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90" w:rsidRPr="00B964FB" w:rsidRDefault="00DB6990" w:rsidP="00DB6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B964FB">
        <w:rPr>
          <w:rFonts w:ascii="Times New Roman" w:hAnsi="Times New Roman" w:cs="Times New Roman"/>
          <w:b/>
          <w:bCs/>
          <w:sz w:val="28"/>
          <w:szCs w:val="28"/>
        </w:rPr>
        <w:t>GRELHA DE CORREÇÃO DO EXAME E P-FOLIO DE INTRODUÇÃO À SOCIOLOGIA DA INFORMAÇÃO</w:t>
      </w:r>
    </w:p>
    <w:p w:rsidR="00DB6990" w:rsidRDefault="00DB6990" w:rsidP="00DB6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2AEC" w:rsidRDefault="00F72AEC" w:rsidP="00F72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6990" w:rsidRPr="00F72AEC" w:rsidRDefault="00F72AEC" w:rsidP="00F72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2AEC">
        <w:rPr>
          <w:rFonts w:ascii="Calibri" w:hAnsi="Calibri" w:cs="Calibri"/>
          <w:sz w:val="24"/>
          <w:szCs w:val="24"/>
        </w:rPr>
        <w:t xml:space="preserve">EXAME: 4 </w:t>
      </w:r>
      <w:proofErr w:type="gramStart"/>
      <w:r w:rsidRPr="00F72AEC">
        <w:rPr>
          <w:rFonts w:ascii="Calibri" w:hAnsi="Calibri" w:cs="Calibri"/>
          <w:sz w:val="24"/>
          <w:szCs w:val="24"/>
        </w:rPr>
        <w:t>valores para</w:t>
      </w:r>
      <w:proofErr w:type="gramEnd"/>
      <w:r w:rsidRPr="00F72AEC">
        <w:rPr>
          <w:rFonts w:ascii="Calibri" w:hAnsi="Calibri" w:cs="Calibri"/>
          <w:sz w:val="24"/>
          <w:szCs w:val="24"/>
        </w:rPr>
        <w:t xml:space="preserve"> cada pergunta</w:t>
      </w:r>
    </w:p>
    <w:p w:rsidR="00F72AEC" w:rsidRPr="00F72AEC" w:rsidRDefault="00F72AEC" w:rsidP="00F7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AEC">
        <w:rPr>
          <w:rFonts w:ascii="Calibri" w:hAnsi="Calibri" w:cs="Calibri"/>
          <w:sz w:val="24"/>
          <w:szCs w:val="24"/>
        </w:rPr>
        <w:t xml:space="preserve">P-FOLIO: 3 </w:t>
      </w:r>
      <w:proofErr w:type="gramStart"/>
      <w:r w:rsidRPr="00F72AEC">
        <w:rPr>
          <w:rFonts w:ascii="Calibri" w:hAnsi="Calibri" w:cs="Calibri"/>
          <w:sz w:val="24"/>
          <w:szCs w:val="24"/>
        </w:rPr>
        <w:t>valores para</w:t>
      </w:r>
      <w:proofErr w:type="gramEnd"/>
      <w:r w:rsidRPr="00F72AEC">
        <w:rPr>
          <w:rFonts w:ascii="Calibri" w:hAnsi="Calibri" w:cs="Calibri"/>
          <w:sz w:val="24"/>
          <w:szCs w:val="24"/>
        </w:rPr>
        <w:t xml:space="preserve"> cada pergunta</w:t>
      </w:r>
    </w:p>
    <w:p w:rsidR="00DB6990" w:rsidRPr="00F72AEC" w:rsidRDefault="00DB6990" w:rsidP="00DB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AEC" w:rsidRPr="00F72AEC" w:rsidRDefault="00F72AEC" w:rsidP="00DB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990" w:rsidRPr="00F72AEC" w:rsidRDefault="00DB6990" w:rsidP="00DB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AEC">
        <w:rPr>
          <w:rFonts w:ascii="Times New Roman" w:hAnsi="Times New Roman" w:cs="Times New Roman"/>
          <w:b/>
          <w:bCs/>
          <w:sz w:val="24"/>
          <w:szCs w:val="24"/>
        </w:rPr>
        <w:t>EXAME</w:t>
      </w:r>
    </w:p>
    <w:p w:rsidR="00DB6990" w:rsidRPr="00F72AEC" w:rsidRDefault="00DB6990" w:rsidP="00DB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990" w:rsidRPr="00F72AEC" w:rsidRDefault="00DB6990" w:rsidP="00DB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AEC" w:rsidRDefault="00F72AEC" w:rsidP="00F72AEC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Questão 1: </w:t>
      </w:r>
      <w:r w:rsidRPr="00F72AEC">
        <w:rPr>
          <w:rFonts w:ascii="Times New Roman" w:eastAsia="Times New Roman" w:hAnsi="Times New Roman" w:cs="Times New Roman"/>
          <w:sz w:val="24"/>
          <w:szCs w:val="24"/>
          <w:lang w:eastAsia="pt-PT"/>
        </w:rPr>
        <w:t>Comente a seguinte frase: “a abordagem experimental, paralelamente à abordagem empírica de campo, conduz ao abandono da teoria hipodérmica e as aquisições de uma estão estreitamente ligadas às da outra” (</w:t>
      </w:r>
      <w:proofErr w:type="spellStart"/>
      <w:r w:rsidRPr="00F72AEC">
        <w:rPr>
          <w:rFonts w:ascii="Times New Roman" w:eastAsia="Times New Roman" w:hAnsi="Times New Roman" w:cs="Times New Roman"/>
          <w:sz w:val="24"/>
          <w:szCs w:val="24"/>
          <w:lang w:eastAsia="pt-PT"/>
        </w:rPr>
        <w:t>Wolf</w:t>
      </w:r>
      <w:proofErr w:type="spellEnd"/>
      <w:r w:rsidRPr="00F72AEC">
        <w:rPr>
          <w:rFonts w:ascii="Times New Roman" w:eastAsia="Times New Roman" w:hAnsi="Times New Roman" w:cs="Times New Roman"/>
          <w:sz w:val="24"/>
          <w:szCs w:val="24"/>
          <w:lang w:eastAsia="pt-PT"/>
        </w:rPr>
        <w:t>, p.33)</w:t>
      </w:r>
    </w:p>
    <w:p w:rsidR="00F72AEC" w:rsidRDefault="00F72AEC" w:rsidP="00F72AEC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72AEC" w:rsidRDefault="00F72AEC" w:rsidP="00F72AEC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72AEC" w:rsidRDefault="00F72AEC" w:rsidP="00F72AE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Sintetizar contributos das duas teorias (empírico-experimental e empírica de campo) para a superação da teoria hipodérmica.</w:t>
      </w:r>
    </w:p>
    <w:p w:rsidR="00F72AEC" w:rsidRDefault="00F72AEC" w:rsidP="00F72AE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Revisão do processo comunicativo</w:t>
      </w:r>
      <w:r w:rsidR="00CC666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entendido como uma relação mecanicista e imediata entre estímulo e resposta. Complexidade de elementos que entram em jogo na relação entre emissor, mensagem e destinatário (p.34).</w:t>
      </w:r>
    </w:p>
    <w:p w:rsidR="00CC6667" w:rsidRDefault="00CC6667" w:rsidP="00F72AE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Teoria empírico-experimental: estudo da eficácia persuasiva e explicação do fracasso das tentativas de persuasão.</w:t>
      </w:r>
      <w:r w:rsidR="00877D3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Estudo dos factores relativos à audiência e à mensagem.</w:t>
      </w:r>
    </w:p>
    <w:p w:rsidR="00877D35" w:rsidRDefault="00877D35" w:rsidP="00F72AE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Teoria empírica de campo: estudo da influência, não apenas dos mass-media, mas mais geral que perpassa na relações comunitárias. Associar os processos de comunicação de massa às características do contexto social em que esses processos se realizam.</w:t>
      </w:r>
    </w:p>
    <w:p w:rsidR="00877D35" w:rsidRDefault="00877D35" w:rsidP="0087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77D35" w:rsidRDefault="00877D35" w:rsidP="0087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77D35" w:rsidRPr="00877D35" w:rsidRDefault="00877D35" w:rsidP="0087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72AEC" w:rsidRDefault="00F72AEC" w:rsidP="00F72AEC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77D35" w:rsidRPr="00877D35" w:rsidRDefault="00877D35" w:rsidP="00877D35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Questão 2: </w:t>
      </w:r>
      <w:r w:rsidRPr="00877D35">
        <w:rPr>
          <w:rFonts w:ascii="Times New Roman" w:eastAsia="Times New Roman" w:hAnsi="Times New Roman" w:cs="Times New Roman"/>
          <w:sz w:val="24"/>
          <w:szCs w:val="24"/>
          <w:lang w:eastAsia="pt-PT"/>
        </w:rPr>
        <w:t>Analise a importância dos líderes de opinião na comunicação política, identificando a teoria que a põe em evidência e alguns estudos representativos da mesma.</w:t>
      </w:r>
    </w:p>
    <w:p w:rsidR="00F72AEC" w:rsidRDefault="00F72AEC" w:rsidP="00F72AEC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77D35" w:rsidRPr="00ED50E7" w:rsidRDefault="00877D35" w:rsidP="00877D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Modelo de fluxo a dois níveis</w:t>
      </w:r>
      <w:r w:rsid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>, parte integrante da abordagem empírica de campo ou «dos efeitos limitados». Obra de referência: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>“</w:t>
      </w:r>
      <w:proofErr w:type="spellStart"/>
      <w:r w:rsidRP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>The</w:t>
      </w:r>
      <w:proofErr w:type="spellEnd"/>
      <w:r w:rsidRP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>People’s</w:t>
      </w:r>
      <w:proofErr w:type="spellEnd"/>
      <w:r w:rsidRP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>Choice</w:t>
      </w:r>
      <w:proofErr w:type="spellEnd"/>
      <w:r w:rsidRP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 de </w:t>
      </w:r>
      <w:proofErr w:type="spellStart"/>
      <w:r w:rsidRP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>Lazarsfeld</w:t>
      </w:r>
      <w:proofErr w:type="spellEnd"/>
      <w:r w:rsidRP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>Bere</w:t>
      </w:r>
      <w:r w:rsidR="00ED50E7" w:rsidRP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>lson</w:t>
      </w:r>
      <w:proofErr w:type="spellEnd"/>
      <w:r w:rsidR="00ED50E7" w:rsidRP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="00ED50E7" w:rsidRP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>Gaudet</w:t>
      </w:r>
      <w:proofErr w:type="spellEnd"/>
      <w:r w:rsidR="00ED50E7" w:rsidRP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>, 1944.</w:t>
      </w:r>
      <w:r w:rsidR="00FB070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ED50E7" w:rsidRDefault="00ED50E7" w:rsidP="00877D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D50E7">
        <w:rPr>
          <w:rFonts w:ascii="Times New Roman" w:eastAsia="Times New Roman" w:hAnsi="Times New Roman" w:cs="Times New Roman"/>
          <w:sz w:val="24"/>
          <w:szCs w:val="24"/>
          <w:lang w:eastAsia="pt-PT"/>
        </w:rPr>
        <w:t>Importância dos líderes de opinião: constituem o sector da populaç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ão mais activo na participação política e mais decidido no processo de formação das atitudes de voto. Indivíduos «muito envolvidos e interessados no tema e dotados de maiores conhecimentos sobre ele». Função de medianeiros entre </w:t>
      </w:r>
      <w:r w:rsidR="0047449A">
        <w:rPr>
          <w:rFonts w:ascii="Times New Roman" w:eastAsia="Times New Roman" w:hAnsi="Times New Roman" w:cs="Times New Roman"/>
          <w:sz w:val="24"/>
          <w:szCs w:val="24"/>
          <w:lang w:eastAsia="pt-PT"/>
        </w:rPr>
        <w:t>os meios de comunicação e os outros indivíduos menos interessados e participativos na campanha presidencial.</w:t>
      </w:r>
      <w:r w:rsidR="00FB070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(pp.51-53)</w:t>
      </w:r>
    </w:p>
    <w:p w:rsidR="0047449A" w:rsidRDefault="0047449A" w:rsidP="0047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47449A" w:rsidRDefault="0047449A" w:rsidP="0047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50B3F" w:rsidRDefault="00C50B3F" w:rsidP="0047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47449A" w:rsidRDefault="0047449A" w:rsidP="0047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B070B" w:rsidRDefault="0047449A" w:rsidP="00FB070B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Questão 3: </w:t>
      </w:r>
      <w:r w:rsidR="00FB070B" w:rsidRPr="00FB070B">
        <w:rPr>
          <w:rFonts w:ascii="Times New Roman" w:eastAsia="Times New Roman" w:hAnsi="Times New Roman" w:cs="Times New Roman"/>
          <w:sz w:val="24"/>
          <w:szCs w:val="24"/>
          <w:lang w:eastAsia="pt-PT"/>
        </w:rPr>
        <w:t>Caracterize a indústria cultural enquanto sistema no contexto da Teoria Crítica.</w:t>
      </w:r>
      <w:r w:rsidR="00DF5A7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(pp.84-86)</w:t>
      </w:r>
    </w:p>
    <w:p w:rsidR="00C50B3F" w:rsidRPr="00FB070B" w:rsidRDefault="00C50B3F" w:rsidP="00FB070B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47449A" w:rsidRDefault="00FB070B" w:rsidP="00FB070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Filmes, rádio e semanários constituem a indústria cultural enquanto sistema. «Cada sector harmoniza-se entre si e todos se harmonizam reciprocamente» (Horkheimer, Adorno, 1947).</w:t>
      </w:r>
    </w:p>
    <w:p w:rsidR="00FB070B" w:rsidRDefault="00FB070B" w:rsidP="00FB070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Mercado de massas impõe estandardização e organização: gostos do público e as suas necessidades impõem estereótipos de baixa qualidade. Estratificação dos produtos culturais é adequada à lógica de todo o sistema produtivo.</w:t>
      </w:r>
      <w:r w:rsidR="00DF5A7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que indústria cultural oferece de continuamente novo não é mais do que a representação de algo que é sempre igual. </w:t>
      </w:r>
    </w:p>
    <w:p w:rsidR="00DF5A73" w:rsidRPr="00FB070B" w:rsidRDefault="00DF5A73" w:rsidP="00FB070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Sistema condiciona de forma total o processo de consumo e a sua qualidade bem como a autonomia do consumidor. Determinismo do consumo pela máquina da indústria cultural.</w:t>
      </w:r>
    </w:p>
    <w:p w:rsidR="0047449A" w:rsidRDefault="0047449A" w:rsidP="0047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47449A" w:rsidRPr="0047449A" w:rsidRDefault="0047449A" w:rsidP="0047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60A01" w:rsidRDefault="00DF5A73" w:rsidP="00DB7158">
      <w:pPr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Questão 4: </w:t>
      </w:r>
      <w:r w:rsidR="00DB7158" w:rsidRPr="00DB7158">
        <w:rPr>
          <w:rFonts w:ascii="Times New Roman" w:hAnsi="Times New Roman" w:cs="Times New Roman"/>
          <w:sz w:val="24"/>
          <w:szCs w:val="24"/>
        </w:rPr>
        <w:t>Analise o conceito de sociedade em rede e informacional, explicitando os aspectos em que se demarca em relação ao conceito de sociedade de informação</w:t>
      </w:r>
      <w:r w:rsidR="000A1E47">
        <w:rPr>
          <w:rFonts w:ascii="Times New Roman" w:hAnsi="Times New Roman" w:cs="Times New Roman"/>
          <w:sz w:val="24"/>
          <w:szCs w:val="24"/>
        </w:rPr>
        <w:t>.</w:t>
      </w:r>
      <w:r w:rsidR="007A39A5">
        <w:rPr>
          <w:rFonts w:ascii="Times New Roman" w:hAnsi="Times New Roman" w:cs="Times New Roman"/>
          <w:sz w:val="24"/>
          <w:szCs w:val="24"/>
        </w:rPr>
        <w:t xml:space="preserve"> (CA, pp.14-15 e 19-20)</w:t>
      </w:r>
    </w:p>
    <w:p w:rsidR="001C1D57" w:rsidRDefault="001C1D57" w:rsidP="00DB7158">
      <w:pPr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</w:p>
    <w:p w:rsidR="000A1E47" w:rsidRPr="000A1E47" w:rsidRDefault="000A1E47" w:rsidP="000A1E4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A1E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Sociedade em rede e informacional como melhor forma de conceptualizar ideia de informação, não como bem estático ou algo que está incrustado em ou na posse de indivíduos e grupos sociais, mas como algo que está em fluxo permanente. </w:t>
      </w:r>
    </w:p>
    <w:p w:rsidR="001C1D57" w:rsidRPr="000A1E47" w:rsidRDefault="000A1E47" w:rsidP="000A1E47">
      <w:pPr>
        <w:pStyle w:val="ListParagraph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0A1E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Atributos de uma sociedade em rede são a descentralização, a flexibilidade, a eficácia e eficiência, e a abertura à inovação (Castells, 2002; Cardoso, 2006). </w:t>
      </w:r>
      <w:r w:rsidR="001C1D57" w:rsidRPr="000A1E47">
        <w:rPr>
          <w:rFonts w:ascii="Times New Roman" w:eastAsia="Times New Roman" w:hAnsi="Times New Roman" w:cs="Times New Roman"/>
          <w:sz w:val="24"/>
          <w:szCs w:val="24"/>
          <w:lang w:eastAsia="pt-PT"/>
        </w:rPr>
        <w:t>N</w:t>
      </w:r>
      <w:r w:rsidR="001C1D57" w:rsidRPr="001C1D57">
        <w:rPr>
          <w:rFonts w:ascii="Times New Roman" w:eastAsia="Times New Roman" w:hAnsi="Times New Roman" w:cs="Times New Roman"/>
          <w:sz w:val="24"/>
          <w:szCs w:val="24"/>
          <w:lang w:eastAsia="pt-PT"/>
        </w:rPr>
        <w:t>ovo tipo de organização social no qual “a produção</w:t>
      </w:r>
      <w:r w:rsidR="001C1D57" w:rsidRPr="000A1E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1C1D57" w:rsidRPr="001C1D5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da informação, o seu processamento e transmissão se tornam as fontes principais de produtividade e de poder em virtude das novas condições tecnológicas emergentes” (Cardoso, 2006, p.101; cf. Castells, 2002). </w:t>
      </w:r>
    </w:p>
    <w:p w:rsidR="00DB7158" w:rsidRPr="000A1E47" w:rsidRDefault="001C1D57" w:rsidP="000A1E4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0A1E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Transformações estruturais nas relações de produção, de poder e de experiência determinam o surgimento de uma nova sociedade e de uma nova cultura. Revolução das tecnologias da informação como o grande motor das transformações operadas na sociedade nas últimas três décadas. </w:t>
      </w:r>
    </w:p>
    <w:p w:rsidR="001C1D57" w:rsidRPr="000A1E47" w:rsidRDefault="001C1D57" w:rsidP="000A1E4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0A1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PT"/>
        </w:rPr>
        <w:t>Secundário</w:t>
      </w:r>
      <w:r w:rsidRPr="000A1E47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: Noção de espaço de fluxos e oposição bipolar entre rede e self.</w:t>
      </w:r>
    </w:p>
    <w:p w:rsidR="001C1D57" w:rsidRDefault="001C1D57" w:rsidP="000A1E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1C1D57" w:rsidRDefault="001C1D57" w:rsidP="001C1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1C1D57" w:rsidRDefault="001C1D57" w:rsidP="001C1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0A1E47" w:rsidRDefault="000A1E47" w:rsidP="000A1E47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Questão 5: </w:t>
      </w:r>
      <w:r w:rsidRPr="000A1E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 âmbito do subcapítulo sobre cidadania e participação política comente a seguinte frase: “Na realidade constatam-se grandes diferenças entre esse ideal de presença quase permanente da prática democrática e a real apropriação dos diferentes </w:t>
      </w:r>
      <w:proofErr w:type="gramStart"/>
      <w:r w:rsidRPr="000A1E47">
        <w:rPr>
          <w:rFonts w:ascii="Times New Roman" w:eastAsia="Times New Roman" w:hAnsi="Times New Roman" w:cs="Times New Roman"/>
          <w:sz w:val="24"/>
          <w:szCs w:val="24"/>
          <w:lang w:eastAsia="pt-PT"/>
        </w:rPr>
        <w:t>media</w:t>
      </w:r>
      <w:proofErr w:type="gramEnd"/>
      <w:r w:rsidRPr="000A1E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pelos cidadãos e pelas elites políticas” (Cardoso, 2006).</w:t>
      </w:r>
      <w:r w:rsidR="007A39A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(CA, pp.22-23)</w:t>
      </w:r>
    </w:p>
    <w:p w:rsidR="00B84FAC" w:rsidRDefault="00B84FAC" w:rsidP="000A1E47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84FAC" w:rsidRPr="00B84FAC" w:rsidRDefault="00B84FAC" w:rsidP="00B84FAC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>Conceito de democracia contínua (</w:t>
      </w:r>
      <w:proofErr w:type="spellStart"/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>Rodotá</w:t>
      </w:r>
      <w:proofErr w:type="spellEnd"/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): </w:t>
      </w:r>
      <w:proofErr w:type="gramStart"/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strumentos </w:t>
      </w:r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>dos quais nos apropriamos para</w:t>
      </w:r>
      <w:proofErr w:type="gramEnd"/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exercício de participação política e que escapam à mediação tradicional de partidos e meios de comunicação de massa. As duas dimensões fundamentais da democracia contínuas são a continuidade em detrimento da intermitência e a valorização dos espaços de mediação em detrimento no momento de eleição. </w:t>
      </w:r>
    </w:p>
    <w:p w:rsidR="00B84FAC" w:rsidRPr="00B84FAC" w:rsidRDefault="00B84FAC" w:rsidP="00B84FAC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43D3A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T</w:t>
      </w:r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>al não equivale</w:t>
      </w:r>
      <w:r w:rsidRPr="00C43D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uma identificação entre os novos media, sobretudo a internet, enquanto espaços de mediação e esse ideal </w:t>
      </w:r>
      <w:bookmarkStart w:id="1" w:name="23"/>
      <w:bookmarkEnd w:id="1"/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 continuidade na relação entre cidadãos e política. </w:t>
      </w:r>
      <w:r w:rsidRPr="00C43D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Importância da </w:t>
      </w:r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>motivação</w:t>
      </w:r>
      <w:r w:rsidR="00C43D3A" w:rsidRPr="00C43D3A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quer dos cidadãos, quer das </w:t>
      </w:r>
      <w:proofErr w:type="spellStart"/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>élites</w:t>
      </w:r>
      <w:proofErr w:type="spellEnd"/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>, quer dos próprios meios de comunicação que se aprop</w:t>
      </w:r>
      <w:r w:rsidR="00C43D3A" w:rsidRPr="00C43D3A">
        <w:rPr>
          <w:rFonts w:ascii="Times New Roman" w:eastAsia="Times New Roman" w:hAnsi="Times New Roman" w:cs="Times New Roman"/>
          <w:sz w:val="24"/>
          <w:szCs w:val="24"/>
          <w:lang w:eastAsia="pt-PT"/>
        </w:rPr>
        <w:t>r</w:t>
      </w:r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iam dos novos media como canal </w:t>
      </w:r>
      <w:r w:rsidR="00C43D3A" w:rsidRPr="00C43D3A">
        <w:rPr>
          <w:rFonts w:ascii="Times New Roman" w:eastAsia="Times New Roman" w:hAnsi="Times New Roman" w:cs="Times New Roman"/>
          <w:sz w:val="24"/>
          <w:szCs w:val="24"/>
          <w:lang w:eastAsia="pt-PT"/>
        </w:rPr>
        <w:t>informativo. D</w:t>
      </w:r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omesticação dos </w:t>
      </w:r>
      <w:proofErr w:type="gramStart"/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>media</w:t>
      </w:r>
      <w:proofErr w:type="gramEnd"/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pelas </w:t>
      </w:r>
      <w:proofErr w:type="spellStart"/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>élites</w:t>
      </w:r>
      <w:proofErr w:type="spellEnd"/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políticas é um aspecto a ter em conta, assim como a predisposição dessas elites para levar a cabo uma transformação do paradigma político. Sem a motivação destes para alterar esse paradigma, assistimos à manutenção dos actuais canais de mediação em vez da</w:t>
      </w:r>
      <w:r w:rsidR="00C43D3A" w:rsidRPr="00C43D3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mudança que o ideal de democracia contínua sugere. </w:t>
      </w:r>
    </w:p>
    <w:p w:rsidR="00C43D3A" w:rsidRDefault="00C43D3A" w:rsidP="00C43D3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43D3A" w:rsidRDefault="00C43D3A" w:rsidP="00C43D3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84FAC" w:rsidRPr="00B84FAC" w:rsidRDefault="00C43D3A" w:rsidP="00C43D3A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C43D3A">
        <w:rPr>
          <w:rFonts w:ascii="Times New Roman" w:hAnsi="Times New Roman" w:cs="Times New Roman"/>
          <w:sz w:val="24"/>
          <w:szCs w:val="24"/>
        </w:rPr>
        <w:t xml:space="preserve">Questão 6: Tendo em conta a multiplicação das fontes de informação, discuta até que ponto é que </w:t>
      </w:r>
      <w:proofErr w:type="gramStart"/>
      <w:r w:rsidRPr="00C43D3A">
        <w:rPr>
          <w:rFonts w:ascii="Times New Roman" w:hAnsi="Times New Roman" w:cs="Times New Roman"/>
          <w:sz w:val="24"/>
          <w:szCs w:val="24"/>
        </w:rPr>
        <w:t>faz sentido</w:t>
      </w:r>
      <w:proofErr w:type="gramEnd"/>
      <w:r w:rsidRPr="00C43D3A">
        <w:rPr>
          <w:rFonts w:ascii="Times New Roman" w:hAnsi="Times New Roman" w:cs="Times New Roman"/>
          <w:sz w:val="24"/>
          <w:szCs w:val="24"/>
        </w:rPr>
        <w:t xml:space="preserve"> questionar a sobrevivência do jornalismo na sociedade de informação</w:t>
      </w:r>
      <w:r w:rsidR="00B84FAC" w:rsidRPr="00B84FAC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="00B84FAC" w:rsidRPr="00B84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9A5" w:rsidRPr="007A39A5">
        <w:rPr>
          <w:rFonts w:ascii="Times New Roman" w:hAnsi="Times New Roman" w:cs="Times New Roman"/>
          <w:bCs/>
          <w:sz w:val="24"/>
          <w:szCs w:val="24"/>
        </w:rPr>
        <w:t>(CA, p.27)</w:t>
      </w:r>
    </w:p>
    <w:p w:rsidR="000A1E47" w:rsidRDefault="000A1E47" w:rsidP="00C43D3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B5069" w:rsidRDefault="000B5069" w:rsidP="000B506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B506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Em vez de questionarmos a sobrevivência do jornalismo na sociedade de informação devemos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antes </w:t>
      </w:r>
      <w:r w:rsidRPr="000B506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questionar como é que o jornalismo se reconstrói e reconfigura neste novo cenário. Como é que os meios de comunicação de massa na sua vertente informativa se relacionam com a internet? </w:t>
      </w:r>
      <w:r w:rsidR="00850973">
        <w:rPr>
          <w:rFonts w:ascii="Times New Roman" w:eastAsia="Times New Roman" w:hAnsi="Times New Roman" w:cs="Times New Roman"/>
          <w:sz w:val="24"/>
          <w:szCs w:val="24"/>
          <w:lang w:eastAsia="pt-PT"/>
        </w:rPr>
        <w:t>Q</w:t>
      </w:r>
      <w:r w:rsidRPr="000B506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ual o papel de novos e reconhecidos meios de informação alternativos (blogues, </w:t>
      </w:r>
      <w:proofErr w:type="spellStart"/>
      <w:r w:rsidRPr="000B5069">
        <w:rPr>
          <w:rFonts w:ascii="Times New Roman" w:eastAsia="Times New Roman" w:hAnsi="Times New Roman" w:cs="Times New Roman"/>
          <w:sz w:val="24"/>
          <w:szCs w:val="24"/>
          <w:lang w:eastAsia="pt-PT"/>
        </w:rPr>
        <w:t>podcasts</w:t>
      </w:r>
      <w:proofErr w:type="spellEnd"/>
      <w:r w:rsidRPr="000B506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...) enquanto fonte de informação e de formação de opinião? </w:t>
      </w:r>
    </w:p>
    <w:p w:rsidR="000B5069" w:rsidRDefault="000B5069" w:rsidP="000B50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0B5069" w:rsidRPr="000B5069" w:rsidRDefault="000B5069" w:rsidP="000B506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B506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internet, pelas suas características (interactividade, hipertexto)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é uma </w:t>
      </w:r>
      <w:r w:rsidRPr="000B506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tecnologia mais moldável às necessidades do jornalismo. Certos estudiosos defendem que o jornalismo online terá práticas e características semelhantes às actuais, apenas utilizará um meio diferente para a difusão da mensagem, conjugando texto, imagem e som numa só estrutura que está ao alcance de </w:t>
      </w:r>
      <w:proofErr w:type="gramStart"/>
      <w:r w:rsidRPr="000B506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todos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0B5069">
        <w:rPr>
          <w:rFonts w:ascii="Times New Roman" w:eastAsia="Times New Roman" w:hAnsi="Times New Roman" w:cs="Times New Roman"/>
          <w:sz w:val="24"/>
          <w:szCs w:val="24"/>
          <w:lang w:eastAsia="pt-PT"/>
        </w:rPr>
        <w:t>qualquer l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ugar à distância de um clique. Conclusão de </w:t>
      </w:r>
      <w:r w:rsidRPr="000B5069">
        <w:rPr>
          <w:rFonts w:ascii="Times New Roman" w:eastAsia="Times New Roman" w:hAnsi="Times New Roman" w:cs="Times New Roman"/>
          <w:sz w:val="24"/>
          <w:szCs w:val="24"/>
          <w:lang w:eastAsia="pt-PT"/>
        </w:rPr>
        <w:t>Cardoso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</w:t>
      </w:r>
      <w:r w:rsidRPr="000B506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“a tecnologia internet não colocou em causa o modelo jornalístico nem substituiu todos os outros modelos de acesso à informação, tendo, no entanto, ajudado a transformar, até certo ponto, essa relação entre produtor e </w:t>
      </w:r>
      <w:proofErr w:type="spellStart"/>
      <w:r w:rsidRPr="000B5069">
        <w:rPr>
          <w:rFonts w:ascii="Times New Roman" w:eastAsia="Times New Roman" w:hAnsi="Times New Roman" w:cs="Times New Roman"/>
          <w:sz w:val="24"/>
          <w:szCs w:val="24"/>
          <w:lang w:eastAsia="pt-PT"/>
        </w:rPr>
        <w:t>fruidor</w:t>
      </w:r>
      <w:proofErr w:type="spellEnd"/>
      <w:r w:rsidRPr="000B506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informação bem como a outros níveis como as fontes”. (2006, p.262) </w:t>
      </w:r>
    </w:p>
    <w:p w:rsidR="000A1E47" w:rsidRDefault="000A1E47" w:rsidP="00DB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069" w:rsidRDefault="000B5069" w:rsidP="00DB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5069" w:rsidRDefault="000B5069" w:rsidP="000B5069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Questão 7: </w:t>
      </w:r>
      <w:r w:rsidRPr="000B506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partir dos resultados do estudo </w:t>
      </w:r>
      <w:r w:rsidRPr="000B5069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 xml:space="preserve">EU </w:t>
      </w:r>
      <w:proofErr w:type="spellStart"/>
      <w:r w:rsidRPr="000B5069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Kids</w:t>
      </w:r>
      <w:proofErr w:type="spellEnd"/>
      <w:r w:rsidRPr="000B5069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 xml:space="preserve"> Online</w:t>
      </w:r>
      <w:r w:rsidRPr="000B5069">
        <w:rPr>
          <w:rFonts w:ascii="Times New Roman" w:eastAsia="Times New Roman" w:hAnsi="Times New Roman" w:cs="Times New Roman"/>
          <w:sz w:val="24"/>
          <w:szCs w:val="24"/>
          <w:lang w:eastAsia="pt-PT"/>
        </w:rPr>
        <w:t>, problematize as transformações ocorridas no espaço doméstico e o seu impacto nos usos da internet por parte das crianças e na regulação exercida pelos pais.</w:t>
      </w:r>
      <w:r w:rsidR="00684BA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(Texto de Simões, pp.123-124)</w:t>
      </w:r>
    </w:p>
    <w:p w:rsidR="00684BA8" w:rsidRDefault="00684BA8" w:rsidP="000B5069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684BA8" w:rsidRDefault="00684BA8" w:rsidP="00684BA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Maior privatização e individualização dos usos dos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media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geral e dos meios digitais em particular. Generalização dos equipamentos digitais nos lares com origens socioeconómicas diversas. Enriquecimento mediático do espaço doméstico</w:t>
      </w:r>
      <w:r w:rsidR="00F31417">
        <w:rPr>
          <w:rFonts w:ascii="Times New Roman" w:eastAsia="Times New Roman" w:hAnsi="Times New Roman" w:cs="Times New Roman"/>
          <w:sz w:val="24"/>
          <w:szCs w:val="24"/>
          <w:lang w:eastAsia="pt-PT"/>
        </w:rPr>
        <w:t>, sobretudo do quarto dos filhos (cultura de quarto).</w:t>
      </w:r>
    </w:p>
    <w:p w:rsidR="00F31417" w:rsidRDefault="00F31417" w:rsidP="00684BA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Estratégias de regulação adoptadas pelos pais. Paradoxo nas relações familiares: por um lado número crescente de actividades que se desenrolam no espaço doméstico; por outro essas actividades não são partilhadas (viver em conjunto mas separadamente). Dilema na regulação parental: como conciliar individualização e privatização do consumo no espaço doméstico com importância que este deverá assumir na socialização mediática das crianças?</w:t>
      </w:r>
    </w:p>
    <w:p w:rsidR="00F31417" w:rsidRPr="00684BA8" w:rsidRDefault="00F31417" w:rsidP="00684BA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50B3F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lastRenderedPageBreak/>
        <w:t>Secundário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alterações ocorridas nas dinâmicas familiares, sobretudo nas relações de poder entre os diferentes membros da família determinam diferentes estratégias de mediação mais democráticas adoptadas em relação ao uso dos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media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pela cr</w:t>
      </w:r>
      <w:r w:rsidR="00C50B3F">
        <w:rPr>
          <w:rFonts w:ascii="Times New Roman" w:eastAsia="Times New Roman" w:hAnsi="Times New Roman" w:cs="Times New Roman"/>
          <w:sz w:val="24"/>
          <w:szCs w:val="24"/>
          <w:lang w:eastAsia="pt-PT"/>
        </w:rPr>
        <w:t>ian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ças.</w:t>
      </w:r>
    </w:p>
    <w:p w:rsidR="000B5069" w:rsidRPr="00B84FAC" w:rsidRDefault="000B5069" w:rsidP="00DB6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A91" w:rsidRPr="00496D74" w:rsidRDefault="00F31417" w:rsidP="00DB6990">
      <w:pPr>
        <w:rPr>
          <w:rFonts w:ascii="Times New Roman" w:hAnsi="Times New Roman" w:cs="Times New Roman"/>
          <w:b/>
          <w:sz w:val="24"/>
          <w:szCs w:val="24"/>
        </w:rPr>
      </w:pPr>
      <w:r w:rsidRPr="00496D74">
        <w:rPr>
          <w:rFonts w:ascii="Times New Roman" w:hAnsi="Times New Roman" w:cs="Times New Roman"/>
          <w:b/>
          <w:sz w:val="24"/>
          <w:szCs w:val="24"/>
        </w:rPr>
        <w:t>P-FOLIO</w:t>
      </w:r>
    </w:p>
    <w:p w:rsidR="00F31417" w:rsidRDefault="00F31417" w:rsidP="00DB6990">
      <w:pPr>
        <w:rPr>
          <w:rFonts w:ascii="Times New Roman" w:hAnsi="Times New Roman" w:cs="Times New Roman"/>
          <w:sz w:val="24"/>
          <w:szCs w:val="24"/>
        </w:rPr>
      </w:pPr>
    </w:p>
    <w:p w:rsidR="00F31417" w:rsidRDefault="00F31417" w:rsidP="00496D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Comente a seguinte frase, identificando a abordagem na qual se insere: “os mass-media fornecem algo mais do que um certo número de notícias. Fornecem igualmente as categorias em que os destinatários podem (…) colocar essas notícias” (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Wolf</w:t>
      </w:r>
      <w:proofErr w:type="spellEnd"/>
      <w:r>
        <w:rPr>
          <w:sz w:val="24"/>
          <w:szCs w:val="24"/>
        </w:rPr>
        <w:t>, p.146).</w:t>
      </w:r>
      <w:r w:rsidR="00705F45">
        <w:rPr>
          <w:sz w:val="24"/>
          <w:szCs w:val="24"/>
        </w:rPr>
        <w:t xml:space="preserve"> (pp.145-146)</w:t>
      </w:r>
    </w:p>
    <w:p w:rsidR="00F31417" w:rsidRDefault="00F31417" w:rsidP="00DB6990">
      <w:pPr>
        <w:rPr>
          <w:rFonts w:ascii="Times New Roman" w:hAnsi="Times New Roman" w:cs="Times New Roman"/>
          <w:sz w:val="24"/>
          <w:szCs w:val="24"/>
        </w:rPr>
      </w:pPr>
    </w:p>
    <w:p w:rsidR="00496D74" w:rsidRDefault="00496D74" w:rsidP="00496D7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Hipótese do agenda-setting. Pressuposto fundamental: mass-media apresentam ao público</w:t>
      </w:r>
      <w:r w:rsidR="00705F45">
        <w:rPr>
          <w:rFonts w:ascii="Times New Roman" w:hAnsi="Times New Roman" w:cs="Times New Roman"/>
          <w:sz w:val="24"/>
          <w:szCs w:val="24"/>
        </w:rPr>
        <w:t xml:space="preserve"> uma lista daquilo sobre que é necessário ter uma opinião e discutir. Compreensão que pessoas têm da realidade é fornecida, por empréstimo, pelos mass-media.</w:t>
      </w:r>
    </w:p>
    <w:p w:rsidR="00705F45" w:rsidRPr="00496D74" w:rsidRDefault="00705F45" w:rsidP="00496D7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Critérios de relevância adoptados pelos jornalistas para seleccionarem os acontecimentos a transformar em notícias desde a ocorrência até à notícia. Empolamento constante de certos temas, aspectos e problemas constitui um quadro interpretativo, um esquema de conhecimento,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atribui um sentido àquilo que observamos</w:t>
      </w:r>
      <w:r w:rsidR="00C50B3F">
        <w:rPr>
          <w:rFonts w:ascii="Times New Roman" w:hAnsi="Times New Roman" w:cs="Times New Roman"/>
          <w:sz w:val="24"/>
          <w:szCs w:val="24"/>
        </w:rPr>
        <w:t>.</w:t>
      </w:r>
    </w:p>
    <w:sectPr w:rsidR="00705F45" w:rsidRPr="00496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327"/>
    <w:multiLevelType w:val="hybridMultilevel"/>
    <w:tmpl w:val="2064FD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741D"/>
    <w:multiLevelType w:val="hybridMultilevel"/>
    <w:tmpl w:val="E996C0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1AE9"/>
    <w:multiLevelType w:val="hybridMultilevel"/>
    <w:tmpl w:val="F4CAB1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4B31"/>
    <w:multiLevelType w:val="hybridMultilevel"/>
    <w:tmpl w:val="A3129646"/>
    <w:lvl w:ilvl="0" w:tplc="8F7E5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77569"/>
    <w:multiLevelType w:val="hybridMultilevel"/>
    <w:tmpl w:val="1AD849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462D"/>
    <w:multiLevelType w:val="hybridMultilevel"/>
    <w:tmpl w:val="D512B46C"/>
    <w:lvl w:ilvl="0" w:tplc="A5808E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8" w:hanging="360"/>
      </w:pPr>
    </w:lvl>
    <w:lvl w:ilvl="2" w:tplc="0816001B" w:tentative="1">
      <w:start w:val="1"/>
      <w:numFmt w:val="lowerRoman"/>
      <w:lvlText w:val="%3."/>
      <w:lvlJc w:val="right"/>
      <w:pPr>
        <w:ind w:left="2088" w:hanging="180"/>
      </w:pPr>
    </w:lvl>
    <w:lvl w:ilvl="3" w:tplc="0816000F" w:tentative="1">
      <w:start w:val="1"/>
      <w:numFmt w:val="decimal"/>
      <w:lvlText w:val="%4."/>
      <w:lvlJc w:val="left"/>
      <w:pPr>
        <w:ind w:left="2808" w:hanging="360"/>
      </w:pPr>
    </w:lvl>
    <w:lvl w:ilvl="4" w:tplc="08160019" w:tentative="1">
      <w:start w:val="1"/>
      <w:numFmt w:val="lowerLetter"/>
      <w:lvlText w:val="%5."/>
      <w:lvlJc w:val="left"/>
      <w:pPr>
        <w:ind w:left="3528" w:hanging="360"/>
      </w:pPr>
    </w:lvl>
    <w:lvl w:ilvl="5" w:tplc="0816001B" w:tentative="1">
      <w:start w:val="1"/>
      <w:numFmt w:val="lowerRoman"/>
      <w:lvlText w:val="%6."/>
      <w:lvlJc w:val="right"/>
      <w:pPr>
        <w:ind w:left="4248" w:hanging="180"/>
      </w:pPr>
    </w:lvl>
    <w:lvl w:ilvl="6" w:tplc="0816000F" w:tentative="1">
      <w:start w:val="1"/>
      <w:numFmt w:val="decimal"/>
      <w:lvlText w:val="%7."/>
      <w:lvlJc w:val="left"/>
      <w:pPr>
        <w:ind w:left="4968" w:hanging="360"/>
      </w:pPr>
    </w:lvl>
    <w:lvl w:ilvl="7" w:tplc="08160019" w:tentative="1">
      <w:start w:val="1"/>
      <w:numFmt w:val="lowerLetter"/>
      <w:lvlText w:val="%8."/>
      <w:lvlJc w:val="left"/>
      <w:pPr>
        <w:ind w:left="5688" w:hanging="360"/>
      </w:pPr>
    </w:lvl>
    <w:lvl w:ilvl="8" w:tplc="08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52C1CE7"/>
    <w:multiLevelType w:val="hybridMultilevel"/>
    <w:tmpl w:val="844A91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74ACB"/>
    <w:multiLevelType w:val="hybridMultilevel"/>
    <w:tmpl w:val="2A881B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8001B"/>
    <w:multiLevelType w:val="hybridMultilevel"/>
    <w:tmpl w:val="18DADDB6"/>
    <w:lvl w:ilvl="0" w:tplc="34C4B7A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9F4603"/>
    <w:multiLevelType w:val="hybridMultilevel"/>
    <w:tmpl w:val="13F27E2A"/>
    <w:lvl w:ilvl="0" w:tplc="0D8E4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07644F"/>
    <w:multiLevelType w:val="hybridMultilevel"/>
    <w:tmpl w:val="DA36F7E2"/>
    <w:lvl w:ilvl="0" w:tplc="B80E8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A60B03"/>
    <w:multiLevelType w:val="hybridMultilevel"/>
    <w:tmpl w:val="711CC6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E4518"/>
    <w:multiLevelType w:val="hybridMultilevel"/>
    <w:tmpl w:val="2D92C0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66B21"/>
    <w:multiLevelType w:val="hybridMultilevel"/>
    <w:tmpl w:val="B9903E42"/>
    <w:lvl w:ilvl="0" w:tplc="43DCA73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8" w:hanging="360"/>
      </w:pPr>
    </w:lvl>
    <w:lvl w:ilvl="2" w:tplc="0816001B" w:tentative="1">
      <w:start w:val="1"/>
      <w:numFmt w:val="lowerRoman"/>
      <w:lvlText w:val="%3."/>
      <w:lvlJc w:val="right"/>
      <w:pPr>
        <w:ind w:left="2088" w:hanging="180"/>
      </w:pPr>
    </w:lvl>
    <w:lvl w:ilvl="3" w:tplc="0816000F" w:tentative="1">
      <w:start w:val="1"/>
      <w:numFmt w:val="decimal"/>
      <w:lvlText w:val="%4."/>
      <w:lvlJc w:val="left"/>
      <w:pPr>
        <w:ind w:left="2808" w:hanging="360"/>
      </w:pPr>
    </w:lvl>
    <w:lvl w:ilvl="4" w:tplc="08160019" w:tentative="1">
      <w:start w:val="1"/>
      <w:numFmt w:val="lowerLetter"/>
      <w:lvlText w:val="%5."/>
      <w:lvlJc w:val="left"/>
      <w:pPr>
        <w:ind w:left="3528" w:hanging="360"/>
      </w:pPr>
    </w:lvl>
    <w:lvl w:ilvl="5" w:tplc="0816001B" w:tentative="1">
      <w:start w:val="1"/>
      <w:numFmt w:val="lowerRoman"/>
      <w:lvlText w:val="%6."/>
      <w:lvlJc w:val="right"/>
      <w:pPr>
        <w:ind w:left="4248" w:hanging="180"/>
      </w:pPr>
    </w:lvl>
    <w:lvl w:ilvl="6" w:tplc="0816000F" w:tentative="1">
      <w:start w:val="1"/>
      <w:numFmt w:val="decimal"/>
      <w:lvlText w:val="%7."/>
      <w:lvlJc w:val="left"/>
      <w:pPr>
        <w:ind w:left="4968" w:hanging="360"/>
      </w:pPr>
    </w:lvl>
    <w:lvl w:ilvl="7" w:tplc="08160019" w:tentative="1">
      <w:start w:val="1"/>
      <w:numFmt w:val="lowerLetter"/>
      <w:lvlText w:val="%8."/>
      <w:lvlJc w:val="left"/>
      <w:pPr>
        <w:ind w:left="5688" w:hanging="360"/>
      </w:pPr>
    </w:lvl>
    <w:lvl w:ilvl="8" w:tplc="08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58E46041"/>
    <w:multiLevelType w:val="hybridMultilevel"/>
    <w:tmpl w:val="EA8472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92C61"/>
    <w:multiLevelType w:val="hybridMultilevel"/>
    <w:tmpl w:val="50A2DE78"/>
    <w:lvl w:ilvl="0" w:tplc="4AA4D16A">
      <w:start w:val="1"/>
      <w:numFmt w:val="decimal"/>
      <w:lvlText w:val="%1."/>
      <w:lvlJc w:val="left"/>
      <w:pPr>
        <w:ind w:left="648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368" w:hanging="360"/>
      </w:pPr>
    </w:lvl>
    <w:lvl w:ilvl="2" w:tplc="0816001B" w:tentative="1">
      <w:start w:val="1"/>
      <w:numFmt w:val="lowerRoman"/>
      <w:lvlText w:val="%3."/>
      <w:lvlJc w:val="right"/>
      <w:pPr>
        <w:ind w:left="2088" w:hanging="180"/>
      </w:pPr>
    </w:lvl>
    <w:lvl w:ilvl="3" w:tplc="0816000F" w:tentative="1">
      <w:start w:val="1"/>
      <w:numFmt w:val="decimal"/>
      <w:lvlText w:val="%4."/>
      <w:lvlJc w:val="left"/>
      <w:pPr>
        <w:ind w:left="2808" w:hanging="360"/>
      </w:pPr>
    </w:lvl>
    <w:lvl w:ilvl="4" w:tplc="08160019" w:tentative="1">
      <w:start w:val="1"/>
      <w:numFmt w:val="lowerLetter"/>
      <w:lvlText w:val="%5."/>
      <w:lvlJc w:val="left"/>
      <w:pPr>
        <w:ind w:left="3528" w:hanging="360"/>
      </w:pPr>
    </w:lvl>
    <w:lvl w:ilvl="5" w:tplc="0816001B" w:tentative="1">
      <w:start w:val="1"/>
      <w:numFmt w:val="lowerRoman"/>
      <w:lvlText w:val="%6."/>
      <w:lvlJc w:val="right"/>
      <w:pPr>
        <w:ind w:left="4248" w:hanging="180"/>
      </w:pPr>
    </w:lvl>
    <w:lvl w:ilvl="6" w:tplc="0816000F" w:tentative="1">
      <w:start w:val="1"/>
      <w:numFmt w:val="decimal"/>
      <w:lvlText w:val="%7."/>
      <w:lvlJc w:val="left"/>
      <w:pPr>
        <w:ind w:left="4968" w:hanging="360"/>
      </w:pPr>
    </w:lvl>
    <w:lvl w:ilvl="7" w:tplc="08160019" w:tentative="1">
      <w:start w:val="1"/>
      <w:numFmt w:val="lowerLetter"/>
      <w:lvlText w:val="%8."/>
      <w:lvlJc w:val="left"/>
      <w:pPr>
        <w:ind w:left="5688" w:hanging="360"/>
      </w:pPr>
    </w:lvl>
    <w:lvl w:ilvl="8" w:tplc="08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68EC6283"/>
    <w:multiLevelType w:val="hybridMultilevel"/>
    <w:tmpl w:val="3C084E02"/>
    <w:lvl w:ilvl="0" w:tplc="6DC0D05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8" w:hanging="360"/>
      </w:pPr>
    </w:lvl>
    <w:lvl w:ilvl="2" w:tplc="0816001B" w:tentative="1">
      <w:start w:val="1"/>
      <w:numFmt w:val="lowerRoman"/>
      <w:lvlText w:val="%3."/>
      <w:lvlJc w:val="right"/>
      <w:pPr>
        <w:ind w:left="2088" w:hanging="180"/>
      </w:pPr>
    </w:lvl>
    <w:lvl w:ilvl="3" w:tplc="0816000F" w:tentative="1">
      <w:start w:val="1"/>
      <w:numFmt w:val="decimal"/>
      <w:lvlText w:val="%4."/>
      <w:lvlJc w:val="left"/>
      <w:pPr>
        <w:ind w:left="2808" w:hanging="360"/>
      </w:pPr>
    </w:lvl>
    <w:lvl w:ilvl="4" w:tplc="08160019" w:tentative="1">
      <w:start w:val="1"/>
      <w:numFmt w:val="lowerLetter"/>
      <w:lvlText w:val="%5."/>
      <w:lvlJc w:val="left"/>
      <w:pPr>
        <w:ind w:left="3528" w:hanging="360"/>
      </w:pPr>
    </w:lvl>
    <w:lvl w:ilvl="5" w:tplc="0816001B" w:tentative="1">
      <w:start w:val="1"/>
      <w:numFmt w:val="lowerRoman"/>
      <w:lvlText w:val="%6."/>
      <w:lvlJc w:val="right"/>
      <w:pPr>
        <w:ind w:left="4248" w:hanging="180"/>
      </w:pPr>
    </w:lvl>
    <w:lvl w:ilvl="6" w:tplc="0816000F" w:tentative="1">
      <w:start w:val="1"/>
      <w:numFmt w:val="decimal"/>
      <w:lvlText w:val="%7."/>
      <w:lvlJc w:val="left"/>
      <w:pPr>
        <w:ind w:left="4968" w:hanging="360"/>
      </w:pPr>
    </w:lvl>
    <w:lvl w:ilvl="7" w:tplc="08160019" w:tentative="1">
      <w:start w:val="1"/>
      <w:numFmt w:val="lowerLetter"/>
      <w:lvlText w:val="%8."/>
      <w:lvlJc w:val="left"/>
      <w:pPr>
        <w:ind w:left="5688" w:hanging="360"/>
      </w:pPr>
    </w:lvl>
    <w:lvl w:ilvl="8" w:tplc="08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6D714F4E"/>
    <w:multiLevelType w:val="hybridMultilevel"/>
    <w:tmpl w:val="69CAC8E8"/>
    <w:lvl w:ilvl="0" w:tplc="60761F8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8" w:hanging="360"/>
      </w:pPr>
    </w:lvl>
    <w:lvl w:ilvl="2" w:tplc="0816001B" w:tentative="1">
      <w:start w:val="1"/>
      <w:numFmt w:val="lowerRoman"/>
      <w:lvlText w:val="%3."/>
      <w:lvlJc w:val="right"/>
      <w:pPr>
        <w:ind w:left="2088" w:hanging="180"/>
      </w:pPr>
    </w:lvl>
    <w:lvl w:ilvl="3" w:tplc="0816000F" w:tentative="1">
      <w:start w:val="1"/>
      <w:numFmt w:val="decimal"/>
      <w:lvlText w:val="%4."/>
      <w:lvlJc w:val="left"/>
      <w:pPr>
        <w:ind w:left="2808" w:hanging="360"/>
      </w:pPr>
    </w:lvl>
    <w:lvl w:ilvl="4" w:tplc="08160019" w:tentative="1">
      <w:start w:val="1"/>
      <w:numFmt w:val="lowerLetter"/>
      <w:lvlText w:val="%5."/>
      <w:lvlJc w:val="left"/>
      <w:pPr>
        <w:ind w:left="3528" w:hanging="360"/>
      </w:pPr>
    </w:lvl>
    <w:lvl w:ilvl="5" w:tplc="0816001B" w:tentative="1">
      <w:start w:val="1"/>
      <w:numFmt w:val="lowerRoman"/>
      <w:lvlText w:val="%6."/>
      <w:lvlJc w:val="right"/>
      <w:pPr>
        <w:ind w:left="4248" w:hanging="180"/>
      </w:pPr>
    </w:lvl>
    <w:lvl w:ilvl="6" w:tplc="0816000F" w:tentative="1">
      <w:start w:val="1"/>
      <w:numFmt w:val="decimal"/>
      <w:lvlText w:val="%7."/>
      <w:lvlJc w:val="left"/>
      <w:pPr>
        <w:ind w:left="4968" w:hanging="360"/>
      </w:pPr>
    </w:lvl>
    <w:lvl w:ilvl="7" w:tplc="08160019" w:tentative="1">
      <w:start w:val="1"/>
      <w:numFmt w:val="lowerLetter"/>
      <w:lvlText w:val="%8."/>
      <w:lvlJc w:val="left"/>
      <w:pPr>
        <w:ind w:left="5688" w:hanging="360"/>
      </w:pPr>
    </w:lvl>
    <w:lvl w:ilvl="8" w:tplc="08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725B4EA8"/>
    <w:multiLevelType w:val="hybridMultilevel"/>
    <w:tmpl w:val="BC7A23C6"/>
    <w:lvl w:ilvl="0" w:tplc="65CA54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444189"/>
    <w:multiLevelType w:val="hybridMultilevel"/>
    <w:tmpl w:val="CA3E33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B6414"/>
    <w:multiLevelType w:val="hybridMultilevel"/>
    <w:tmpl w:val="BECADA0A"/>
    <w:lvl w:ilvl="0" w:tplc="E97010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8262D0A"/>
    <w:multiLevelType w:val="hybridMultilevel"/>
    <w:tmpl w:val="40F6A7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C391D"/>
    <w:multiLevelType w:val="hybridMultilevel"/>
    <w:tmpl w:val="6AF820A8"/>
    <w:lvl w:ilvl="0" w:tplc="89645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A77CC"/>
    <w:multiLevelType w:val="hybridMultilevel"/>
    <w:tmpl w:val="2A0EC7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14"/>
  </w:num>
  <w:num w:numId="7">
    <w:abstractNumId w:val="19"/>
  </w:num>
  <w:num w:numId="8">
    <w:abstractNumId w:val="0"/>
  </w:num>
  <w:num w:numId="9">
    <w:abstractNumId w:val="2"/>
  </w:num>
  <w:num w:numId="10">
    <w:abstractNumId w:val="20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  <w:num w:numId="15">
    <w:abstractNumId w:val="23"/>
  </w:num>
  <w:num w:numId="16">
    <w:abstractNumId w:val="15"/>
  </w:num>
  <w:num w:numId="17">
    <w:abstractNumId w:val="17"/>
  </w:num>
  <w:num w:numId="18">
    <w:abstractNumId w:val="22"/>
  </w:num>
  <w:num w:numId="19">
    <w:abstractNumId w:val="18"/>
  </w:num>
  <w:num w:numId="20">
    <w:abstractNumId w:val="9"/>
  </w:num>
  <w:num w:numId="21">
    <w:abstractNumId w:val="7"/>
  </w:num>
  <w:num w:numId="22">
    <w:abstractNumId w:val="21"/>
  </w:num>
  <w:num w:numId="23">
    <w:abstractNumId w:val="1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90"/>
    <w:rsid w:val="00016898"/>
    <w:rsid w:val="000A1E47"/>
    <w:rsid w:val="000A7C76"/>
    <w:rsid w:val="000B5069"/>
    <w:rsid w:val="001C1D57"/>
    <w:rsid w:val="00360A01"/>
    <w:rsid w:val="003B2176"/>
    <w:rsid w:val="003D575D"/>
    <w:rsid w:val="0042330D"/>
    <w:rsid w:val="0047449A"/>
    <w:rsid w:val="00496D74"/>
    <w:rsid w:val="005D23B8"/>
    <w:rsid w:val="005D4091"/>
    <w:rsid w:val="00633306"/>
    <w:rsid w:val="00684BA8"/>
    <w:rsid w:val="006D7EAA"/>
    <w:rsid w:val="00705F45"/>
    <w:rsid w:val="007A1EF3"/>
    <w:rsid w:val="007A39A5"/>
    <w:rsid w:val="008119A0"/>
    <w:rsid w:val="00850973"/>
    <w:rsid w:val="00851A91"/>
    <w:rsid w:val="00877D35"/>
    <w:rsid w:val="008C56F6"/>
    <w:rsid w:val="00B84FAC"/>
    <w:rsid w:val="00B964FB"/>
    <w:rsid w:val="00C43D3A"/>
    <w:rsid w:val="00C50B3F"/>
    <w:rsid w:val="00CC1D13"/>
    <w:rsid w:val="00CC6667"/>
    <w:rsid w:val="00DB6990"/>
    <w:rsid w:val="00DB7158"/>
    <w:rsid w:val="00DF5A73"/>
    <w:rsid w:val="00E63814"/>
    <w:rsid w:val="00ED50E7"/>
    <w:rsid w:val="00F05D4D"/>
    <w:rsid w:val="00F31417"/>
    <w:rsid w:val="00F72AEC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anca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Nunes</dc:creator>
  <cp:lastModifiedBy>anca</cp:lastModifiedBy>
  <cp:revision>2</cp:revision>
  <dcterms:created xsi:type="dcterms:W3CDTF">2013-08-13T16:29:00Z</dcterms:created>
  <dcterms:modified xsi:type="dcterms:W3CDTF">2013-08-13T16:29:00Z</dcterms:modified>
</cp:coreProperties>
</file>