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CD5FA3" w:rsidRPr="0001089E" w:rsidTr="00811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68" w:type="dxa"/>
          </w:tcPr>
          <w:p w:rsidR="00CD5FA3" w:rsidRDefault="00A32FC5" w:rsidP="00CD5FA3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-621030</wp:posOffset>
                  </wp:positionV>
                  <wp:extent cx="2619375" cy="774065"/>
                  <wp:effectExtent l="0" t="0" r="9525" b="6985"/>
                  <wp:wrapNone/>
                  <wp:docPr id="8" name="Imagem 4" descr="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FA3" w:rsidRPr="00B776A3">
              <w:rPr>
                <w:sz w:val="20"/>
              </w:rPr>
              <w:t>Ministério da Educação e Ciência</w:t>
            </w:r>
          </w:p>
        </w:tc>
      </w:tr>
    </w:tbl>
    <w:p w:rsidR="00891BE1" w:rsidRPr="00EB380B" w:rsidRDefault="00891BE1" w:rsidP="00891BE1">
      <w:pPr>
        <w:rPr>
          <w:sz w:val="24"/>
          <w:szCs w:val="24"/>
        </w:rPr>
      </w:pPr>
    </w:p>
    <w:p w:rsidR="00891BE1" w:rsidRPr="00EB380B" w:rsidRDefault="00891BE1" w:rsidP="008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91BE1" w:rsidRPr="00EB380B" w:rsidRDefault="00891BE1" w:rsidP="008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EB380B">
        <w:rPr>
          <w:b/>
          <w:sz w:val="24"/>
          <w:szCs w:val="24"/>
        </w:rPr>
        <w:t xml:space="preserve">U.C. </w:t>
      </w:r>
      <w:r w:rsidR="00DE1333">
        <w:rPr>
          <w:b/>
          <w:sz w:val="24"/>
          <w:szCs w:val="24"/>
        </w:rPr>
        <w:t>31029</w:t>
      </w:r>
    </w:p>
    <w:p w:rsidR="00891BE1" w:rsidRPr="00EB380B" w:rsidRDefault="00DE1333" w:rsidP="008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>
        <w:rPr>
          <w:b/>
          <w:szCs w:val="28"/>
        </w:rPr>
        <w:t>HISTÓRIA DE ARTE PORTUGUESA II</w:t>
      </w:r>
    </w:p>
    <w:p w:rsidR="00891BE1" w:rsidRDefault="00891BE1" w:rsidP="008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A02B1" w:rsidRPr="00DA02B1" w:rsidRDefault="00CD5FA3" w:rsidP="00D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6193E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junho</w:t>
      </w:r>
      <w:r w:rsidR="00B6193E">
        <w:rPr>
          <w:b/>
          <w:sz w:val="24"/>
          <w:szCs w:val="24"/>
        </w:rPr>
        <w:t xml:space="preserve"> de 2012</w:t>
      </w:r>
    </w:p>
    <w:p w:rsidR="00891BE1" w:rsidRPr="00EB380B" w:rsidRDefault="00891BE1" w:rsidP="008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91BE1" w:rsidRPr="006A455B" w:rsidRDefault="00891BE1" w:rsidP="006A455B">
      <w:pPr>
        <w:pStyle w:val="Title"/>
        <w:jc w:val="both"/>
        <w:rPr>
          <w:b w:val="0"/>
          <w:bCs w:val="0"/>
        </w:rPr>
      </w:pPr>
    </w:p>
    <w:p w:rsidR="00891BE1" w:rsidRPr="006A455B" w:rsidRDefault="00891BE1" w:rsidP="006A455B">
      <w:pPr>
        <w:pStyle w:val="Heading1"/>
        <w:keepNext w:val="0"/>
        <w:jc w:val="both"/>
        <w:rPr>
          <w:b w:val="0"/>
          <w:sz w:val="24"/>
          <w:szCs w:val="24"/>
        </w:rPr>
      </w:pPr>
    </w:p>
    <w:p w:rsidR="00286EE6" w:rsidRPr="006A455B" w:rsidRDefault="002C2707" w:rsidP="006A455B">
      <w:pPr>
        <w:jc w:val="center"/>
        <w:rPr>
          <w:b/>
          <w:sz w:val="24"/>
          <w:szCs w:val="24"/>
        </w:rPr>
      </w:pPr>
      <w:r w:rsidRPr="006A455B">
        <w:rPr>
          <w:b/>
          <w:sz w:val="24"/>
          <w:szCs w:val="24"/>
        </w:rPr>
        <w:t>INSTRUÇÕES</w:t>
      </w:r>
    </w:p>
    <w:p w:rsidR="00286EE6" w:rsidRPr="006A455B" w:rsidRDefault="00286EE6" w:rsidP="006A455B">
      <w:pPr>
        <w:jc w:val="both"/>
        <w:rPr>
          <w:sz w:val="24"/>
          <w:szCs w:val="24"/>
        </w:rPr>
      </w:pPr>
    </w:p>
    <w:p w:rsidR="002C2707" w:rsidRPr="006A455B" w:rsidRDefault="002C2707" w:rsidP="006A455B">
      <w:pPr>
        <w:jc w:val="both"/>
        <w:rPr>
          <w:sz w:val="24"/>
          <w:szCs w:val="24"/>
        </w:rPr>
      </w:pPr>
    </w:p>
    <w:p w:rsidR="00934AE6" w:rsidRPr="00934AE6" w:rsidRDefault="00934AE6" w:rsidP="00934AE6">
      <w:pPr>
        <w:jc w:val="center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t>Leia com atenção as seguintes informações:</w:t>
      </w:r>
    </w:p>
    <w:p w:rsidR="00934AE6" w:rsidRPr="00934AE6" w:rsidRDefault="00934AE6" w:rsidP="00934AE6">
      <w:pPr>
        <w:rPr>
          <w:sz w:val="24"/>
          <w:szCs w:val="24"/>
        </w:rPr>
      </w:pPr>
    </w:p>
    <w:p w:rsidR="00934AE6" w:rsidRPr="00934AE6" w:rsidRDefault="00934AE6" w:rsidP="00934AE6">
      <w:pPr>
        <w:pStyle w:val="Heading1"/>
        <w:keepNext w:val="0"/>
        <w:spacing w:after="120"/>
        <w:rPr>
          <w:sz w:val="24"/>
          <w:szCs w:val="24"/>
        </w:rPr>
      </w:pPr>
      <w:r w:rsidRPr="00934AE6">
        <w:rPr>
          <w:sz w:val="24"/>
          <w:szCs w:val="24"/>
        </w:rPr>
        <w:t>I</w:t>
      </w:r>
    </w:p>
    <w:p w:rsidR="00934AE6" w:rsidRPr="00B1021A" w:rsidRDefault="00934AE6" w:rsidP="00934AE6">
      <w:pPr>
        <w:pStyle w:val="Heading2"/>
        <w:keepNext w:val="0"/>
        <w:spacing w:after="80"/>
        <w:ind w:left="288" w:hanging="28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5FA3">
        <w:rPr>
          <w:rFonts w:ascii="Times New Roman" w:hAnsi="Times New Roman"/>
          <w:i w:val="0"/>
          <w:sz w:val="24"/>
          <w:szCs w:val="24"/>
        </w:rPr>
        <w:sym w:font="Wingdings 2" w:char="0097"/>
      </w:r>
      <w:r w:rsidRPr="00CD5FA3">
        <w:rPr>
          <w:rFonts w:ascii="Times New Roman" w:hAnsi="Times New Roman"/>
          <w:i w:val="0"/>
          <w:sz w:val="24"/>
          <w:szCs w:val="24"/>
        </w:rPr>
        <w:tab/>
      </w:r>
      <w:r w:rsidRPr="00B1021A">
        <w:rPr>
          <w:rFonts w:ascii="Times New Roman" w:hAnsi="Times New Roman"/>
          <w:b w:val="0"/>
          <w:i w:val="0"/>
          <w:sz w:val="24"/>
          <w:szCs w:val="24"/>
        </w:rPr>
        <w:t xml:space="preserve">Verifique se este enunciado de exame possui </w:t>
      </w:r>
      <w:r w:rsidR="00CD5FA3">
        <w:rPr>
          <w:rFonts w:ascii="Times New Roman" w:hAnsi="Times New Roman"/>
          <w:i w:val="0"/>
          <w:sz w:val="24"/>
          <w:szCs w:val="24"/>
        </w:rPr>
        <w:t>3</w:t>
      </w:r>
      <w:r w:rsidRPr="00B1021A">
        <w:rPr>
          <w:rFonts w:ascii="Times New Roman" w:hAnsi="Times New Roman"/>
          <w:b w:val="0"/>
          <w:i w:val="0"/>
          <w:sz w:val="24"/>
          <w:szCs w:val="24"/>
        </w:rPr>
        <w:t xml:space="preserve"> páginas e se termina com a palavra </w:t>
      </w:r>
      <w:r w:rsidRPr="00B1021A">
        <w:rPr>
          <w:rFonts w:ascii="Times New Roman" w:hAnsi="Times New Roman"/>
          <w:i w:val="0"/>
          <w:sz w:val="24"/>
          <w:szCs w:val="24"/>
        </w:rPr>
        <w:t>FIM</w:t>
      </w:r>
      <w:r w:rsidRPr="00B1021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34AE6" w:rsidRPr="00B1021A" w:rsidRDefault="00934AE6" w:rsidP="00934AE6">
      <w:pPr>
        <w:spacing w:after="80"/>
        <w:ind w:left="288" w:hanging="288"/>
        <w:jc w:val="both"/>
        <w:rPr>
          <w:sz w:val="24"/>
          <w:szCs w:val="24"/>
        </w:rPr>
      </w:pPr>
      <w:r w:rsidRPr="00B1021A">
        <w:rPr>
          <w:b/>
          <w:sz w:val="24"/>
          <w:szCs w:val="24"/>
        </w:rPr>
        <w:sym w:font="Wingdings 2" w:char="0097"/>
      </w:r>
      <w:r w:rsidRPr="00B1021A">
        <w:rPr>
          <w:b/>
          <w:sz w:val="24"/>
          <w:szCs w:val="24"/>
        </w:rPr>
        <w:tab/>
      </w:r>
      <w:r w:rsidRPr="00B1021A">
        <w:rPr>
          <w:sz w:val="24"/>
          <w:szCs w:val="24"/>
        </w:rPr>
        <w:t xml:space="preserve">Utilize </w:t>
      </w:r>
      <w:r w:rsidRPr="00B1021A">
        <w:rPr>
          <w:b/>
          <w:sz w:val="24"/>
          <w:szCs w:val="24"/>
        </w:rPr>
        <w:t>caneta</w:t>
      </w:r>
      <w:r w:rsidRPr="00B1021A">
        <w:rPr>
          <w:sz w:val="24"/>
          <w:szCs w:val="24"/>
        </w:rPr>
        <w:t xml:space="preserve"> de tinta azul ou preta.</w:t>
      </w:r>
    </w:p>
    <w:p w:rsidR="00934AE6" w:rsidRPr="00B1021A" w:rsidRDefault="00934AE6" w:rsidP="00934AE6">
      <w:pPr>
        <w:spacing w:after="80"/>
        <w:ind w:left="288" w:hanging="288"/>
        <w:jc w:val="both"/>
        <w:rPr>
          <w:sz w:val="24"/>
          <w:szCs w:val="24"/>
        </w:rPr>
      </w:pPr>
      <w:r w:rsidRPr="00B1021A">
        <w:rPr>
          <w:b/>
          <w:sz w:val="24"/>
          <w:szCs w:val="24"/>
        </w:rPr>
        <w:sym w:font="Wingdings 2" w:char="0097"/>
      </w:r>
      <w:r w:rsidRPr="00B1021A">
        <w:rPr>
          <w:b/>
          <w:sz w:val="24"/>
          <w:szCs w:val="24"/>
        </w:rPr>
        <w:tab/>
      </w:r>
      <w:r w:rsidRPr="00B1021A">
        <w:rPr>
          <w:sz w:val="24"/>
          <w:szCs w:val="24"/>
        </w:rPr>
        <w:t>Escreva apenas nos espaços reservados para o efeito.</w:t>
      </w:r>
    </w:p>
    <w:p w:rsidR="00934AE6" w:rsidRPr="00B1021A" w:rsidRDefault="00934AE6" w:rsidP="00934AE6">
      <w:pPr>
        <w:spacing w:after="80"/>
        <w:ind w:left="288" w:hanging="288"/>
        <w:jc w:val="both"/>
        <w:rPr>
          <w:sz w:val="24"/>
          <w:szCs w:val="24"/>
        </w:rPr>
      </w:pPr>
      <w:r w:rsidRPr="00B1021A">
        <w:rPr>
          <w:b/>
          <w:sz w:val="24"/>
          <w:szCs w:val="24"/>
        </w:rPr>
        <w:sym w:font="Wingdings 2" w:char="0097"/>
      </w:r>
      <w:r w:rsidRPr="00B1021A">
        <w:rPr>
          <w:b/>
          <w:sz w:val="24"/>
          <w:szCs w:val="24"/>
        </w:rPr>
        <w:tab/>
      </w:r>
      <w:r w:rsidRPr="00B1021A">
        <w:rPr>
          <w:sz w:val="24"/>
          <w:szCs w:val="24"/>
        </w:rPr>
        <w:t xml:space="preserve">Caso entregue as folhas de rascunho distribuídas e rubricadas pelos professores-vigilantes, juntamente com o exame, relembra-se que tudo quanto escrever </w:t>
      </w:r>
      <w:r w:rsidRPr="00B1021A">
        <w:rPr>
          <w:b/>
          <w:sz w:val="24"/>
          <w:szCs w:val="24"/>
        </w:rPr>
        <w:t xml:space="preserve">não </w:t>
      </w:r>
      <w:r w:rsidRPr="00B1021A">
        <w:rPr>
          <w:sz w:val="24"/>
          <w:szCs w:val="24"/>
        </w:rPr>
        <w:t>será objecto de avaliação.</w:t>
      </w:r>
    </w:p>
    <w:p w:rsidR="00B1021A" w:rsidRPr="00B1021A" w:rsidRDefault="00B1021A" w:rsidP="00B1021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288" w:hanging="288"/>
        <w:jc w:val="both"/>
        <w:textAlignment w:val="baseline"/>
        <w:rPr>
          <w:sz w:val="24"/>
          <w:szCs w:val="24"/>
        </w:rPr>
      </w:pPr>
      <w:r w:rsidRPr="00B1021A">
        <w:rPr>
          <w:sz w:val="24"/>
          <w:szCs w:val="24"/>
        </w:rPr>
        <w:t>Em hipótese alguma serão aceites folhas de ponto dobradas ou danificadas.</w:t>
      </w:r>
    </w:p>
    <w:p w:rsidR="00B1021A" w:rsidRPr="00B1021A" w:rsidRDefault="00B1021A" w:rsidP="00B1021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288" w:hanging="288"/>
        <w:jc w:val="both"/>
        <w:textAlignment w:val="baseline"/>
        <w:rPr>
          <w:sz w:val="24"/>
          <w:szCs w:val="24"/>
        </w:rPr>
      </w:pPr>
      <w:r w:rsidRPr="00B1021A">
        <w:rPr>
          <w:sz w:val="24"/>
          <w:szCs w:val="24"/>
        </w:rPr>
        <w:t>Exclui-se, para efeitos de classificação, toda e qualquer resposta apresentada em folhas de rascunho.</w:t>
      </w:r>
    </w:p>
    <w:p w:rsidR="00B1021A" w:rsidRPr="00B1021A" w:rsidRDefault="00B1021A" w:rsidP="00B1021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288" w:hanging="288"/>
        <w:jc w:val="both"/>
        <w:textAlignment w:val="baseline"/>
        <w:rPr>
          <w:sz w:val="24"/>
          <w:szCs w:val="24"/>
        </w:rPr>
      </w:pPr>
      <w:r w:rsidRPr="00B1021A">
        <w:rPr>
          <w:sz w:val="24"/>
          <w:szCs w:val="24"/>
        </w:rPr>
        <w:t>Os telemóveis deverão ser desligados durante toda a prova e os objectos pessoais deixados em local próprio da sala de exame.</w:t>
      </w:r>
    </w:p>
    <w:p w:rsidR="00934AE6" w:rsidRPr="00934AE6" w:rsidRDefault="00934AE6" w:rsidP="00934AE6">
      <w:pPr>
        <w:ind w:left="288" w:hanging="288"/>
        <w:jc w:val="both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sym w:font="Wingdings 2" w:char="0097"/>
      </w:r>
      <w:r w:rsidRPr="00934AE6">
        <w:rPr>
          <w:b/>
          <w:sz w:val="24"/>
          <w:szCs w:val="24"/>
        </w:rPr>
        <w:tab/>
      </w:r>
      <w:r w:rsidRPr="00934AE6">
        <w:rPr>
          <w:sz w:val="24"/>
          <w:szCs w:val="24"/>
        </w:rPr>
        <w:t xml:space="preserve">O exame tem a duração de </w:t>
      </w:r>
      <w:r w:rsidRPr="00934AE6">
        <w:rPr>
          <w:b/>
          <w:sz w:val="24"/>
          <w:szCs w:val="24"/>
        </w:rPr>
        <w:t xml:space="preserve">2 horas </w:t>
      </w:r>
      <w:r w:rsidRPr="00934AE6">
        <w:rPr>
          <w:sz w:val="24"/>
          <w:szCs w:val="24"/>
        </w:rPr>
        <w:t xml:space="preserve">e </w:t>
      </w:r>
      <w:r w:rsidRPr="00934AE6">
        <w:rPr>
          <w:b/>
          <w:sz w:val="24"/>
          <w:szCs w:val="24"/>
        </w:rPr>
        <w:t xml:space="preserve">30 minutos </w:t>
      </w:r>
      <w:r w:rsidRPr="00934AE6">
        <w:rPr>
          <w:sz w:val="24"/>
          <w:szCs w:val="24"/>
        </w:rPr>
        <w:t>de tolerância</w:t>
      </w:r>
      <w:r w:rsidRPr="00934AE6">
        <w:rPr>
          <w:b/>
          <w:sz w:val="24"/>
          <w:szCs w:val="24"/>
        </w:rPr>
        <w:t>.</w:t>
      </w:r>
    </w:p>
    <w:p w:rsidR="00934AE6" w:rsidRDefault="00934AE6" w:rsidP="00934AE6">
      <w:pPr>
        <w:ind w:left="288" w:hanging="288"/>
        <w:jc w:val="both"/>
        <w:rPr>
          <w:sz w:val="24"/>
          <w:szCs w:val="24"/>
        </w:rPr>
      </w:pPr>
    </w:p>
    <w:p w:rsidR="00DA43E5" w:rsidRPr="00934AE6" w:rsidRDefault="00DA43E5" w:rsidP="00934AE6">
      <w:pPr>
        <w:ind w:left="288" w:hanging="288"/>
        <w:jc w:val="both"/>
        <w:rPr>
          <w:sz w:val="24"/>
          <w:szCs w:val="24"/>
        </w:rPr>
      </w:pPr>
    </w:p>
    <w:p w:rsidR="00934AE6" w:rsidRPr="00934AE6" w:rsidRDefault="00934AE6" w:rsidP="00934AE6">
      <w:pPr>
        <w:pStyle w:val="Heading1"/>
        <w:keepNext w:val="0"/>
        <w:spacing w:line="360" w:lineRule="auto"/>
        <w:rPr>
          <w:sz w:val="24"/>
          <w:szCs w:val="24"/>
        </w:rPr>
      </w:pPr>
      <w:r w:rsidRPr="00934AE6">
        <w:rPr>
          <w:sz w:val="24"/>
          <w:szCs w:val="24"/>
        </w:rPr>
        <w:t>II</w:t>
      </w:r>
    </w:p>
    <w:p w:rsidR="00934AE6" w:rsidRPr="00934AE6" w:rsidRDefault="00934AE6" w:rsidP="00934AE6">
      <w:pPr>
        <w:spacing w:after="80"/>
        <w:ind w:left="288" w:hanging="288"/>
        <w:jc w:val="both"/>
        <w:rPr>
          <w:sz w:val="24"/>
          <w:szCs w:val="24"/>
        </w:rPr>
      </w:pPr>
      <w:r w:rsidRPr="00934AE6">
        <w:rPr>
          <w:b/>
          <w:sz w:val="24"/>
          <w:szCs w:val="24"/>
        </w:rPr>
        <w:sym w:font="Wingdings 2" w:char="0097"/>
      </w:r>
      <w:r w:rsidRPr="00934AE6">
        <w:rPr>
          <w:b/>
          <w:sz w:val="24"/>
          <w:szCs w:val="24"/>
        </w:rPr>
        <w:tab/>
      </w:r>
      <w:r w:rsidRPr="00934AE6">
        <w:rPr>
          <w:sz w:val="24"/>
          <w:szCs w:val="24"/>
        </w:rPr>
        <w:t xml:space="preserve">O exame tem a cotação de </w:t>
      </w:r>
      <w:r w:rsidRPr="00093455">
        <w:rPr>
          <w:b/>
          <w:sz w:val="24"/>
          <w:szCs w:val="24"/>
        </w:rPr>
        <w:t>20 valores</w:t>
      </w:r>
      <w:r w:rsidRPr="00934AE6">
        <w:rPr>
          <w:sz w:val="24"/>
          <w:szCs w:val="24"/>
        </w:rPr>
        <w:t xml:space="preserve">, dividido em </w:t>
      </w:r>
      <w:r w:rsidRPr="00093455">
        <w:rPr>
          <w:b/>
          <w:sz w:val="24"/>
          <w:szCs w:val="24"/>
        </w:rPr>
        <w:t>III PARTES</w:t>
      </w:r>
    </w:p>
    <w:p w:rsidR="00934AE6" w:rsidRPr="00934AE6" w:rsidRDefault="00934AE6" w:rsidP="00934AE6">
      <w:pPr>
        <w:spacing w:after="40"/>
        <w:ind w:left="288" w:hanging="288"/>
        <w:jc w:val="both"/>
        <w:rPr>
          <w:sz w:val="24"/>
          <w:szCs w:val="24"/>
        </w:rPr>
      </w:pPr>
      <w:r w:rsidRPr="00934AE6">
        <w:rPr>
          <w:b/>
          <w:sz w:val="24"/>
          <w:szCs w:val="24"/>
        </w:rPr>
        <w:sym w:font="Wingdings 2" w:char="0097"/>
      </w:r>
      <w:r w:rsidRPr="00934AE6">
        <w:rPr>
          <w:b/>
          <w:sz w:val="24"/>
          <w:szCs w:val="24"/>
        </w:rPr>
        <w:tab/>
      </w:r>
      <w:r w:rsidRPr="00934AE6">
        <w:rPr>
          <w:sz w:val="24"/>
          <w:szCs w:val="24"/>
        </w:rPr>
        <w:t>Constituem critérios gerais de correcção:</w:t>
      </w:r>
    </w:p>
    <w:p w:rsidR="00934AE6" w:rsidRPr="00934AE6" w:rsidRDefault="00A331F1" w:rsidP="00DA02B1">
      <w:pPr>
        <w:spacing w:after="40"/>
        <w:ind w:left="576" w:hanging="28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CD5FA3">
        <w:rPr>
          <w:sz w:val="24"/>
          <w:szCs w:val="24"/>
        </w:rPr>
        <w:t xml:space="preserve"> </w:t>
      </w:r>
      <w:r w:rsidR="00934AE6" w:rsidRPr="00CD5FA3">
        <w:rPr>
          <w:sz w:val="24"/>
          <w:szCs w:val="24"/>
        </w:rPr>
        <w:t xml:space="preserve"> </w:t>
      </w:r>
      <w:r w:rsidR="00934AE6" w:rsidRPr="00934AE6">
        <w:rPr>
          <w:sz w:val="24"/>
          <w:szCs w:val="24"/>
        </w:rPr>
        <w:t>relevância da resposta relativamente à questão formulada</w:t>
      </w:r>
    </w:p>
    <w:p w:rsidR="00934AE6" w:rsidRPr="00934AE6" w:rsidRDefault="00A331F1" w:rsidP="00DA02B1">
      <w:pPr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4AE6" w:rsidRPr="00934AE6">
        <w:rPr>
          <w:sz w:val="24"/>
          <w:szCs w:val="24"/>
        </w:rPr>
        <w:t>rigor científico;</w:t>
      </w:r>
    </w:p>
    <w:p w:rsidR="00934AE6" w:rsidRPr="00934AE6" w:rsidRDefault="00A331F1" w:rsidP="00DA02B1">
      <w:pPr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AE6" w:rsidRPr="00934AE6">
        <w:rPr>
          <w:sz w:val="24"/>
          <w:szCs w:val="24"/>
        </w:rPr>
        <w:t xml:space="preserve"> coerência interna da resposta;</w:t>
      </w:r>
    </w:p>
    <w:p w:rsidR="00934AE6" w:rsidRPr="00934AE6" w:rsidRDefault="00A331F1" w:rsidP="00DA02B1">
      <w:pPr>
        <w:ind w:left="2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AE6" w:rsidRPr="00934AE6">
        <w:rPr>
          <w:sz w:val="24"/>
          <w:szCs w:val="24"/>
        </w:rPr>
        <w:t xml:space="preserve"> clareza de exposição;</w:t>
      </w:r>
    </w:p>
    <w:p w:rsidR="00934AE6" w:rsidRPr="00934AE6" w:rsidRDefault="00A331F1" w:rsidP="00DA02B1">
      <w:pPr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AE6" w:rsidRPr="00934AE6">
        <w:rPr>
          <w:sz w:val="24"/>
          <w:szCs w:val="24"/>
        </w:rPr>
        <w:t xml:space="preserve"> correcção da linguagem;</w:t>
      </w:r>
    </w:p>
    <w:p w:rsidR="00934AE6" w:rsidRPr="00934AE6" w:rsidRDefault="00A331F1" w:rsidP="00DA02B1">
      <w:pPr>
        <w:spacing w:after="80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AE6" w:rsidRPr="00934AE6">
        <w:rPr>
          <w:sz w:val="24"/>
          <w:szCs w:val="24"/>
        </w:rPr>
        <w:t xml:space="preserve"> capacidade de síntese.</w:t>
      </w:r>
    </w:p>
    <w:p w:rsidR="002C2707" w:rsidRPr="006A455B" w:rsidRDefault="002C2707" w:rsidP="006A455B">
      <w:pPr>
        <w:jc w:val="both"/>
        <w:rPr>
          <w:sz w:val="24"/>
          <w:szCs w:val="24"/>
        </w:rPr>
      </w:pPr>
    </w:p>
    <w:p w:rsidR="00934AE6" w:rsidRPr="00934AE6" w:rsidRDefault="00BC1141" w:rsidP="00CD5FA3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34AE6" w:rsidRPr="00934AE6">
        <w:rPr>
          <w:b/>
          <w:sz w:val="24"/>
          <w:szCs w:val="24"/>
        </w:rPr>
        <w:lastRenderedPageBreak/>
        <w:t>I PARTE</w:t>
      </w:r>
    </w:p>
    <w:p w:rsidR="00934AE6" w:rsidRPr="00934AE6" w:rsidRDefault="00934AE6" w:rsidP="00934AE6">
      <w:pPr>
        <w:jc w:val="center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t>(6 valores)</w:t>
      </w:r>
    </w:p>
    <w:p w:rsidR="00934AE6" w:rsidRDefault="00934AE6" w:rsidP="00CD5FA3">
      <w:pPr>
        <w:jc w:val="both"/>
        <w:rPr>
          <w:noProof/>
          <w:sz w:val="24"/>
          <w:szCs w:val="24"/>
        </w:rPr>
      </w:pPr>
    </w:p>
    <w:p w:rsidR="00A32FC5" w:rsidRDefault="00A32FC5" w:rsidP="00CD5FA3">
      <w:pPr>
        <w:jc w:val="both"/>
        <w:rPr>
          <w:noProof/>
          <w:sz w:val="24"/>
          <w:szCs w:val="24"/>
        </w:rPr>
      </w:pPr>
      <w:bookmarkStart w:id="0" w:name="_GoBack"/>
      <w:bookmarkEnd w:id="0"/>
    </w:p>
    <w:p w:rsidR="001B51A1" w:rsidRDefault="00C14DE7" w:rsidP="00CD5FA3">
      <w:pPr>
        <w:pStyle w:val="BodyText"/>
        <w:numPr>
          <w:ilvl w:val="0"/>
          <w:numId w:val="14"/>
        </w:numPr>
        <w:ind w:left="284" w:hanging="284"/>
        <w:jc w:val="both"/>
        <w:rPr>
          <w:b w:val="0"/>
          <w:sz w:val="24"/>
          <w:szCs w:val="24"/>
        </w:rPr>
      </w:pPr>
      <w:r w:rsidRPr="00C14DE7">
        <w:rPr>
          <w:b w:val="0"/>
          <w:sz w:val="24"/>
          <w:szCs w:val="24"/>
        </w:rPr>
        <w:t xml:space="preserve">Defina sucintamente o </w:t>
      </w:r>
      <w:r w:rsidRPr="00C14DE7">
        <w:rPr>
          <w:sz w:val="24"/>
          <w:szCs w:val="24"/>
        </w:rPr>
        <w:t>conceito de proto-barroco</w:t>
      </w:r>
      <w:r w:rsidRPr="00C14DE7">
        <w:rPr>
          <w:b w:val="0"/>
          <w:sz w:val="24"/>
          <w:szCs w:val="24"/>
        </w:rPr>
        <w:t xml:space="preserve"> na conjuntura artística existente em Portugal ao longo dos séculos XVII e XVIII. </w:t>
      </w:r>
    </w:p>
    <w:p w:rsidR="00CD5FA3" w:rsidRPr="00EC6381" w:rsidRDefault="00CD5FA3" w:rsidP="00CD5FA3">
      <w:pPr>
        <w:pStyle w:val="BodyText"/>
        <w:jc w:val="both"/>
        <w:rPr>
          <w:b w:val="0"/>
          <w:i/>
          <w:sz w:val="24"/>
          <w:szCs w:val="24"/>
        </w:rPr>
      </w:pPr>
    </w:p>
    <w:p w:rsidR="00185CB2" w:rsidRPr="00EC6381" w:rsidRDefault="00E52165" w:rsidP="00CD5FA3">
      <w:pPr>
        <w:pStyle w:val="BodyText"/>
        <w:jc w:val="both"/>
        <w:rPr>
          <w:b w:val="0"/>
          <w:i/>
          <w:sz w:val="24"/>
          <w:szCs w:val="24"/>
        </w:rPr>
      </w:pPr>
      <w:r w:rsidRPr="00EC6381">
        <w:rPr>
          <w:b w:val="0"/>
          <w:i/>
          <w:sz w:val="24"/>
          <w:szCs w:val="24"/>
        </w:rPr>
        <w:t>O aluno deve</w:t>
      </w:r>
      <w:r w:rsidR="00185CB2" w:rsidRPr="00EC6381">
        <w:rPr>
          <w:b w:val="0"/>
          <w:i/>
          <w:sz w:val="24"/>
          <w:szCs w:val="24"/>
        </w:rPr>
        <w:t xml:space="preserve"> referir o conceito</w:t>
      </w:r>
      <w:r w:rsidRPr="00EC6381">
        <w:rPr>
          <w:b w:val="0"/>
          <w:i/>
          <w:sz w:val="24"/>
          <w:szCs w:val="24"/>
        </w:rPr>
        <w:t xml:space="preserve"> em largo senso </w:t>
      </w:r>
      <w:r w:rsidR="00185CB2" w:rsidRPr="00EC6381">
        <w:rPr>
          <w:b w:val="0"/>
          <w:i/>
          <w:sz w:val="24"/>
          <w:szCs w:val="24"/>
        </w:rPr>
        <w:t>dar exemplos no vários suportes artísticos</w:t>
      </w:r>
      <w:r w:rsidRPr="00EC6381">
        <w:rPr>
          <w:b w:val="0"/>
          <w:i/>
          <w:sz w:val="24"/>
          <w:szCs w:val="24"/>
        </w:rPr>
        <w:t>. (destaque para a pintura).Conjuntura artística que  antecede o Barroco: o estilo obrigado a atender aos requisitos da Contra-Reforma; culto da imagem sacra, com a multiplicação de pinturas devocionais privadas e públicas</w:t>
      </w:r>
    </w:p>
    <w:p w:rsidR="00185CB2" w:rsidRPr="00E52165" w:rsidRDefault="00E52165" w:rsidP="00CD5FA3">
      <w:pPr>
        <w:pStyle w:val="BodyText"/>
        <w:jc w:val="both"/>
        <w:rPr>
          <w:b w:val="0"/>
          <w:sz w:val="24"/>
          <w:szCs w:val="24"/>
        </w:rPr>
      </w:pPr>
      <w:r w:rsidRPr="00EC6381">
        <w:rPr>
          <w:b w:val="0"/>
          <w:i/>
          <w:sz w:val="24"/>
          <w:szCs w:val="24"/>
        </w:rPr>
        <w:t>( ex. Joseja de Óbidos, Mestres barristas de Alcobaça</w:t>
      </w:r>
      <w:r w:rsidRPr="00E52165">
        <w:rPr>
          <w:b w:val="0"/>
          <w:sz w:val="24"/>
          <w:szCs w:val="24"/>
        </w:rPr>
        <w:t xml:space="preserve">. </w:t>
      </w:r>
    </w:p>
    <w:p w:rsidR="00E52165" w:rsidRDefault="00E52165" w:rsidP="00CD5FA3">
      <w:pPr>
        <w:ind w:left="284"/>
        <w:jc w:val="both"/>
        <w:rPr>
          <w:sz w:val="24"/>
          <w:szCs w:val="24"/>
        </w:rPr>
      </w:pPr>
    </w:p>
    <w:p w:rsidR="00934AE6" w:rsidRPr="00934AE6" w:rsidRDefault="00934AE6" w:rsidP="00CD5FA3">
      <w:pPr>
        <w:ind w:left="284"/>
        <w:jc w:val="both"/>
        <w:rPr>
          <w:b/>
          <w:sz w:val="24"/>
          <w:szCs w:val="24"/>
        </w:rPr>
      </w:pPr>
      <w:r w:rsidRPr="001B51A1">
        <w:rPr>
          <w:sz w:val="24"/>
          <w:szCs w:val="24"/>
        </w:rPr>
        <w:t>(</w:t>
      </w:r>
      <w:r w:rsidRPr="00934AE6">
        <w:rPr>
          <w:b/>
          <w:sz w:val="24"/>
          <w:szCs w:val="24"/>
        </w:rPr>
        <w:t>Resposta: 10 linhas)</w:t>
      </w:r>
    </w:p>
    <w:p w:rsidR="00127FC5" w:rsidRDefault="00127FC5" w:rsidP="00CD5FA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CD5FA3" w:rsidRDefault="00CD5FA3" w:rsidP="00CD5FA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DA02B1" w:rsidRPr="00CD5FA3" w:rsidRDefault="00C14DE7" w:rsidP="00CD5FA3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b/>
          <w:color w:val="000000"/>
        </w:rPr>
      </w:pPr>
      <w:r w:rsidRPr="00C14DE7">
        <w:t>Enumere três características</w:t>
      </w:r>
      <w:r w:rsidR="00093455">
        <w:rPr>
          <w:b/>
        </w:rPr>
        <w:t xml:space="preserve"> </w:t>
      </w:r>
      <w:r w:rsidR="00093455" w:rsidRPr="00093455">
        <w:t>da</w:t>
      </w:r>
      <w:r w:rsidR="00093455">
        <w:rPr>
          <w:b/>
        </w:rPr>
        <w:t xml:space="preserve"> A</w:t>
      </w:r>
      <w:r w:rsidRPr="00C14DE7">
        <w:rPr>
          <w:b/>
        </w:rPr>
        <w:t>rquitectura da Restauração</w:t>
      </w:r>
      <w:r w:rsidR="00CD5FA3">
        <w:rPr>
          <w:b/>
        </w:rPr>
        <w:t>.</w:t>
      </w:r>
    </w:p>
    <w:p w:rsidR="00CD5FA3" w:rsidRPr="00EC6381" w:rsidRDefault="00A20126" w:rsidP="00CD5FA3">
      <w:pPr>
        <w:pStyle w:val="ListParagraph"/>
        <w:spacing w:after="0" w:line="240" w:lineRule="auto"/>
        <w:ind w:left="0"/>
        <w:jc w:val="both"/>
        <w:rPr>
          <w:i/>
          <w:color w:val="000000"/>
        </w:rPr>
      </w:pPr>
      <w:r w:rsidRPr="00EC6381">
        <w:rPr>
          <w:i/>
          <w:color w:val="000000"/>
        </w:rPr>
        <w:t>Regresso à planta centralizada;</w:t>
      </w:r>
      <w:r w:rsidR="008D6CD7" w:rsidRPr="00EC6381">
        <w:rPr>
          <w:i/>
          <w:color w:val="000000"/>
        </w:rPr>
        <w:t xml:space="preserve"> igreja tipo-salão, linhas depuradas, escassez decorativa.</w:t>
      </w:r>
    </w:p>
    <w:p w:rsidR="00A20126" w:rsidRPr="00CD5FA3" w:rsidRDefault="00A20126" w:rsidP="00CD5FA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DA43E5" w:rsidRPr="00C14DE7" w:rsidRDefault="00CD5FA3" w:rsidP="00CD5FA3">
      <w:pPr>
        <w:pStyle w:val="ListParagraph"/>
        <w:spacing w:after="0" w:line="24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(</w:t>
      </w:r>
      <w:r w:rsidR="00C14DE7" w:rsidRPr="00C14DE7">
        <w:rPr>
          <w:b/>
          <w:color w:val="000000"/>
        </w:rPr>
        <w:t>Resposta: 5 linhas)</w:t>
      </w:r>
    </w:p>
    <w:p w:rsidR="00C14DE7" w:rsidRDefault="00C14DE7" w:rsidP="00CD5FA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CD5FA3" w:rsidRDefault="00CD5FA3" w:rsidP="00CD5FA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DA43E5" w:rsidRPr="00934AE6" w:rsidRDefault="00B6193E" w:rsidP="00CD5FA3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/>
        </w:rPr>
      </w:pPr>
      <w:r w:rsidRPr="00C85CFE">
        <w:t xml:space="preserve">Enuncie os principais </w:t>
      </w:r>
      <w:r w:rsidRPr="00007A3F">
        <w:rPr>
          <w:b/>
        </w:rPr>
        <w:t>edifícios neoclássicos</w:t>
      </w:r>
      <w:r w:rsidRPr="00C85CFE">
        <w:t xml:space="preserve"> </w:t>
      </w:r>
      <w:r w:rsidR="00093455">
        <w:t>da cidade do Porto</w:t>
      </w:r>
      <w:r w:rsidR="00CD5FA3">
        <w:t>.</w:t>
      </w:r>
    </w:p>
    <w:p w:rsidR="001F4ACB" w:rsidRPr="00EC6381" w:rsidRDefault="008D6CD7" w:rsidP="00CD5FA3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C6381">
        <w:rPr>
          <w:i/>
          <w:sz w:val="24"/>
          <w:szCs w:val="24"/>
        </w:rPr>
        <w:t>Hospital de Santo António, e Feitoria Inglesa.</w:t>
      </w:r>
    </w:p>
    <w:p w:rsidR="008D6CD7" w:rsidRPr="00EC6381" w:rsidRDefault="008D6CD7" w:rsidP="00CD5FA3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34AE6" w:rsidRPr="00934AE6" w:rsidRDefault="00B6193E" w:rsidP="00CD5FA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(Resposta: 5 </w:t>
      </w:r>
      <w:r w:rsidR="00934AE6" w:rsidRPr="00934AE6">
        <w:rPr>
          <w:b/>
          <w:sz w:val="24"/>
          <w:szCs w:val="24"/>
        </w:rPr>
        <w:t>linhas)</w:t>
      </w:r>
    </w:p>
    <w:p w:rsidR="00127FC5" w:rsidRPr="00934AE6" w:rsidRDefault="00127FC5" w:rsidP="00DA02B1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127FC5" w:rsidRPr="00934AE6" w:rsidRDefault="00127FC5" w:rsidP="00934AE6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934AE6" w:rsidRPr="00934AE6" w:rsidRDefault="00934AE6" w:rsidP="00CD5FA3">
      <w:pPr>
        <w:spacing w:line="360" w:lineRule="auto"/>
        <w:jc w:val="center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t>II PARTE</w:t>
      </w:r>
    </w:p>
    <w:p w:rsidR="00934AE6" w:rsidRPr="00934AE6" w:rsidRDefault="00934AE6" w:rsidP="00934AE6">
      <w:pPr>
        <w:jc w:val="center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t>(6 valores)</w:t>
      </w:r>
    </w:p>
    <w:p w:rsidR="00DA02B1" w:rsidRDefault="00DA02B1" w:rsidP="00DA02B1">
      <w:pPr>
        <w:jc w:val="both"/>
        <w:rPr>
          <w:sz w:val="24"/>
          <w:szCs w:val="24"/>
        </w:rPr>
      </w:pPr>
    </w:p>
    <w:p w:rsidR="00A32FC5" w:rsidRPr="00DA02B1" w:rsidRDefault="00A32FC5" w:rsidP="00DA02B1">
      <w:pPr>
        <w:jc w:val="both"/>
        <w:rPr>
          <w:sz w:val="24"/>
          <w:szCs w:val="24"/>
        </w:rPr>
      </w:pPr>
    </w:p>
    <w:p w:rsidR="000B0567" w:rsidRPr="00CD5FA3" w:rsidRDefault="000B0567" w:rsidP="00CD5FA3">
      <w:pPr>
        <w:pStyle w:val="BodyText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Comente a seguinte expressão, atendendo às relações entre a </w:t>
      </w:r>
      <w:r w:rsidRPr="00737A8A">
        <w:rPr>
          <w:sz w:val="24"/>
          <w:szCs w:val="24"/>
        </w:rPr>
        <w:t>arte mod</w:t>
      </w:r>
      <w:r w:rsidR="00737A8A" w:rsidRPr="00737A8A">
        <w:rPr>
          <w:sz w:val="24"/>
          <w:szCs w:val="24"/>
        </w:rPr>
        <w:t>e</w:t>
      </w:r>
      <w:r w:rsidRPr="00737A8A">
        <w:rPr>
          <w:sz w:val="24"/>
          <w:szCs w:val="24"/>
        </w:rPr>
        <w:t xml:space="preserve">rna e o poder nos </w:t>
      </w:r>
      <w:r w:rsidRPr="00CD5FA3">
        <w:rPr>
          <w:sz w:val="24"/>
          <w:szCs w:val="24"/>
        </w:rPr>
        <w:t>anos 40 em Portugal</w:t>
      </w:r>
      <w:r w:rsidR="00CD5FA3">
        <w:rPr>
          <w:sz w:val="24"/>
          <w:szCs w:val="24"/>
        </w:rPr>
        <w:t>.</w:t>
      </w:r>
    </w:p>
    <w:p w:rsidR="000B0567" w:rsidRDefault="000B0567" w:rsidP="000B0567">
      <w:pPr>
        <w:pStyle w:val="BodyText"/>
        <w:jc w:val="both"/>
        <w:rPr>
          <w:b w:val="0"/>
          <w:sz w:val="24"/>
          <w:szCs w:val="24"/>
        </w:rPr>
      </w:pPr>
    </w:p>
    <w:p w:rsidR="00737A8A" w:rsidRPr="00737A8A" w:rsidRDefault="000B0567" w:rsidP="00CD5FA3">
      <w:pPr>
        <w:pStyle w:val="BodyText"/>
        <w:ind w:left="284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“</w:t>
      </w:r>
      <w:r w:rsidR="00737A8A">
        <w:rPr>
          <w:b w:val="0"/>
          <w:sz w:val="24"/>
          <w:szCs w:val="24"/>
        </w:rPr>
        <w:t xml:space="preserve"> </w:t>
      </w:r>
      <w:r w:rsidR="00737A8A" w:rsidRPr="00737A8A">
        <w:rPr>
          <w:b w:val="0"/>
          <w:i/>
          <w:sz w:val="24"/>
          <w:szCs w:val="24"/>
        </w:rPr>
        <w:t>Os anos que se seguiram à Guerra Mundial de 1939-1945 foram marcados em Portugal por ansiedades, expectativas e projectos, que a arte não apenas registou mas promoveu também, já que a arte se cumpriu como elaboradora dos primeiros sinais das necessárias transformações da mentalidade…”</w:t>
      </w:r>
    </w:p>
    <w:p w:rsidR="00737A8A" w:rsidRPr="00CD5FA3" w:rsidRDefault="00737A8A" w:rsidP="000B0567">
      <w:pPr>
        <w:pStyle w:val="BodyText"/>
        <w:jc w:val="both"/>
        <w:rPr>
          <w:b w:val="0"/>
          <w:sz w:val="16"/>
          <w:szCs w:val="16"/>
        </w:rPr>
      </w:pPr>
    </w:p>
    <w:p w:rsidR="000B0567" w:rsidRPr="00737A8A" w:rsidRDefault="00737A8A" w:rsidP="00CD5FA3">
      <w:pPr>
        <w:pStyle w:val="BodyText"/>
        <w:ind w:left="2130"/>
        <w:jc w:val="right"/>
        <w:rPr>
          <w:b w:val="0"/>
          <w:sz w:val="20"/>
        </w:rPr>
      </w:pPr>
      <w:r w:rsidRPr="00737A8A">
        <w:rPr>
          <w:b w:val="0"/>
          <w:sz w:val="20"/>
        </w:rPr>
        <w:t xml:space="preserve">Rui Mário Gonçalves, História da Arte em Portugal. De 1945 à actualidade, Publicações Alfa, Lisboa 1986, p. 7 </w:t>
      </w:r>
    </w:p>
    <w:p w:rsidR="000B0567" w:rsidRPr="00CD5FA3" w:rsidRDefault="000B0567" w:rsidP="00CD5FA3">
      <w:pPr>
        <w:pStyle w:val="BodyText"/>
        <w:jc w:val="both"/>
        <w:rPr>
          <w:b w:val="0"/>
          <w:sz w:val="24"/>
          <w:szCs w:val="24"/>
        </w:rPr>
      </w:pPr>
    </w:p>
    <w:p w:rsidR="00934AE6" w:rsidRDefault="00CD5FA3" w:rsidP="00CD5FA3">
      <w:pPr>
        <w:pStyle w:val="BodyText"/>
        <w:ind w:left="284"/>
        <w:jc w:val="both"/>
        <w:rPr>
          <w:color w:val="000000"/>
          <w:sz w:val="24"/>
          <w:szCs w:val="24"/>
        </w:rPr>
      </w:pPr>
      <w:r w:rsidRPr="00CD5FA3">
        <w:rPr>
          <w:sz w:val="24"/>
          <w:szCs w:val="24"/>
        </w:rPr>
        <w:t>(</w:t>
      </w:r>
      <w:r w:rsidR="000B0567" w:rsidRPr="00CD5FA3">
        <w:rPr>
          <w:sz w:val="24"/>
          <w:szCs w:val="24"/>
        </w:rPr>
        <w:t>Resposta; 15 linhas)</w:t>
      </w:r>
      <w:r w:rsidR="000B0567" w:rsidRPr="00CD5FA3">
        <w:rPr>
          <w:color w:val="000000"/>
          <w:sz w:val="24"/>
          <w:szCs w:val="24"/>
        </w:rPr>
        <w:t xml:space="preserve"> </w:t>
      </w:r>
    </w:p>
    <w:p w:rsidR="00282FEB" w:rsidRPr="00282FEB" w:rsidRDefault="00282FEB" w:rsidP="00CD5FA3">
      <w:pPr>
        <w:pStyle w:val="BodyText"/>
        <w:ind w:left="284"/>
        <w:jc w:val="both"/>
        <w:rPr>
          <w:b w:val="0"/>
          <w:i/>
          <w:color w:val="000000"/>
          <w:sz w:val="24"/>
          <w:szCs w:val="24"/>
        </w:rPr>
      </w:pPr>
      <w:r w:rsidRPr="00282FEB">
        <w:rPr>
          <w:b w:val="0"/>
          <w:i/>
          <w:color w:val="000000"/>
          <w:sz w:val="24"/>
          <w:szCs w:val="24"/>
        </w:rPr>
        <w:t>O aluno deve referir as principais características da Arte do Estado Novo ( o des</w:t>
      </w:r>
      <w:r>
        <w:rPr>
          <w:b w:val="0"/>
          <w:i/>
          <w:color w:val="000000"/>
          <w:sz w:val="24"/>
          <w:szCs w:val="24"/>
        </w:rPr>
        <w:t>ignado Portuguê</w:t>
      </w:r>
      <w:r w:rsidRPr="00282FEB">
        <w:rPr>
          <w:b w:val="0"/>
          <w:i/>
          <w:color w:val="000000"/>
          <w:sz w:val="24"/>
          <w:szCs w:val="24"/>
        </w:rPr>
        <w:t>s Suave na Arquitectura,alguma abertura ao Movimento Modernista</w:t>
      </w:r>
      <w:r>
        <w:rPr>
          <w:b w:val="0"/>
          <w:i/>
          <w:color w:val="000000"/>
          <w:sz w:val="24"/>
          <w:szCs w:val="24"/>
        </w:rPr>
        <w:t>, referir figura de António Ferro e o SNI, Exposição do Mundo Português.</w:t>
      </w:r>
    </w:p>
    <w:p w:rsidR="0076127B" w:rsidRDefault="0076127B" w:rsidP="000B0567">
      <w:pPr>
        <w:pStyle w:val="BodyText"/>
        <w:jc w:val="both"/>
        <w:rPr>
          <w:b w:val="0"/>
          <w:i/>
          <w:color w:val="000000"/>
          <w:sz w:val="24"/>
          <w:szCs w:val="24"/>
        </w:rPr>
      </w:pPr>
    </w:p>
    <w:p w:rsidR="00A32FC5" w:rsidRPr="00282FEB" w:rsidRDefault="00A32FC5" w:rsidP="000B0567">
      <w:pPr>
        <w:pStyle w:val="BodyText"/>
        <w:jc w:val="both"/>
        <w:rPr>
          <w:b w:val="0"/>
          <w:i/>
          <w:color w:val="000000"/>
          <w:sz w:val="24"/>
          <w:szCs w:val="24"/>
        </w:rPr>
      </w:pPr>
    </w:p>
    <w:p w:rsidR="00737A8A" w:rsidRPr="00737A8A" w:rsidRDefault="00737A8A" w:rsidP="00CD5FA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37A8A">
        <w:rPr>
          <w:sz w:val="24"/>
          <w:szCs w:val="24"/>
        </w:rPr>
        <w:lastRenderedPageBreak/>
        <w:t xml:space="preserve">A produção do " Cadavre Exquis" em 1948 assinala um momento paradigmático do </w:t>
      </w:r>
      <w:r w:rsidRPr="00737A8A">
        <w:rPr>
          <w:b/>
          <w:sz w:val="24"/>
          <w:szCs w:val="24"/>
        </w:rPr>
        <w:t>movimento surrealista português</w:t>
      </w:r>
      <w:r w:rsidRPr="00737A8A">
        <w:rPr>
          <w:sz w:val="24"/>
          <w:szCs w:val="24"/>
        </w:rPr>
        <w:t>. Que razão assiste a esta afirmação.</w:t>
      </w:r>
    </w:p>
    <w:p w:rsidR="00816AC6" w:rsidRDefault="00816AC6" w:rsidP="00737A8A">
      <w:pPr>
        <w:ind w:left="288" w:hanging="288"/>
        <w:jc w:val="both"/>
        <w:rPr>
          <w:sz w:val="24"/>
        </w:rPr>
      </w:pPr>
    </w:p>
    <w:p w:rsidR="00737A8A" w:rsidRPr="00816AC6" w:rsidRDefault="00816AC6" w:rsidP="00A32FC5">
      <w:pPr>
        <w:ind w:left="284"/>
        <w:jc w:val="both"/>
        <w:rPr>
          <w:i/>
          <w:sz w:val="24"/>
          <w:szCs w:val="24"/>
        </w:rPr>
      </w:pPr>
      <w:r w:rsidRPr="00816AC6">
        <w:rPr>
          <w:i/>
          <w:sz w:val="24"/>
        </w:rPr>
        <w:t>O aluno teria que fazer o enquadramento do movimento surrealista , que chega a Portugal nos anos 40  evidenciando-o como movimento pouco pacífico, cruzado por divergências contraditórias entre os seus adeptos, concretamente as ideias de libertação e de automatismo</w:t>
      </w:r>
    </w:p>
    <w:p w:rsidR="00816AC6" w:rsidRDefault="00816AC6" w:rsidP="00737A8A">
      <w:pPr>
        <w:ind w:left="288" w:hanging="288"/>
        <w:jc w:val="both"/>
        <w:rPr>
          <w:sz w:val="24"/>
          <w:szCs w:val="24"/>
        </w:rPr>
      </w:pPr>
    </w:p>
    <w:p w:rsidR="00737A8A" w:rsidRPr="00737A8A" w:rsidRDefault="00737A8A" w:rsidP="00CD5FA3">
      <w:pPr>
        <w:ind w:left="572" w:hanging="288"/>
        <w:jc w:val="both"/>
        <w:rPr>
          <w:b/>
          <w:sz w:val="24"/>
          <w:szCs w:val="24"/>
        </w:rPr>
      </w:pPr>
      <w:r w:rsidRPr="00737A8A">
        <w:rPr>
          <w:b/>
          <w:sz w:val="24"/>
          <w:szCs w:val="24"/>
        </w:rPr>
        <w:t>(</w:t>
      </w:r>
      <w:r w:rsidRPr="00CD5FA3">
        <w:rPr>
          <w:sz w:val="24"/>
          <w:szCs w:val="24"/>
        </w:rPr>
        <w:t>Resposta</w:t>
      </w:r>
      <w:r w:rsidRPr="00737A8A">
        <w:rPr>
          <w:b/>
          <w:sz w:val="24"/>
          <w:szCs w:val="24"/>
        </w:rPr>
        <w:t>: 15 linhas)</w:t>
      </w:r>
    </w:p>
    <w:p w:rsidR="00C14DE7" w:rsidRPr="00CD5FA3" w:rsidRDefault="00C14DE7" w:rsidP="00CD5FA3">
      <w:pPr>
        <w:jc w:val="both"/>
        <w:rPr>
          <w:sz w:val="24"/>
          <w:szCs w:val="24"/>
        </w:rPr>
      </w:pPr>
    </w:p>
    <w:p w:rsidR="00C14DE7" w:rsidRPr="00CD5FA3" w:rsidRDefault="00C14DE7" w:rsidP="00CD5FA3">
      <w:pPr>
        <w:jc w:val="both"/>
        <w:rPr>
          <w:sz w:val="24"/>
          <w:szCs w:val="24"/>
        </w:rPr>
      </w:pPr>
    </w:p>
    <w:p w:rsidR="00934AE6" w:rsidRPr="00934AE6" w:rsidRDefault="00934AE6" w:rsidP="00CD5FA3">
      <w:pPr>
        <w:spacing w:line="360" w:lineRule="auto"/>
        <w:jc w:val="center"/>
        <w:rPr>
          <w:b/>
          <w:sz w:val="24"/>
          <w:szCs w:val="24"/>
        </w:rPr>
      </w:pPr>
      <w:r w:rsidRPr="00934AE6">
        <w:rPr>
          <w:b/>
          <w:sz w:val="24"/>
          <w:szCs w:val="24"/>
        </w:rPr>
        <w:t>III PARTE</w:t>
      </w:r>
    </w:p>
    <w:p w:rsidR="00934AE6" w:rsidRPr="00934AE6" w:rsidRDefault="00934AE6" w:rsidP="00934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34AE6">
        <w:rPr>
          <w:b/>
          <w:sz w:val="24"/>
          <w:szCs w:val="24"/>
        </w:rPr>
        <w:t>8 valores)</w:t>
      </w:r>
    </w:p>
    <w:p w:rsidR="00DA02B1" w:rsidRPr="00934AE6" w:rsidRDefault="00DA02B1" w:rsidP="00DA02B1">
      <w:pPr>
        <w:jc w:val="both"/>
        <w:rPr>
          <w:sz w:val="24"/>
          <w:szCs w:val="24"/>
        </w:rPr>
      </w:pPr>
    </w:p>
    <w:p w:rsidR="00934AE6" w:rsidRDefault="00DE1333" w:rsidP="00CD5FA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Observe com atenção a imagem:</w:t>
      </w:r>
    </w:p>
    <w:p w:rsidR="00902136" w:rsidRPr="00DA43E5" w:rsidRDefault="00A32FC5" w:rsidP="00B43A1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2857500"/>
            <wp:effectExtent l="0" t="0" r="0" b="0"/>
            <wp:docPr id="1" name="Picture 1" descr="M_P_A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P_Am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73" w:rsidRPr="00DA43E5" w:rsidRDefault="008A2A73" w:rsidP="00CD5FA3">
      <w:pPr>
        <w:spacing w:before="120" w:line="360" w:lineRule="auto"/>
        <w:jc w:val="center"/>
        <w:rPr>
          <w:i/>
          <w:sz w:val="24"/>
          <w:szCs w:val="24"/>
        </w:rPr>
      </w:pPr>
      <w:r w:rsidRPr="008A2A73">
        <w:rPr>
          <w:sz w:val="20"/>
        </w:rPr>
        <w:t>Fig. 1</w:t>
      </w:r>
      <w:r>
        <w:rPr>
          <w:sz w:val="20"/>
        </w:rPr>
        <w:t xml:space="preserve">- </w:t>
      </w:r>
      <w:r w:rsidR="00B43A1E">
        <w:rPr>
          <w:sz w:val="20"/>
        </w:rPr>
        <w:t>Maternidade ( 1935)</w:t>
      </w:r>
    </w:p>
    <w:p w:rsidR="008A2A73" w:rsidRPr="00CD5FA3" w:rsidRDefault="008A2A73" w:rsidP="00DA43E5">
      <w:pPr>
        <w:jc w:val="both"/>
        <w:rPr>
          <w:sz w:val="24"/>
          <w:szCs w:val="24"/>
        </w:rPr>
      </w:pPr>
    </w:p>
    <w:p w:rsidR="00DA43E5" w:rsidRPr="00B6193E" w:rsidRDefault="00DA43E5" w:rsidP="00DA43E5">
      <w:pPr>
        <w:pStyle w:val="BodyText"/>
        <w:ind w:left="284" w:hanging="284"/>
        <w:jc w:val="both"/>
        <w:rPr>
          <w:b w:val="0"/>
          <w:sz w:val="24"/>
          <w:szCs w:val="24"/>
        </w:rPr>
      </w:pPr>
      <w:r w:rsidRPr="00CD5FA3">
        <w:rPr>
          <w:sz w:val="24"/>
          <w:szCs w:val="24"/>
        </w:rPr>
        <w:t>1.</w:t>
      </w:r>
      <w:r w:rsidRPr="00CD5FA3">
        <w:rPr>
          <w:sz w:val="24"/>
          <w:szCs w:val="24"/>
        </w:rPr>
        <w:tab/>
      </w:r>
      <w:r w:rsidR="001042D7" w:rsidRPr="00B6193E">
        <w:rPr>
          <w:b w:val="0"/>
          <w:sz w:val="24"/>
          <w:szCs w:val="24"/>
        </w:rPr>
        <w:t>PARTIDO DA IMAGEM, desta</w:t>
      </w:r>
      <w:r w:rsidR="00B6193E" w:rsidRPr="00B6193E">
        <w:rPr>
          <w:b w:val="0"/>
          <w:sz w:val="24"/>
          <w:szCs w:val="24"/>
        </w:rPr>
        <w:t xml:space="preserve">que a importância do pintor </w:t>
      </w:r>
      <w:r w:rsidR="00CD5FA3">
        <w:rPr>
          <w:sz w:val="24"/>
          <w:szCs w:val="24"/>
        </w:rPr>
        <w:t>Almeida Negreiros</w:t>
      </w:r>
      <w:r w:rsidR="001042D7" w:rsidRPr="00B6193E">
        <w:rPr>
          <w:sz w:val="24"/>
          <w:szCs w:val="24"/>
        </w:rPr>
        <w:t xml:space="preserve"> </w:t>
      </w:r>
      <w:r w:rsidR="00CD5FA3">
        <w:rPr>
          <w:sz w:val="24"/>
          <w:szCs w:val="24"/>
        </w:rPr>
        <w:t>(</w:t>
      </w:r>
      <w:r w:rsidR="00B6193E" w:rsidRPr="00B6193E">
        <w:rPr>
          <w:sz w:val="24"/>
          <w:szCs w:val="24"/>
        </w:rPr>
        <w:t xml:space="preserve">1893 – 1970) </w:t>
      </w:r>
      <w:r w:rsidR="00B6193E" w:rsidRPr="00B6193E">
        <w:rPr>
          <w:b w:val="0"/>
          <w:sz w:val="24"/>
          <w:szCs w:val="24"/>
        </w:rPr>
        <w:t>na renovação da a</w:t>
      </w:r>
      <w:r w:rsidR="00532E96">
        <w:rPr>
          <w:b w:val="0"/>
          <w:sz w:val="24"/>
          <w:szCs w:val="24"/>
        </w:rPr>
        <w:t>rte da primeira metade do século XX.</w:t>
      </w:r>
    </w:p>
    <w:p w:rsidR="00B6193E" w:rsidRDefault="00B6193E" w:rsidP="00CD5FA3">
      <w:pPr>
        <w:pStyle w:val="BodyText"/>
        <w:jc w:val="both"/>
        <w:rPr>
          <w:b w:val="0"/>
          <w:sz w:val="24"/>
          <w:szCs w:val="24"/>
        </w:rPr>
      </w:pPr>
    </w:p>
    <w:p w:rsidR="001042D7" w:rsidRPr="00CD5FA3" w:rsidRDefault="001042D7" w:rsidP="00DA43E5">
      <w:pPr>
        <w:pStyle w:val="BodyText"/>
        <w:ind w:left="284"/>
        <w:jc w:val="both"/>
        <w:rPr>
          <w:sz w:val="24"/>
          <w:szCs w:val="24"/>
        </w:rPr>
      </w:pPr>
      <w:r w:rsidRPr="00CD5FA3">
        <w:rPr>
          <w:sz w:val="24"/>
          <w:szCs w:val="24"/>
        </w:rPr>
        <w:t>(</w:t>
      </w:r>
      <w:r w:rsidR="00DA43E5" w:rsidRPr="00CD5FA3">
        <w:rPr>
          <w:sz w:val="24"/>
          <w:szCs w:val="24"/>
        </w:rPr>
        <w:t xml:space="preserve">Resposta: </w:t>
      </w:r>
      <w:r w:rsidRPr="00CD5FA3">
        <w:rPr>
          <w:sz w:val="24"/>
          <w:szCs w:val="24"/>
        </w:rPr>
        <w:t>2</w:t>
      </w:r>
      <w:r w:rsidR="00DA43E5" w:rsidRPr="00CD5FA3">
        <w:rPr>
          <w:sz w:val="24"/>
          <w:szCs w:val="24"/>
        </w:rPr>
        <w:t>5</w:t>
      </w:r>
      <w:r w:rsidRPr="00CD5FA3">
        <w:rPr>
          <w:sz w:val="24"/>
          <w:szCs w:val="24"/>
        </w:rPr>
        <w:t xml:space="preserve"> linhas)</w:t>
      </w:r>
    </w:p>
    <w:p w:rsidR="00934AE6" w:rsidRDefault="00934AE6" w:rsidP="00DA43E5">
      <w:pPr>
        <w:pStyle w:val="BodyText"/>
        <w:tabs>
          <w:tab w:val="left" w:pos="0"/>
        </w:tabs>
        <w:jc w:val="both"/>
        <w:rPr>
          <w:b w:val="0"/>
          <w:sz w:val="24"/>
          <w:szCs w:val="24"/>
        </w:rPr>
      </w:pPr>
    </w:p>
    <w:p w:rsidR="00A32FC5" w:rsidRDefault="00A32FC5" w:rsidP="00DA43E5">
      <w:pPr>
        <w:pStyle w:val="BodyText"/>
        <w:tabs>
          <w:tab w:val="left" w:pos="0"/>
        </w:tabs>
        <w:jc w:val="both"/>
        <w:rPr>
          <w:b w:val="0"/>
          <w:sz w:val="24"/>
          <w:szCs w:val="24"/>
        </w:rPr>
      </w:pPr>
    </w:p>
    <w:p w:rsidR="00CE58B3" w:rsidRDefault="00CE58B3" w:rsidP="00CE58B3">
      <w:pPr>
        <w:pStyle w:val="NormalWeb"/>
      </w:pPr>
      <w:r w:rsidRPr="00CE58B3">
        <w:rPr>
          <w:i/>
        </w:rPr>
        <w:t xml:space="preserve">Poeta, escritor, pintor, conotado as variantes artísticas do século XX. Representante do 1º Modernismo; O SPN viria ainda a atribuir a Almada Negreiros o </w:t>
      </w:r>
      <w:r w:rsidRPr="00CE58B3">
        <w:rPr>
          <w:i/>
          <w:iCs/>
        </w:rPr>
        <w:t>Prémio Columbano</w:t>
      </w:r>
      <w:r w:rsidRPr="00CE58B3">
        <w:rPr>
          <w:i/>
        </w:rPr>
        <w:t xml:space="preserve"> pela sua tela intitulada </w:t>
      </w:r>
      <w:r w:rsidRPr="00CE58B3">
        <w:rPr>
          <w:i/>
          <w:iCs/>
        </w:rPr>
        <w:t>Mulher</w:t>
      </w:r>
      <w:r>
        <w:t>.</w:t>
      </w:r>
    </w:p>
    <w:p w:rsidR="00CE58B3" w:rsidRPr="00B6193E" w:rsidRDefault="00CE58B3" w:rsidP="00DA43E5">
      <w:pPr>
        <w:pStyle w:val="BodyText"/>
        <w:tabs>
          <w:tab w:val="left" w:pos="0"/>
        </w:tabs>
        <w:jc w:val="both"/>
        <w:rPr>
          <w:b w:val="0"/>
          <w:sz w:val="24"/>
          <w:szCs w:val="24"/>
        </w:rPr>
      </w:pPr>
    </w:p>
    <w:p w:rsidR="00DA02B1" w:rsidRPr="00DA02B1" w:rsidRDefault="00DA02B1" w:rsidP="00DA02B1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A72734" w:rsidRPr="00B45C79" w:rsidRDefault="00A72734" w:rsidP="00A72734">
      <w:pPr>
        <w:pStyle w:val="ListParagraph"/>
        <w:spacing w:after="0" w:line="240" w:lineRule="auto"/>
        <w:ind w:left="0"/>
        <w:jc w:val="center"/>
        <w:rPr>
          <w:b/>
          <w:color w:val="000000"/>
        </w:rPr>
      </w:pPr>
      <w:r w:rsidRPr="00B45C79">
        <w:rPr>
          <w:b/>
          <w:color w:val="000000"/>
        </w:rPr>
        <w:t>FIM</w:t>
      </w:r>
    </w:p>
    <w:sectPr w:rsidR="00A72734" w:rsidRPr="00B45C79" w:rsidSect="00BC1141">
      <w:headerReference w:type="default" r:id="rId10"/>
      <w:footerReference w:type="default" r:id="rId11"/>
      <w:pgSz w:w="11906" w:h="16838" w:code="9"/>
      <w:pgMar w:top="1440" w:right="1440" w:bottom="1440" w:left="1440" w:header="864" w:footer="57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C8" w:rsidRDefault="006642C8" w:rsidP="00AE01C5">
      <w:r>
        <w:separator/>
      </w:r>
    </w:p>
  </w:endnote>
  <w:endnote w:type="continuationSeparator" w:id="0">
    <w:p w:rsidR="006642C8" w:rsidRDefault="006642C8" w:rsidP="00A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41" w:rsidRPr="00BC1141" w:rsidRDefault="00BC1141">
    <w:pPr>
      <w:pStyle w:val="Footer"/>
      <w:jc w:val="right"/>
      <w:rPr>
        <w:sz w:val="18"/>
        <w:szCs w:val="18"/>
      </w:rPr>
    </w:pPr>
    <w:r w:rsidRPr="00BC1141">
      <w:rPr>
        <w:sz w:val="18"/>
        <w:szCs w:val="18"/>
      </w:rPr>
      <w:fldChar w:fldCharType="begin"/>
    </w:r>
    <w:r w:rsidRPr="00BC1141">
      <w:rPr>
        <w:sz w:val="18"/>
        <w:szCs w:val="18"/>
      </w:rPr>
      <w:instrText xml:space="preserve"> PAGE   \* MERGEFORMAT </w:instrText>
    </w:r>
    <w:r w:rsidRPr="00BC1141">
      <w:rPr>
        <w:sz w:val="18"/>
        <w:szCs w:val="18"/>
      </w:rPr>
      <w:fldChar w:fldCharType="separate"/>
    </w:r>
    <w:r w:rsidR="00A32FC5">
      <w:rPr>
        <w:noProof/>
        <w:sz w:val="18"/>
        <w:szCs w:val="18"/>
      </w:rPr>
      <w:t>3</w:t>
    </w:r>
    <w:r w:rsidRPr="00BC1141">
      <w:rPr>
        <w:sz w:val="18"/>
        <w:szCs w:val="18"/>
      </w:rPr>
      <w:fldChar w:fldCharType="end"/>
    </w:r>
  </w:p>
  <w:p w:rsidR="000D331D" w:rsidRPr="00286EE6" w:rsidRDefault="000D331D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C8" w:rsidRDefault="006642C8" w:rsidP="00AE01C5">
      <w:r>
        <w:separator/>
      </w:r>
    </w:p>
  </w:footnote>
  <w:footnote w:type="continuationSeparator" w:id="0">
    <w:p w:rsidR="006642C8" w:rsidRDefault="006642C8" w:rsidP="00AE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66" w:rsidRPr="006C1B30" w:rsidRDefault="00EF6966" w:rsidP="00BC1141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C670A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</w:abstractNum>
  <w:abstractNum w:abstractNumId="3">
    <w:nsid w:val="0A307F58"/>
    <w:multiLevelType w:val="multilevel"/>
    <w:tmpl w:val="D93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96F1F"/>
    <w:multiLevelType w:val="hybridMultilevel"/>
    <w:tmpl w:val="B386ADC6"/>
    <w:lvl w:ilvl="0" w:tplc="1C4C1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C3F"/>
    <w:multiLevelType w:val="hybridMultilevel"/>
    <w:tmpl w:val="B7A0FEC6"/>
    <w:lvl w:ilvl="0" w:tplc="86946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C73BE"/>
    <w:multiLevelType w:val="hybridMultilevel"/>
    <w:tmpl w:val="A4BAF43A"/>
    <w:lvl w:ilvl="0" w:tplc="D878F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40D0"/>
    <w:multiLevelType w:val="hybridMultilevel"/>
    <w:tmpl w:val="8F8EE6CA"/>
    <w:lvl w:ilvl="0" w:tplc="5BB24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8C6"/>
    <w:multiLevelType w:val="hybridMultilevel"/>
    <w:tmpl w:val="B178E570"/>
    <w:lvl w:ilvl="0" w:tplc="994C6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92B36"/>
    <w:multiLevelType w:val="hybridMultilevel"/>
    <w:tmpl w:val="1CBEF1CA"/>
    <w:lvl w:ilvl="0" w:tplc="BDB42C0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30" w:hanging="360"/>
      </w:pPr>
    </w:lvl>
    <w:lvl w:ilvl="2" w:tplc="0816001B" w:tentative="1">
      <w:start w:val="1"/>
      <w:numFmt w:val="lowerRoman"/>
      <w:lvlText w:val="%3."/>
      <w:lvlJc w:val="right"/>
      <w:pPr>
        <w:ind w:left="2250" w:hanging="180"/>
      </w:pPr>
    </w:lvl>
    <w:lvl w:ilvl="3" w:tplc="0816000F" w:tentative="1">
      <w:start w:val="1"/>
      <w:numFmt w:val="decimal"/>
      <w:lvlText w:val="%4."/>
      <w:lvlJc w:val="left"/>
      <w:pPr>
        <w:ind w:left="2970" w:hanging="360"/>
      </w:pPr>
    </w:lvl>
    <w:lvl w:ilvl="4" w:tplc="08160019" w:tentative="1">
      <w:start w:val="1"/>
      <w:numFmt w:val="lowerLetter"/>
      <w:lvlText w:val="%5."/>
      <w:lvlJc w:val="left"/>
      <w:pPr>
        <w:ind w:left="3690" w:hanging="360"/>
      </w:pPr>
    </w:lvl>
    <w:lvl w:ilvl="5" w:tplc="0816001B" w:tentative="1">
      <w:start w:val="1"/>
      <w:numFmt w:val="lowerRoman"/>
      <w:lvlText w:val="%6."/>
      <w:lvlJc w:val="right"/>
      <w:pPr>
        <w:ind w:left="4410" w:hanging="180"/>
      </w:pPr>
    </w:lvl>
    <w:lvl w:ilvl="6" w:tplc="0816000F" w:tentative="1">
      <w:start w:val="1"/>
      <w:numFmt w:val="decimal"/>
      <w:lvlText w:val="%7."/>
      <w:lvlJc w:val="left"/>
      <w:pPr>
        <w:ind w:left="5130" w:hanging="360"/>
      </w:pPr>
    </w:lvl>
    <w:lvl w:ilvl="7" w:tplc="08160019" w:tentative="1">
      <w:start w:val="1"/>
      <w:numFmt w:val="lowerLetter"/>
      <w:lvlText w:val="%8."/>
      <w:lvlJc w:val="left"/>
      <w:pPr>
        <w:ind w:left="5850" w:hanging="360"/>
      </w:pPr>
    </w:lvl>
    <w:lvl w:ilvl="8" w:tplc="08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664AD4"/>
    <w:multiLevelType w:val="hybridMultilevel"/>
    <w:tmpl w:val="C5BEB852"/>
    <w:lvl w:ilvl="0" w:tplc="518A9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0C22"/>
    <w:multiLevelType w:val="hybridMultilevel"/>
    <w:tmpl w:val="02DAB618"/>
    <w:lvl w:ilvl="0" w:tplc="7B027A6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252D8"/>
    <w:multiLevelType w:val="hybridMultilevel"/>
    <w:tmpl w:val="AC8A9FA0"/>
    <w:lvl w:ilvl="0" w:tplc="34040E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02655"/>
    <w:multiLevelType w:val="hybridMultilevel"/>
    <w:tmpl w:val="D1A41718"/>
    <w:lvl w:ilvl="0" w:tplc="7BAA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399B"/>
    <w:multiLevelType w:val="hybridMultilevel"/>
    <w:tmpl w:val="DAA8DE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</w:rPr>
      </w:lvl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C3"/>
    <w:rsid w:val="00007A3F"/>
    <w:rsid w:val="00055DFF"/>
    <w:rsid w:val="000760DB"/>
    <w:rsid w:val="00083C59"/>
    <w:rsid w:val="00093455"/>
    <w:rsid w:val="000A7992"/>
    <w:rsid w:val="000B0567"/>
    <w:rsid w:val="000D331D"/>
    <w:rsid w:val="000E1166"/>
    <w:rsid w:val="000E4DD8"/>
    <w:rsid w:val="001042D7"/>
    <w:rsid w:val="00127FC5"/>
    <w:rsid w:val="00156330"/>
    <w:rsid w:val="00185CB2"/>
    <w:rsid w:val="001B51A1"/>
    <w:rsid w:val="001F4ACB"/>
    <w:rsid w:val="002147F8"/>
    <w:rsid w:val="00234E78"/>
    <w:rsid w:val="00282FEB"/>
    <w:rsid w:val="00286EE6"/>
    <w:rsid w:val="002A48AC"/>
    <w:rsid w:val="002C2707"/>
    <w:rsid w:val="002C7C1C"/>
    <w:rsid w:val="0032784F"/>
    <w:rsid w:val="003334C3"/>
    <w:rsid w:val="00370677"/>
    <w:rsid w:val="003F5F70"/>
    <w:rsid w:val="0041466A"/>
    <w:rsid w:val="00433B39"/>
    <w:rsid w:val="004709D9"/>
    <w:rsid w:val="0048474E"/>
    <w:rsid w:val="004A2E64"/>
    <w:rsid w:val="004F4470"/>
    <w:rsid w:val="00532E96"/>
    <w:rsid w:val="00552306"/>
    <w:rsid w:val="00557740"/>
    <w:rsid w:val="0059529C"/>
    <w:rsid w:val="005C65B9"/>
    <w:rsid w:val="005D2FFD"/>
    <w:rsid w:val="005E18FA"/>
    <w:rsid w:val="005F6BE1"/>
    <w:rsid w:val="00634BF5"/>
    <w:rsid w:val="00643C6A"/>
    <w:rsid w:val="006642C8"/>
    <w:rsid w:val="00670F10"/>
    <w:rsid w:val="006A455B"/>
    <w:rsid w:val="006C1B30"/>
    <w:rsid w:val="00700D0F"/>
    <w:rsid w:val="00737A8A"/>
    <w:rsid w:val="007442FD"/>
    <w:rsid w:val="0076127B"/>
    <w:rsid w:val="00782FF6"/>
    <w:rsid w:val="007A7AED"/>
    <w:rsid w:val="007D49DD"/>
    <w:rsid w:val="00811595"/>
    <w:rsid w:val="008139E3"/>
    <w:rsid w:val="00816AC6"/>
    <w:rsid w:val="00847F6F"/>
    <w:rsid w:val="00854D05"/>
    <w:rsid w:val="008558C1"/>
    <w:rsid w:val="00867A58"/>
    <w:rsid w:val="00891BE1"/>
    <w:rsid w:val="008A2A73"/>
    <w:rsid w:val="008B2239"/>
    <w:rsid w:val="008D230E"/>
    <w:rsid w:val="008D6CD7"/>
    <w:rsid w:val="008F1471"/>
    <w:rsid w:val="008F5F01"/>
    <w:rsid w:val="00902136"/>
    <w:rsid w:val="00922093"/>
    <w:rsid w:val="00932ACE"/>
    <w:rsid w:val="00934AE6"/>
    <w:rsid w:val="00950DA6"/>
    <w:rsid w:val="00960851"/>
    <w:rsid w:val="009734B7"/>
    <w:rsid w:val="00982F24"/>
    <w:rsid w:val="009834D6"/>
    <w:rsid w:val="009D57B0"/>
    <w:rsid w:val="009F6690"/>
    <w:rsid w:val="00A10D5A"/>
    <w:rsid w:val="00A20126"/>
    <w:rsid w:val="00A32FC5"/>
    <w:rsid w:val="00A331F1"/>
    <w:rsid w:val="00A570F3"/>
    <w:rsid w:val="00A72734"/>
    <w:rsid w:val="00AE01C5"/>
    <w:rsid w:val="00B1021A"/>
    <w:rsid w:val="00B3126E"/>
    <w:rsid w:val="00B43A1E"/>
    <w:rsid w:val="00B45C79"/>
    <w:rsid w:val="00B6193E"/>
    <w:rsid w:val="00BC1141"/>
    <w:rsid w:val="00BD6F0E"/>
    <w:rsid w:val="00C0514A"/>
    <w:rsid w:val="00C14DE7"/>
    <w:rsid w:val="00C265A2"/>
    <w:rsid w:val="00C47A03"/>
    <w:rsid w:val="00C50F86"/>
    <w:rsid w:val="00C52101"/>
    <w:rsid w:val="00C85CFE"/>
    <w:rsid w:val="00C87640"/>
    <w:rsid w:val="00C87EF8"/>
    <w:rsid w:val="00CD5FA3"/>
    <w:rsid w:val="00CE0EEA"/>
    <w:rsid w:val="00CE4D67"/>
    <w:rsid w:val="00CE58B3"/>
    <w:rsid w:val="00CF4DA4"/>
    <w:rsid w:val="00CF573D"/>
    <w:rsid w:val="00D47F6A"/>
    <w:rsid w:val="00D57013"/>
    <w:rsid w:val="00DA02B1"/>
    <w:rsid w:val="00DA43E5"/>
    <w:rsid w:val="00DD7E25"/>
    <w:rsid w:val="00DE1333"/>
    <w:rsid w:val="00DE765B"/>
    <w:rsid w:val="00E11632"/>
    <w:rsid w:val="00E52165"/>
    <w:rsid w:val="00E5306E"/>
    <w:rsid w:val="00E82BA6"/>
    <w:rsid w:val="00E82DD5"/>
    <w:rsid w:val="00E82EEE"/>
    <w:rsid w:val="00E95CD1"/>
    <w:rsid w:val="00EC5346"/>
    <w:rsid w:val="00EC5B28"/>
    <w:rsid w:val="00EC6381"/>
    <w:rsid w:val="00EE5AC2"/>
    <w:rsid w:val="00EF3235"/>
    <w:rsid w:val="00EF6966"/>
    <w:rsid w:val="00F07D02"/>
    <w:rsid w:val="00F32138"/>
    <w:rsid w:val="00F345F6"/>
    <w:rsid w:val="00F439D4"/>
    <w:rsid w:val="00F53B8B"/>
    <w:rsid w:val="00F61573"/>
    <w:rsid w:val="00F64D04"/>
    <w:rsid w:val="00F66373"/>
    <w:rsid w:val="00F66779"/>
    <w:rsid w:val="00F95678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C3"/>
    <w:rPr>
      <w:sz w:val="28"/>
    </w:rPr>
  </w:style>
  <w:style w:type="paragraph" w:styleId="Heading1">
    <w:name w:val="heading 1"/>
    <w:basedOn w:val="Normal"/>
    <w:next w:val="Normal"/>
    <w:qFormat/>
    <w:rsid w:val="003334C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34AE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334C3"/>
    <w:pPr>
      <w:jc w:val="center"/>
    </w:pPr>
    <w:rPr>
      <w:b/>
    </w:rPr>
  </w:style>
  <w:style w:type="paragraph" w:styleId="BodyText2">
    <w:name w:val="Body Text 2"/>
    <w:basedOn w:val="Normal"/>
    <w:rsid w:val="003334C3"/>
    <w:pPr>
      <w:jc w:val="both"/>
    </w:pPr>
  </w:style>
  <w:style w:type="paragraph" w:styleId="BodyText3">
    <w:name w:val="Body Text 3"/>
    <w:basedOn w:val="Normal"/>
    <w:rsid w:val="003334C3"/>
    <w:pPr>
      <w:jc w:val="center"/>
    </w:pPr>
  </w:style>
  <w:style w:type="paragraph" w:styleId="Header">
    <w:name w:val="header"/>
    <w:basedOn w:val="Normal"/>
    <w:link w:val="HeaderChar"/>
    <w:uiPriority w:val="99"/>
    <w:rsid w:val="00AE01C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C5"/>
    <w:rPr>
      <w:sz w:val="28"/>
    </w:rPr>
  </w:style>
  <w:style w:type="paragraph" w:styleId="Footer">
    <w:name w:val="footer"/>
    <w:basedOn w:val="Normal"/>
    <w:link w:val="FooterChar"/>
    <w:uiPriority w:val="99"/>
    <w:rsid w:val="00AE01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C5"/>
    <w:rPr>
      <w:sz w:val="28"/>
    </w:rPr>
  </w:style>
  <w:style w:type="paragraph" w:styleId="Title">
    <w:name w:val="Title"/>
    <w:basedOn w:val="Normal"/>
    <w:link w:val="TitleChar"/>
    <w:qFormat/>
    <w:rsid w:val="00891BE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1BE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D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E2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051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0514A"/>
  </w:style>
  <w:style w:type="character" w:styleId="EndnoteReference">
    <w:name w:val="endnote reference"/>
    <w:basedOn w:val="DefaultParagraphFont"/>
    <w:rsid w:val="00C0514A"/>
    <w:rPr>
      <w:vertAlign w:val="superscript"/>
    </w:rPr>
  </w:style>
  <w:style w:type="paragraph" w:styleId="FootnoteText">
    <w:name w:val="footnote text"/>
    <w:basedOn w:val="Normal"/>
    <w:link w:val="FootnoteTextChar"/>
    <w:rsid w:val="00C051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0514A"/>
  </w:style>
  <w:style w:type="character" w:styleId="FootnoteReference">
    <w:name w:val="footnote reference"/>
    <w:basedOn w:val="DefaultParagraphFont"/>
    <w:rsid w:val="00C051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2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734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34A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E58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C3"/>
    <w:rPr>
      <w:sz w:val="28"/>
    </w:rPr>
  </w:style>
  <w:style w:type="paragraph" w:styleId="Heading1">
    <w:name w:val="heading 1"/>
    <w:basedOn w:val="Normal"/>
    <w:next w:val="Normal"/>
    <w:qFormat/>
    <w:rsid w:val="003334C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34AE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334C3"/>
    <w:pPr>
      <w:jc w:val="center"/>
    </w:pPr>
    <w:rPr>
      <w:b/>
    </w:rPr>
  </w:style>
  <w:style w:type="paragraph" w:styleId="BodyText2">
    <w:name w:val="Body Text 2"/>
    <w:basedOn w:val="Normal"/>
    <w:rsid w:val="003334C3"/>
    <w:pPr>
      <w:jc w:val="both"/>
    </w:pPr>
  </w:style>
  <w:style w:type="paragraph" w:styleId="BodyText3">
    <w:name w:val="Body Text 3"/>
    <w:basedOn w:val="Normal"/>
    <w:rsid w:val="003334C3"/>
    <w:pPr>
      <w:jc w:val="center"/>
    </w:pPr>
  </w:style>
  <w:style w:type="paragraph" w:styleId="Header">
    <w:name w:val="header"/>
    <w:basedOn w:val="Normal"/>
    <w:link w:val="HeaderChar"/>
    <w:uiPriority w:val="99"/>
    <w:rsid w:val="00AE01C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C5"/>
    <w:rPr>
      <w:sz w:val="28"/>
    </w:rPr>
  </w:style>
  <w:style w:type="paragraph" w:styleId="Footer">
    <w:name w:val="footer"/>
    <w:basedOn w:val="Normal"/>
    <w:link w:val="FooterChar"/>
    <w:uiPriority w:val="99"/>
    <w:rsid w:val="00AE01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C5"/>
    <w:rPr>
      <w:sz w:val="28"/>
    </w:rPr>
  </w:style>
  <w:style w:type="paragraph" w:styleId="Title">
    <w:name w:val="Title"/>
    <w:basedOn w:val="Normal"/>
    <w:link w:val="TitleChar"/>
    <w:qFormat/>
    <w:rsid w:val="00891BE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1BE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D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E2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051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0514A"/>
  </w:style>
  <w:style w:type="character" w:styleId="EndnoteReference">
    <w:name w:val="endnote reference"/>
    <w:basedOn w:val="DefaultParagraphFont"/>
    <w:rsid w:val="00C0514A"/>
    <w:rPr>
      <w:vertAlign w:val="superscript"/>
    </w:rPr>
  </w:style>
  <w:style w:type="paragraph" w:styleId="FootnoteText">
    <w:name w:val="footnote text"/>
    <w:basedOn w:val="Normal"/>
    <w:link w:val="FootnoteTextChar"/>
    <w:rsid w:val="00C051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0514A"/>
  </w:style>
  <w:style w:type="character" w:styleId="FootnoteReference">
    <w:name w:val="footnote reference"/>
    <w:basedOn w:val="DefaultParagraphFont"/>
    <w:rsid w:val="00C051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2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734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34A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E58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7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3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Ciência, Tecnologia e Ensino Superior</vt:lpstr>
      <vt:lpstr>Ministério da Ciência, Tecnologia e Ensino Superior</vt:lpstr>
    </vt:vector>
  </TitlesOfParts>
  <Company>.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Ciência, Tecnologia e Ensino Superior</dc:title>
  <dc:creator>Maria Filipa</dc:creator>
  <cp:lastModifiedBy>Antonio Cabrita</cp:lastModifiedBy>
  <cp:revision>2</cp:revision>
  <cp:lastPrinted>2010-11-18T15:07:00Z</cp:lastPrinted>
  <dcterms:created xsi:type="dcterms:W3CDTF">2012-07-25T23:39:00Z</dcterms:created>
  <dcterms:modified xsi:type="dcterms:W3CDTF">2012-07-25T23:39:00Z</dcterms:modified>
</cp:coreProperties>
</file>