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787" w:rsidRPr="00445787" w:rsidRDefault="00BF5622">
      <w:pPr>
        <w:rPr>
          <w:rStyle w:val="texte1"/>
          <w:rFonts w:ascii="Times New Roman" w:hAnsi="Times New Roman" w:cs="Times New Roman"/>
          <w:sz w:val="40"/>
          <w:szCs w:val="40"/>
        </w:rPr>
      </w:pPr>
      <w:r w:rsidRPr="00445787">
        <w:rPr>
          <w:rStyle w:val="texte1"/>
          <w:rFonts w:ascii="Times New Roman" w:hAnsi="Times New Roman" w:cs="Times New Roman"/>
          <w:sz w:val="40"/>
          <w:szCs w:val="40"/>
        </w:rPr>
        <w:t>A biblioteca digital</w:t>
      </w:r>
    </w:p>
    <w:p w:rsidR="00445787" w:rsidRDefault="00BF5622">
      <w:pPr>
        <w:rPr>
          <w:rStyle w:val="texte1"/>
          <w:rFonts w:ascii="Times New Roman" w:hAnsi="Times New Roman" w:cs="Times New Roman"/>
          <w:sz w:val="28"/>
          <w:szCs w:val="28"/>
        </w:rPr>
      </w:pPr>
      <w:r w:rsidRPr="00BF5622">
        <w:rPr>
          <w:rStyle w:val="texte1"/>
          <w:rFonts w:ascii="Times New Roman" w:hAnsi="Times New Roman" w:cs="Times New Roman"/>
          <w:sz w:val="28"/>
          <w:szCs w:val="28"/>
        </w:rPr>
        <w:t xml:space="preserve">Francisco Javier </w:t>
      </w:r>
      <w:proofErr w:type="spellStart"/>
      <w:r w:rsidRPr="00BF5622">
        <w:rPr>
          <w:rStyle w:val="texte1"/>
          <w:rFonts w:ascii="Times New Roman" w:hAnsi="Times New Roman" w:cs="Times New Roman"/>
          <w:sz w:val="28"/>
          <w:szCs w:val="28"/>
        </w:rPr>
        <w:t>Garc</w:t>
      </w:r>
      <w:r w:rsidR="0090363C">
        <w:rPr>
          <w:rStyle w:val="texte1"/>
          <w:rFonts w:ascii="Times New Roman" w:hAnsi="Times New Roman" w:cs="Times New Roman"/>
          <w:sz w:val="28"/>
          <w:szCs w:val="28"/>
        </w:rPr>
        <w:t>í</w:t>
      </w:r>
      <w:r w:rsidRPr="00BF5622">
        <w:rPr>
          <w:rStyle w:val="texte1"/>
          <w:rFonts w:ascii="Times New Roman" w:hAnsi="Times New Roman" w:cs="Times New Roman"/>
          <w:sz w:val="28"/>
          <w:szCs w:val="28"/>
        </w:rPr>
        <w:t>a</w:t>
      </w:r>
      <w:proofErr w:type="spellEnd"/>
      <w:r w:rsidRPr="00BF5622">
        <w:rPr>
          <w:rStyle w:val="texte1"/>
          <w:rFonts w:ascii="Times New Roman" w:hAnsi="Times New Roman" w:cs="Times New Roman"/>
          <w:sz w:val="28"/>
          <w:szCs w:val="28"/>
        </w:rPr>
        <w:t xml:space="preserve"> Marco</w:t>
      </w:r>
    </w:p>
    <w:p w:rsidR="001F61A7" w:rsidRDefault="001F61A7">
      <w:pPr>
        <w:rPr>
          <w:rStyle w:val="texte1"/>
          <w:rFonts w:ascii="Times New Roman" w:hAnsi="Times New Roman" w:cs="Times New Roman"/>
          <w:sz w:val="28"/>
          <w:szCs w:val="28"/>
        </w:rPr>
      </w:pPr>
    </w:p>
    <w:p w:rsidR="001F61A7" w:rsidRPr="00AE24A8" w:rsidRDefault="001F61A7" w:rsidP="001F61A7">
      <w:pPr>
        <w:spacing w:before="120" w:after="120" w:line="360" w:lineRule="auto"/>
        <w:jc w:val="both"/>
        <w:rPr>
          <w:rStyle w:val="texte1"/>
          <w:rFonts w:ascii="Times New Roman" w:hAnsi="Times New Roman" w:cs="Times New Roman"/>
          <w:i/>
          <w:sz w:val="28"/>
          <w:szCs w:val="28"/>
        </w:rPr>
      </w:pPr>
      <w:r w:rsidRPr="00AE24A8">
        <w:rPr>
          <w:rStyle w:val="texte1"/>
          <w:rFonts w:ascii="Times New Roman" w:hAnsi="Times New Roman" w:cs="Times New Roman"/>
          <w:i/>
          <w:sz w:val="28"/>
          <w:szCs w:val="28"/>
        </w:rPr>
        <w:t>Manual de Ciências da Documentação</w:t>
      </w:r>
    </w:p>
    <w:p w:rsidR="00A81930" w:rsidRPr="00AE24A8" w:rsidRDefault="00BF5622" w:rsidP="00AE24A8">
      <w:pPr>
        <w:pStyle w:val="Heading1"/>
        <w:spacing w:before="360" w:after="120"/>
        <w:rPr>
          <w:rStyle w:val="texte1"/>
          <w:rFonts w:asciiTheme="majorHAnsi" w:hAnsiTheme="majorHAnsi"/>
          <w:color w:val="365F91" w:themeColor="accent1" w:themeShade="BF"/>
          <w:sz w:val="28"/>
          <w:szCs w:val="28"/>
        </w:rPr>
      </w:pPr>
      <w:r w:rsidRPr="00AE24A8">
        <w:rPr>
          <w:rStyle w:val="texte1"/>
          <w:rFonts w:asciiTheme="majorHAnsi" w:hAnsiTheme="majorHAnsi"/>
          <w:color w:val="365F91" w:themeColor="accent1" w:themeShade="BF"/>
          <w:sz w:val="28"/>
          <w:szCs w:val="28"/>
        </w:rPr>
        <w:t>INTRODUÇÃO</w:t>
      </w:r>
    </w:p>
    <w:p w:rsidR="00DD3949" w:rsidRPr="00445787" w:rsidRDefault="00BF5622" w:rsidP="00352C0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Em meados dos anos noventa do século passado o mundo da informação acusa</w:t>
      </w:r>
      <w:r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o imparável desdobramento da World Wide Site (WWW), que </w:t>
      </w:r>
      <w:r w:rsidR="00A56613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tinha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sido inventada</w:t>
      </w:r>
      <w:r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E7E47" w:rsidRPr="00445787">
        <w:rPr>
          <w:rFonts w:ascii="Times New Roman" w:hAnsi="Times New Roman" w:cs="Times New Roman"/>
          <w:b w:val="0"/>
          <w:sz w:val="24"/>
          <w:szCs w:val="24"/>
        </w:rPr>
        <w:t>n</w:t>
      </w:r>
      <w:r w:rsidR="00A56613" w:rsidRPr="00445787">
        <w:rPr>
          <w:rFonts w:ascii="Times New Roman" w:hAnsi="Times New Roman" w:cs="Times New Roman"/>
          <w:b w:val="0"/>
          <w:sz w:val="24"/>
          <w:szCs w:val="24"/>
        </w:rPr>
        <w:t>os finais da d</w:t>
      </w:r>
      <w:r w:rsidR="00272066" w:rsidRPr="00445787">
        <w:rPr>
          <w:rFonts w:ascii="Times New Roman" w:hAnsi="Times New Roman" w:cs="Times New Roman"/>
          <w:b w:val="0"/>
          <w:sz w:val="24"/>
          <w:szCs w:val="24"/>
        </w:rPr>
        <w:t>é</w:t>
      </w:r>
      <w:r w:rsidR="00A56613" w:rsidRPr="00445787">
        <w:rPr>
          <w:rFonts w:ascii="Times New Roman" w:hAnsi="Times New Roman" w:cs="Times New Roman"/>
          <w:b w:val="0"/>
          <w:sz w:val="24"/>
          <w:szCs w:val="24"/>
        </w:rPr>
        <w:t>cada anterior</w:t>
      </w:r>
      <w:r w:rsidR="005E4D90" w:rsidRPr="00445787">
        <w:rPr>
          <w:rFonts w:ascii="Times New Roman" w:hAnsi="Times New Roman" w:cs="Times New Roman"/>
          <w:b w:val="0"/>
          <w:sz w:val="24"/>
          <w:szCs w:val="24"/>
        </w:rPr>
        <w:t>.</w:t>
      </w:r>
      <w:r w:rsidR="00A56613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DD3949" w:rsidRPr="00445787" w:rsidRDefault="00BF5622" w:rsidP="00352C0A">
      <w:pPr>
        <w:spacing w:line="360" w:lineRule="auto"/>
        <w:ind w:firstLine="709"/>
        <w:contextualSpacing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Seu </w:t>
      </w:r>
      <w:r w:rsidR="00A56613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ê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xito é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fácil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 explicar. </w:t>
      </w:r>
      <w:r w:rsidR="00A56613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A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WWW contribui uma interface de telecomunic</w:t>
      </w:r>
      <w:r w:rsidR="00A56613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ação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simples baseada no hipertexto, numas enormes possibilidades gr</w:t>
      </w:r>
      <w:r w:rsidR="00A56613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á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ficas que não </w:t>
      </w:r>
      <w:r w:rsidR="00A56613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tem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deixado de enriquecer-se durante estes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últimos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dez</w:t>
      </w:r>
      <w:r w:rsidR="00A56613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anos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, </w:t>
      </w:r>
      <w:r w:rsidR="00A56613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num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protoco</w:t>
      </w:r>
      <w:r w:rsidR="00A56613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lo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universal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que pe</w:t>
      </w:r>
      <w:r w:rsidR="00862EA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rm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ite aceder à informa</w:t>
      </w:r>
      <w:r w:rsidR="00862EA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ção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desde qualquer computador (HTTP) e em uns</w:t>
      </w:r>
      <w:r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c1ientes-</w:t>
      </w:r>
      <w:r w:rsidR="00862EA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os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navegadores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integrados eficazmente com os sistemas operativos,</w:t>
      </w:r>
      <w:r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de modo que se comunicam bem com outras aplicações como as de correio electr</w:t>
      </w:r>
      <w:r w:rsidR="00862EA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ó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nico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862EA6" w:rsidRPr="00445787">
        <w:rPr>
          <w:rFonts w:ascii="Times New Roman" w:hAnsi="Times New Roman" w:cs="Times New Roman"/>
          <w:b w:val="0"/>
          <w:sz w:val="24"/>
          <w:szCs w:val="24"/>
        </w:rPr>
        <w:t>ou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visualização</w:t>
      </w:r>
      <w:r w:rsidR="00862EA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e documentos gr</w:t>
      </w:r>
      <w:r w:rsidR="00862EA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á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ficos e multim</w:t>
      </w:r>
      <w:r w:rsidR="00862EA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é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dia.</w:t>
      </w:r>
    </w:p>
    <w:p w:rsidR="004E0469" w:rsidRPr="00445787" w:rsidRDefault="00BF5622" w:rsidP="00352C0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Graças a todas estas caracter</w:t>
      </w:r>
      <w:r w:rsidR="004E046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í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sticas, o desdobramento </w:t>
      </w:r>
      <w:r w:rsidR="00862EA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d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</w:t>
      </w:r>
      <w:r w:rsidR="00862EA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WWW pe</w:t>
      </w:r>
      <w:r w:rsidR="00862EA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rm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iti</w:t>
      </w:r>
      <w:r w:rsidR="00862EA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u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que se</w:t>
      </w:r>
      <w:r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popularizassem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rapidamente</w:t>
      </w:r>
      <w:r w:rsidR="00862EA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serviços de telecomunica</w:t>
      </w:r>
      <w:r w:rsidR="00862EA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ção ext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raordinariamente</w:t>
      </w:r>
      <w:r w:rsidR="00862EA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E7E47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ú</w:t>
      </w:r>
      <w:r w:rsidR="00862EA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teis, q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ue até o momento</w:t>
      </w:r>
      <w:r w:rsidR="00862EA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tinham sido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o patrim</w:t>
      </w:r>
      <w:r w:rsidR="001E7E47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ó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nio de muito poucos especialistas,</w:t>
      </w:r>
      <w:r w:rsid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pois requeria</w:t>
      </w:r>
      <w:r w:rsidR="00862EA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m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conhecimentos t</w:t>
      </w:r>
      <w:r w:rsidR="00862EA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é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cnicos </w:t>
      </w:r>
      <w:r w:rsidR="00862EA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distanciados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das possibilidades d</w:t>
      </w:r>
      <w:r w:rsidR="00862EA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o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cidadã</w:t>
      </w:r>
      <w:r w:rsidR="00862EA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o</w:t>
      </w:r>
      <w:r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comum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.</w:t>
      </w:r>
      <w:r w:rsid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Destes serviços de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telecomunicações</w:t>
      </w:r>
      <w:r w:rsidR="00862EA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que a W</w:t>
      </w:r>
      <w:bookmarkStart w:id="0" w:name="_GoBack"/>
      <w:bookmarkEnd w:id="0"/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WW ajudo</w:t>
      </w:r>
      <w:r w:rsidR="00862EA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u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a popularizar é</w:t>
      </w:r>
      <w:r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necessário destacar de uma maneira muito especial</w:t>
      </w:r>
      <w:r w:rsidR="00FE4434">
        <w:rPr>
          <w:rStyle w:val="texte1"/>
          <w:rFonts w:ascii="Times New Roman" w:hAnsi="Times New Roman" w:cs="Times New Roman"/>
          <w:b w:val="0"/>
          <w:sz w:val="24"/>
          <w:szCs w:val="24"/>
        </w:rPr>
        <w:t>,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dois deles:</w:t>
      </w:r>
    </w:p>
    <w:p w:rsidR="00DD3949" w:rsidRPr="00352C0A" w:rsidRDefault="00BF5622" w:rsidP="00352C0A">
      <w:pPr>
        <w:pStyle w:val="ListParagraph"/>
        <w:numPr>
          <w:ilvl w:val="0"/>
          <w:numId w:val="3"/>
        </w:numPr>
        <w:spacing w:line="360" w:lineRule="auto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O acesso remoto a documentos -arquivos, em termos </w:t>
      </w:r>
      <w:r w:rsidR="00A01282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informáticos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, que</w:t>
      </w:r>
      <w:r w:rsidRPr="00352C0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até o </w:t>
      </w:r>
      <w:r w:rsidR="001E7E47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m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oment</w:t>
      </w:r>
      <w:r w:rsidR="001E7E47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o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se</w:t>
      </w:r>
      <w:r w:rsidR="001E7E47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01282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fazia para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geralmente mediante o protocolo F</w:t>
      </w:r>
      <w:r w:rsidR="001E7E47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T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P e as</w:t>
      </w:r>
      <w:r w:rsidR="001E7E47" w:rsidRPr="00352C0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aplicações cliente-servidor necessárias.</w:t>
      </w:r>
    </w:p>
    <w:p w:rsidR="00DD3949" w:rsidRPr="00352C0A" w:rsidRDefault="00BF5622" w:rsidP="00352C0A">
      <w:pPr>
        <w:pStyle w:val="ListParagraph"/>
        <w:numPr>
          <w:ilvl w:val="0"/>
          <w:numId w:val="3"/>
        </w:numPr>
        <w:spacing w:line="360" w:lineRule="auto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A </w:t>
      </w:r>
      <w:r w:rsidR="00A01282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conexão remota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a aplicações inform</w:t>
      </w:r>
      <w:r w:rsidR="001E7E47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á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ticas como bases de dados, calendários</w:t>
      </w:r>
      <w:r w:rsidRPr="00352C0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intera</w:t>
      </w:r>
      <w:r w:rsidR="004E0469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c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tivos e multidão de outras aplicações. Estes serviços realizavam</w:t>
      </w:r>
      <w:r w:rsidR="001E7E47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-se 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até então geralmente por meio do protocolo telnet e das correspondentes aplicações c1</w:t>
      </w:r>
      <w:r w:rsidR="001E7E47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i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ente-servidor. Um desses serviços inclu</w:t>
      </w:r>
      <w:r w:rsidR="004E0469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í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dos nesta categor</w:t>
      </w:r>
      <w:r w:rsidR="001E7E47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i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a que </w:t>
      </w:r>
      <w:r w:rsidR="00A01282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experimentou um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auge enorme com o</w:t>
      </w:r>
      <w:r w:rsidRPr="00352C0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E7E47" w:rsidRPr="00352C0A">
        <w:rPr>
          <w:rFonts w:ascii="Times New Roman" w:hAnsi="Times New Roman" w:cs="Times New Roman"/>
          <w:b w:val="0"/>
          <w:sz w:val="24"/>
          <w:szCs w:val="24"/>
        </w:rPr>
        <w:t>advento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da WWW foi precisamente o acesso remoto aos ca</w:t>
      </w:r>
      <w:r w:rsidR="001E7E47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t</w:t>
      </w:r>
      <w:r w:rsidR="004E0469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á</w:t>
      </w:r>
      <w:r w:rsidR="001E7E47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lo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gos p</w:t>
      </w:r>
      <w:r w:rsidR="001E7E47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ú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blic</w:t>
      </w:r>
      <w:r w:rsidR="001E7E47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os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das bibliotecas (OPAC</w:t>
      </w:r>
      <w:r w:rsidR="001E7E47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)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.</w:t>
      </w:r>
    </w:p>
    <w:p w:rsidR="00DD3949" w:rsidRPr="00445787" w:rsidRDefault="00A56613" w:rsidP="00352C0A">
      <w:pPr>
        <w:spacing w:line="360" w:lineRule="auto"/>
        <w:contextualSpacing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Se nos situamos no ponto de vista do profissional da informação e </w:t>
      </w:r>
      <w:r w:rsidR="001E7E47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d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 documentação e contemplamos com atenção os dois pontos anteriores, poderemos apreciar de</w:t>
      </w:r>
      <w:r w:rsidR="001E7E47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forma quase natural, surge</w:t>
      </w:r>
      <w:r w:rsidR="001E7E47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m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deles uma extraordinária possibilidade de s</w:t>
      </w:r>
      <w:r w:rsidR="00CF476F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i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nergia. Dado que ambos tipos de serviços se suportam dentro do mesmo ambiente</w:t>
      </w:r>
      <w:r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CF476F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–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 WWW –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resulta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lastRenderedPageBreak/>
        <w:t>perfeitamente possível combinar o acesso ao cat</w:t>
      </w:r>
      <w:r w:rsidR="00B665E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á</w:t>
      </w:r>
      <w:r w:rsidR="00CF476F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l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ogo p</w:t>
      </w:r>
      <w:r w:rsidR="00CF476F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ú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bli</w:t>
      </w:r>
      <w:r w:rsidR="00CF476F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co</w:t>
      </w:r>
      <w:r w:rsidR="0090363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665E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–</w:t>
      </w:r>
      <w:r w:rsidR="00CF476F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às referências dos documentos</w:t>
      </w:r>
      <w:r w:rsidR="001F61A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665E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–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com o acesso aos documentos prim</w:t>
      </w:r>
      <w:r w:rsidR="00CF476F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á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rios, permitindo su</w:t>
      </w:r>
      <w:r w:rsidR="00CF476F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visualiza</w:t>
      </w:r>
      <w:r w:rsidR="00CF476F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ção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no navegador </w:t>
      </w:r>
      <w:r w:rsidR="00CF476F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ou a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sua descarga </w:t>
      </w:r>
      <w:r w:rsidR="00CF476F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n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o computador para posterior consulta</w:t>
      </w:r>
      <w:r w:rsidR="00CF476F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.</w:t>
      </w:r>
    </w:p>
    <w:p w:rsidR="00DD3949" w:rsidRPr="00445787" w:rsidRDefault="00A56613" w:rsidP="00352C0A">
      <w:pPr>
        <w:spacing w:line="360" w:lineRule="auto"/>
        <w:contextualSpacing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Ma</w:t>
      </w:r>
      <w:r w:rsidR="00CF476F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s, se é possível aceder ao cat</w:t>
      </w:r>
      <w:r w:rsidR="00B665E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á</w:t>
      </w:r>
      <w:r w:rsidR="00CF476F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l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ogo e aos documentos primários sem</w:t>
      </w:r>
      <w:r w:rsidR="00CF476F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se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levantar do computador e sem mediar processos de deslocamento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físico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, </w:t>
      </w:r>
      <w:r w:rsidR="00CF476F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está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claro</w:t>
      </w:r>
      <w:r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que estamos em presença de uma aut</w:t>
      </w:r>
      <w:r w:rsidR="00B665E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ê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ntica biblioteca, </w:t>
      </w:r>
      <w:r w:rsidR="00CF476F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quanto mais não seja de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carácter</w:t>
      </w:r>
      <w:r w:rsidR="00B665E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ele</w:t>
      </w:r>
      <w:r w:rsidR="00CF476F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mentar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, pois nela entram documentos </w:t>
      </w:r>
      <w:r w:rsidR="00B665E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–</w:t>
      </w:r>
      <w:r w:rsidR="00CF476F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já tenham sido publicados legalmente </w:t>
      </w:r>
      <w:r w:rsidR="00CF476F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ou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CF476F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pelo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simples a</w:t>
      </w:r>
      <w:r w:rsidR="00CF476F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to de incluí-los na Internet, um meio eminentemente p</w:t>
      </w:r>
      <w:r w:rsidR="00B665E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ú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blico</w:t>
      </w:r>
      <w:r w:rsidR="00DD394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665E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–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, se processam tecnicamente</w:t>
      </w:r>
      <w:r w:rsidR="00B665E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e</w:t>
      </w:r>
      <w:r w:rsidR="00CF476F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se lhes dá acesso. A partir d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aqui, nada impede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adicionar outros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serviços como guias de consulta, boletins bibliogr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á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ficos, sistemas de ajuda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ou inclusive </w:t>
      </w:r>
      <w:r w:rsidR="00A01282" w:rsidRPr="00445787">
        <w:rPr>
          <w:rFonts w:ascii="Times New Roman" w:hAnsi="Times New Roman" w:cs="Times New Roman"/>
          <w:b w:val="0"/>
          <w:sz w:val="24"/>
          <w:szCs w:val="24"/>
        </w:rPr>
        <w:t>um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serviço de referência por correio electr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ó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nico, por exemplo.</w:t>
      </w:r>
    </w:p>
    <w:p w:rsidR="00A56613" w:rsidRDefault="00A56613" w:rsidP="00AE24A8">
      <w:pPr>
        <w:spacing w:line="360" w:lineRule="auto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Este novo tipo de biblioteca que surgiu estes a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n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os é precisamente 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os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que</w:t>
      </w:r>
      <w:r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se denomina biblioteca digital, e é o obje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to do presente cap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í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tulo. 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No qual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se apresenta</w:t>
      </w:r>
      <w:r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uma breve história desta nova realidade document</w:t>
      </w:r>
      <w:r w:rsidR="00B665E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l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, se proporciona uma defini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ção em</w:t>
      </w:r>
      <w:r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perspectiva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, considera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m-se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su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 caracter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í</w:t>
      </w:r>
      <w:r w:rsidR="00B665E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sticas fundamentais, analisam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-se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seus</w:t>
      </w:r>
      <w:r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componentes e funcionamento e, finalmente, </w:t>
      </w:r>
      <w:r w:rsidR="00B665E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sugerem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665E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-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se as implicações estrat</w:t>
      </w:r>
      <w:r w:rsidR="00B665E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é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gicas que se coloca para nosso campo profissional e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científico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.</w:t>
      </w:r>
    </w:p>
    <w:p w:rsidR="00DD3949" w:rsidRPr="00AE24A8" w:rsidRDefault="00352C0A" w:rsidP="00AE24A8">
      <w:pPr>
        <w:pStyle w:val="Heading1"/>
        <w:spacing w:before="360" w:after="240"/>
        <w:rPr>
          <w:rStyle w:val="texte1"/>
          <w:rFonts w:asciiTheme="majorHAnsi" w:hAnsiTheme="majorHAnsi"/>
          <w:color w:val="365F91" w:themeColor="accent1" w:themeShade="BF"/>
          <w:sz w:val="28"/>
          <w:szCs w:val="28"/>
        </w:rPr>
      </w:pPr>
      <w:r w:rsidRPr="00AE24A8">
        <w:rPr>
          <w:rStyle w:val="texte1"/>
          <w:rFonts w:asciiTheme="majorHAnsi" w:hAnsiTheme="majorHAnsi"/>
          <w:color w:val="365F91" w:themeColor="accent1" w:themeShade="BF"/>
          <w:sz w:val="28"/>
          <w:szCs w:val="28"/>
        </w:rPr>
        <w:t>28.2. História e Contexto</w:t>
      </w:r>
    </w:p>
    <w:p w:rsidR="00445787" w:rsidRDefault="003C72FC" w:rsidP="00352C0A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45787">
        <w:rPr>
          <w:rFonts w:ascii="Times New Roman" w:hAnsi="Times New Roman" w:cs="Times New Roman"/>
          <w:b w:val="0"/>
          <w:sz w:val="24"/>
          <w:szCs w:val="24"/>
        </w:rPr>
        <w:t xml:space="preserve">O 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conceito de biblioteca digital é herdeiro das poderosas visões imaginadas</w:t>
      </w:r>
      <w:r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por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Vannevar Bush nos a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n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os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do pós-guerra mundial (o 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MeMex), por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Theodor</w:t>
      </w:r>
      <w:r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Nelson (o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projecto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Xanadu) nos a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n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os setenta e por outros pioneiros como</w:t>
      </w:r>
      <w:r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eles, que alcançaram seu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ê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xito p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ú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blico na inven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ção 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d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WWW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por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Tim Berners</w:t>
      </w:r>
      <w:r w:rsidR="00B665E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-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Lee</w:t>
      </w:r>
      <w:r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8193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em 1989.</w:t>
      </w:r>
    </w:p>
    <w:p w:rsidR="00445787" w:rsidRDefault="00A81930" w:rsidP="00352C0A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Como referente imediato das bibliotecas digitais se deve </w:t>
      </w:r>
      <w:r w:rsidR="003C72FC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as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</w:t>
      </w:r>
      <w:r w:rsidR="003C72FC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i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nalar o elaborado</w:t>
      </w:r>
      <w:r w:rsidR="003C72FC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discurso que se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desenrolou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durante os </w:t>
      </w:r>
      <w:r w:rsidR="003C72FC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anos setent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 e oitenta sobre a biblioteca</w:t>
      </w:r>
      <w:r w:rsidR="003C72FC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electr</w:t>
      </w:r>
      <w:r w:rsidR="003C72FC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ó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nica (ve</w:t>
      </w:r>
      <w:r w:rsidR="003C72FC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r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Agustin, 1998).</w:t>
      </w:r>
    </w:p>
    <w:p w:rsidR="00DD3949" w:rsidRPr="00445787" w:rsidRDefault="00A81930" w:rsidP="00352C0A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 realidade a</w:t>
      </w:r>
      <w:r w:rsidR="003C72FC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tual da biblioteca digital realiza muitos dos</w:t>
      </w:r>
      <w:r w:rsidR="003C72FC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sonhos e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proje</w:t>
      </w:r>
      <w:r w:rsidR="003C72FC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tos</w:t>
      </w:r>
      <w:r w:rsidR="003C72FC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tecidos em torno </w:t>
      </w:r>
      <w:r w:rsidR="003C72FC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d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 biblioteca electr</w:t>
      </w:r>
      <w:r w:rsidR="003C72FC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ó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nica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ou ao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hipertexto e ainda os transborda,</w:t>
      </w:r>
      <w:r w:rsidR="003C72FC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665E1" w:rsidRPr="00445787">
        <w:rPr>
          <w:rFonts w:ascii="Times New Roman" w:hAnsi="Times New Roman" w:cs="Times New Roman"/>
          <w:b w:val="0"/>
          <w:sz w:val="24"/>
          <w:szCs w:val="24"/>
        </w:rPr>
        <w:t>o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que explica o deslocamento destes termos pelo conceito de biblioteca</w:t>
      </w:r>
      <w:r w:rsidR="003C72FC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digital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ou virtual [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…]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geral, os sistemas de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informação geográfica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(Distributed Geolibraries, 1999),</w:t>
      </w:r>
      <w:r w:rsidR="00986CF9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por colocar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somente alguns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exemplos novos.</w:t>
      </w:r>
    </w:p>
    <w:p w:rsidR="00986CF9" w:rsidRPr="00445787" w:rsidRDefault="00B665E1" w:rsidP="00352C0A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Até agora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centramo-nos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no curso dos eventos dos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países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desenvolvidos, que são os que, como os Estados Unidos que </w:t>
      </w:r>
      <w:r w:rsidR="00C1370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estão á 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cabeça, ostentam por</w:t>
      </w:r>
      <w:r w:rsidR="00986CF9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agora o protagonismo. No entanto, o conceito de biblioteca digital oferece grandes</w:t>
      </w:r>
      <w:r w:rsidR="00986CF9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possibilidades para a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descolagem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dos países</w:t>
      </w:r>
      <w:r w:rsidR="00C1370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em vias de desenvolvimento, à margem da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lastRenderedPageBreak/>
        <w:t>iniludível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realidade que supõe a abertura da falha da pobreza no campo</w:t>
      </w:r>
      <w:r w:rsidR="00986CF9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do acesso à informação </w:t>
      </w:r>
      <w:r w:rsidR="0049356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– 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o fenómeno denominado infopobreza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9356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–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Pensemos</w:t>
      </w:r>
      <w:r w:rsidR="00C13706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que,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através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 um meio acessível </w:t>
      </w:r>
      <w:r w:rsidR="0049356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– 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o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telefone e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um computador de gama baixa dos que a</w:t>
      </w:r>
      <w:r w:rsidR="00C1370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ctualmente estão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no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mercado –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os membros de uma escola rural </w:t>
      </w:r>
      <w:r w:rsidR="00C1370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ou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</w:t>
      </w:r>
      <w:r w:rsidR="00C13706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uma </w:t>
      </w:r>
      <w:r w:rsidR="00C1370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população 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reduzida podem conectar-se "ao sistema bibliotecário mundial, obter</w:t>
      </w:r>
      <w:r w:rsidR="00C13706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um documento, imprimi</w:t>
      </w:r>
      <w:r w:rsidR="00C1370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-l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o e</w:t>
      </w:r>
      <w:r w:rsidR="00C1370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fazê-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l</w:t>
      </w:r>
      <w:r w:rsidR="00C1370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o 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pela comunidade. </w:t>
      </w:r>
      <w:r w:rsidR="00C13706" w:rsidRPr="00445787">
        <w:rPr>
          <w:rStyle w:val="shorttext1"/>
          <w:rFonts w:ascii="Times New Roman" w:hAnsi="Times New Roman" w:cs="Times New Roman"/>
          <w:b w:val="0"/>
          <w:sz w:val="24"/>
          <w:szCs w:val="24"/>
        </w:rPr>
        <w:t xml:space="preserve">Embora </w:t>
      </w:r>
      <w:r w:rsidR="00352C0A" w:rsidRPr="00445787">
        <w:rPr>
          <w:rStyle w:val="shorttext1"/>
          <w:rFonts w:ascii="Times New Roman" w:hAnsi="Times New Roman" w:cs="Times New Roman"/>
          <w:b w:val="0"/>
          <w:sz w:val="24"/>
          <w:szCs w:val="24"/>
        </w:rPr>
        <w:t>o consumo</w:t>
      </w:r>
      <w:r w:rsidR="00352C0A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52C0A" w:rsidRPr="00445787">
        <w:rPr>
          <w:rStyle w:val="shorttext1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a reproduzir os documentos </w:t>
      </w:r>
      <w:r w:rsidR="00352C0A">
        <w:rPr>
          <w:rStyle w:val="shorttext1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seja</w:t>
      </w:r>
      <w:r w:rsidR="00C13706" w:rsidRPr="00445787">
        <w:rPr>
          <w:rStyle w:val="shorttext1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muito </w:t>
      </w:r>
      <w:r w:rsidR="00A01282" w:rsidRPr="00445787">
        <w:rPr>
          <w:rStyle w:val="shorttext1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caro,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resultam muito ma</w:t>
      </w:r>
      <w:r w:rsidR="0049356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i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 baratos</w:t>
      </w:r>
      <w:r w:rsidR="00C13706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nessas zonas que o original em papel, cujo preço inclui os incr</w:t>
      </w:r>
      <w:r w:rsidR="0049356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é</w:t>
      </w:r>
      <w:r w:rsidR="00967F4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dulos </w:t>
      </w:r>
      <w:r w:rsidR="0049356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ustos que</w:t>
      </w:r>
      <w:r w:rsidR="00C13706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pode </w:t>
      </w:r>
      <w:r w:rsidR="00967F4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chegar </w:t>
      </w:r>
      <w:r w:rsidR="001F61A7">
        <w:rPr>
          <w:rStyle w:val="texte1"/>
          <w:rFonts w:ascii="Times New Roman" w:hAnsi="Times New Roman" w:cs="Times New Roman"/>
          <w:b w:val="0"/>
          <w:sz w:val="24"/>
          <w:szCs w:val="24"/>
        </w:rPr>
        <w:t>o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seu transporte, no caso, certamente remoto sem o auxílio</w:t>
      </w:r>
      <w:r w:rsidR="00C13706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C13706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das 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telecomunicações, que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sua localização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e aquisi</w:t>
      </w:r>
      <w:r w:rsidR="00967F4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tenha sido possível</w:t>
      </w:r>
      <w:proofErr w:type="gramEnd"/>
      <w:r w:rsidR="00986CF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.</w:t>
      </w:r>
    </w:p>
    <w:p w:rsidR="00967F42" w:rsidRPr="00AE24A8" w:rsidRDefault="00967F42" w:rsidP="00AE24A8">
      <w:pPr>
        <w:pStyle w:val="Heading1"/>
        <w:spacing w:before="360" w:after="240"/>
        <w:rPr>
          <w:rStyle w:val="longtext1"/>
          <w:sz w:val="28"/>
          <w:szCs w:val="28"/>
        </w:rPr>
      </w:pPr>
      <w:r w:rsidRPr="00AE24A8">
        <w:rPr>
          <w:rStyle w:val="longtext1"/>
          <w:sz w:val="28"/>
          <w:szCs w:val="28"/>
        </w:rPr>
        <w:t xml:space="preserve">28.3. DEFINIÇÃO </w:t>
      </w:r>
    </w:p>
    <w:p w:rsidR="00967F42" w:rsidRPr="00445787" w:rsidRDefault="00352C0A" w:rsidP="00445787">
      <w:pPr>
        <w:spacing w:line="360" w:lineRule="auto"/>
        <w:ind w:firstLine="709"/>
        <w:jc w:val="both"/>
        <w:rPr>
          <w:rStyle w:val="longtext1"/>
          <w:rFonts w:ascii="Times New Roman" w:hAnsi="Times New Roman" w:cs="Times New Roman"/>
          <w:b w:val="0"/>
          <w:sz w:val="24"/>
          <w:szCs w:val="24"/>
          <w:shd w:val="clear" w:color="auto" w:fill="EBEFF9"/>
        </w:rPr>
      </w:pPr>
      <w:r w:rsidRPr="00445787">
        <w:rPr>
          <w:rStyle w:val="longtext1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Uma biblioteca digital pode ser definida</w:t>
      </w:r>
      <w:r w:rsidR="00967F42" w:rsidRPr="00445787">
        <w:rPr>
          <w:rStyle w:val="longtext1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como um </w:t>
      </w:r>
      <w:r w:rsidR="00A01282" w:rsidRPr="00445787">
        <w:rPr>
          <w:rStyle w:val="longtext1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sistema de</w:t>
      </w:r>
      <w:r w:rsidR="008C4B04" w:rsidRPr="00445787">
        <w:rPr>
          <w:rStyle w:val="longtext1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r w:rsidR="00967F42" w:rsidRPr="00445787">
        <w:rPr>
          <w:rStyle w:val="longtext1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informação simples que mantém ou fornece acesso remoto a um ou várias cole</w:t>
      </w:r>
      <w:r w:rsidR="008C4B04" w:rsidRPr="00445787">
        <w:rPr>
          <w:rStyle w:val="longtext1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c</w:t>
      </w:r>
      <w:r w:rsidR="00967F42" w:rsidRPr="00445787">
        <w:rPr>
          <w:rStyle w:val="longtext1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ções</w:t>
      </w:r>
      <w:r w:rsidR="008C4B04" w:rsidRPr="00445787">
        <w:rPr>
          <w:rStyle w:val="longtext1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de publicações digitais.</w:t>
      </w:r>
    </w:p>
    <w:p w:rsidR="00967F42" w:rsidRPr="00445787" w:rsidRDefault="00967F42" w:rsidP="00445787">
      <w:pPr>
        <w:spacing w:line="360" w:lineRule="auto"/>
        <w:ind w:firstLine="709"/>
        <w:jc w:val="both"/>
        <w:rPr>
          <w:rStyle w:val="longtext1"/>
          <w:rFonts w:ascii="Times New Roman" w:hAnsi="Times New Roman" w:cs="Times New Roman"/>
          <w:b w:val="0"/>
          <w:sz w:val="24"/>
          <w:szCs w:val="24"/>
        </w:rPr>
      </w:pPr>
      <w:r w:rsidRPr="00445787">
        <w:rPr>
          <w:rStyle w:val="longtext1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Dito isso, queremos aprofundar as implicações desta definição, </w:t>
      </w:r>
      <w:r w:rsidR="00A01282" w:rsidRPr="00445787">
        <w:rPr>
          <w:rStyle w:val="longtext1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independentemente </w:t>
      </w:r>
      <w:r w:rsidR="00A01282" w:rsidRPr="00445787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para</w:t>
      </w:r>
      <w:r w:rsidRPr="00445787">
        <w:rPr>
          <w:rStyle w:val="longtext1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a reflexão sobre os conceitos de colecção biblioteca, a manutenção, o acesso e acesso remoto, que tenham sido capítulo anterior, e concentrando </w:t>
      </w:r>
      <w:r w:rsidR="00A01282" w:rsidRPr="00445787">
        <w:rPr>
          <w:rStyle w:val="longtext1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a atenção</w:t>
      </w:r>
      <w:r w:rsidRPr="00445787">
        <w:rPr>
          <w:rStyle w:val="longtext1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de maneira muito especial na oferta de novos conceitos, nomeadamente </w:t>
      </w:r>
      <w:r w:rsidR="00A01282" w:rsidRPr="00445787">
        <w:rPr>
          <w:rStyle w:val="longtext1"/>
          <w:rFonts w:ascii="Times New Roman" w:hAnsi="Times New Roman" w:cs="Times New Roman"/>
          <w:b w:val="0"/>
          <w:sz w:val="24"/>
          <w:szCs w:val="24"/>
        </w:rPr>
        <w:t>publicação digital.</w:t>
      </w:r>
      <w:r w:rsidRPr="00445787">
        <w:rPr>
          <w:rStyle w:val="longtext1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DD3949" w:rsidRPr="00445787" w:rsidRDefault="00870EB2" w:rsidP="00445787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Antes, </w:t>
      </w:r>
      <w:r w:rsidR="00D31B5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porém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, insistiremos em que a definiçã</w:t>
      </w:r>
      <w:r w:rsidR="008C4B04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o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da biblioteca digital como</w:t>
      </w:r>
      <w:r w:rsidR="00103B6A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sistema pretende apanhar na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definição todos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os elementos e processos que contribuem</w:t>
      </w:r>
      <w:r w:rsidR="00103B6A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ao cump</w:t>
      </w:r>
      <w:r w:rsidR="001B1153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r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imento de seu obje</w:t>
      </w:r>
      <w:r w:rsidR="008C4B04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tivo, em vez de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materializar no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conceito de colec</w:t>
      </w:r>
      <w:r w:rsidR="001B1153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ção.</w:t>
      </w:r>
    </w:p>
    <w:p w:rsidR="00DD3949" w:rsidRPr="00445787" w:rsidRDefault="00870EB2" w:rsidP="00445787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 bib</w:t>
      </w:r>
      <w:r w:rsidR="001B1153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l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ioteca digital não é uma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colecção digital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, mesmo que esta constitua seu</w:t>
      </w:r>
      <w:r w:rsidR="00103B6A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aspecto ma</w:t>
      </w:r>
      <w:r w:rsidR="001B1153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i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 visível, mas todos e cada um dos elementos e processos humanos,</w:t>
      </w:r>
      <w:r w:rsidR="00103B6A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tecnol</w:t>
      </w:r>
      <w:r w:rsidR="001B1153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ó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gicos, normativos, </w:t>
      </w:r>
      <w:r w:rsidR="00103B6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econó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micos e materiais que fazem possível sua existência.</w:t>
      </w:r>
      <w:r w:rsidR="00DD394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Mas, </w:t>
      </w:r>
      <w:r w:rsidR="00103B6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o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que é uma publica</w:t>
      </w:r>
      <w:r w:rsidR="00103B6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digital? De dito termo, o componente</w:t>
      </w:r>
      <w:r w:rsidR="00103B6A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que menos </w:t>
      </w:r>
      <w:proofErr w:type="gramStart"/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problemas coloca</w:t>
      </w:r>
      <w:proofErr w:type="gramEnd"/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para su</w:t>
      </w:r>
      <w:r w:rsidR="00103B6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defini</w:t>
      </w:r>
      <w:r w:rsidR="00103B6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é, sem dúvida, a palavra «digital».</w:t>
      </w:r>
    </w:p>
    <w:p w:rsidR="00DD3949" w:rsidRPr="00445787" w:rsidRDefault="00870EB2" w:rsidP="00445787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De fo</w:t>
      </w:r>
      <w:r w:rsidR="00103B6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rm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 gen</w:t>
      </w:r>
      <w:r w:rsidR="00103B6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é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rica, entendemos por informa</w:t>
      </w:r>
      <w:r w:rsidR="00103B6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digital aquela que pode ser lida</w:t>
      </w:r>
      <w:r w:rsidR="00103B6A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por um computador. De forma ma</w:t>
      </w:r>
      <w:r w:rsidR="00103B6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i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 precisa todavia, é aquela que se encontra codificada</w:t>
      </w:r>
      <w:r w:rsidR="00103B6A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em forma binária, isto é, por meio de correntes cujas unidades s</w:t>
      </w:r>
      <w:r w:rsidR="00103B6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ó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podem</w:t>
      </w:r>
      <w:r w:rsidR="00103B6A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tomar dois únicos valores, a saber, zero e um. Se diz então que a</w:t>
      </w:r>
      <w:r w:rsidR="00D97D97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informa</w:t>
      </w:r>
      <w:r w:rsidR="00103B6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est</w:t>
      </w:r>
      <w:r w:rsidR="00103B6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á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em formato digital.</w:t>
      </w:r>
    </w:p>
    <w:p w:rsidR="00F729A1" w:rsidRPr="00445787" w:rsidRDefault="00870EB2" w:rsidP="00445787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P</w:t>
      </w:r>
      <w:r w:rsidR="0034305D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o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r sua</w:t>
      </w:r>
      <w:r w:rsidR="0034305D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vez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, «publica</w:t>
      </w:r>
      <w:r w:rsidR="00103B6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» significa mensagem de domínio p</w:t>
      </w:r>
      <w:r w:rsidR="0034305D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ú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blico. Mas,</w:t>
      </w:r>
      <w:r w:rsidR="00103B6A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na pr</w:t>
      </w:r>
      <w:r w:rsidR="00103B6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á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tica do mundo das bibliotecas digitais, o conceito publica</w:t>
      </w:r>
      <w:r w:rsidR="00103B6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uti</w:t>
      </w:r>
      <w:r w:rsidR="00103B6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liza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-</w:t>
      </w:r>
      <w:r w:rsidR="00103B6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se</w:t>
      </w:r>
      <w:r w:rsidR="00F729A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 forma relativa no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âmbito</w:t>
      </w:r>
      <w:r w:rsidR="00F729A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dos usuários d</w:t>
      </w:r>
      <w:r w:rsidR="0034305D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</w:t>
      </w:r>
      <w:r w:rsidR="00F729A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 mesmas.</w:t>
      </w:r>
      <w:r w:rsidR="004E421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729A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Isto é, engloba os,</w:t>
      </w:r>
      <w:r w:rsidR="0034305D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729A1" w:rsidRPr="00445787">
        <w:rPr>
          <w:rFonts w:ascii="Times New Roman" w:hAnsi="Times New Roman" w:cs="Times New Roman"/>
          <w:b w:val="0"/>
          <w:sz w:val="24"/>
          <w:szCs w:val="24"/>
        </w:rPr>
        <w:t>do</w:t>
      </w:r>
      <w:r w:rsidR="00F729A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cumentos que são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lastRenderedPageBreak/>
        <w:t>públicos</w:t>
      </w:r>
      <w:r w:rsidR="00F729A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para a audiência de destino. Assim, num ambiente corporativo</w:t>
      </w:r>
      <w:r w:rsidR="00F729A1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729A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a biblioteca digital se identifica com a colecção de documentos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acessíveis</w:t>
      </w:r>
      <w:r w:rsidR="00F729A1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729A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 Intranet da organização. Em um ambiente nacional, os documentos p</w:t>
      </w:r>
      <w:r w:rsidR="0034305D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ú</w:t>
      </w:r>
      <w:r w:rsidR="00F729A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blicos são aqueles que cumprem os requisitos legais. No ambiente da Internet, embargo,</w:t>
      </w:r>
      <w:r w:rsidR="004C5865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729A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não devemos esquecer que todos os documentos disponíveis são p</w:t>
      </w:r>
      <w:r w:rsidR="0034305D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ú</w:t>
      </w:r>
      <w:r w:rsidR="00F729A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blicos.</w:t>
      </w:r>
    </w:p>
    <w:p w:rsidR="00DD3949" w:rsidRPr="00445787" w:rsidRDefault="00F729A1" w:rsidP="00445787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A modo de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síntese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, recolheremos a proposta de Luis Codina (200</w:t>
      </w:r>
      <w:r w:rsidR="004E421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0: 95-96)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,</w:t>
      </w:r>
      <w:r w:rsidR="004E421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que def</w:t>
      </w:r>
      <w:r w:rsidR="0034305D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ine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publicação digital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como uma «obra posta á disposição do público</w:t>
      </w:r>
      <w:r w:rsidR="004E4215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Fonts w:ascii="Times New Roman" w:hAnsi="Times New Roman" w:cs="Times New Roman"/>
          <w:b w:val="0"/>
          <w:sz w:val="24"/>
          <w:szCs w:val="24"/>
        </w:rPr>
        <w:t>a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trav</w:t>
      </w:r>
      <w:r w:rsidR="004E421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é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 de um meio digital e destinada a ser lida</w:t>
      </w:r>
      <w:r w:rsidR="009873C8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a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trav</w:t>
      </w:r>
      <w:r w:rsidR="004E421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é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s do dispositivo de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visualização</w:t>
      </w:r>
      <w:r w:rsidR="00DD394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de um computador convencional </w:t>
      </w:r>
      <w:r w:rsidR="009873C8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ou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de um instrumento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informático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ad h</w:t>
      </w:r>
      <w:r w:rsidR="009873C8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oc</w:t>
      </w:r>
      <w:r w:rsidR="0034305D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»</w:t>
      </w:r>
    </w:p>
    <w:p w:rsidR="00F729A1" w:rsidRPr="00445787" w:rsidRDefault="009873C8" w:rsidP="00445787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45787">
        <w:rPr>
          <w:rFonts w:ascii="Times New Roman" w:hAnsi="Times New Roman" w:cs="Times New Roman"/>
          <w:b w:val="0"/>
          <w:sz w:val="24"/>
          <w:szCs w:val="24"/>
        </w:rPr>
        <w:t>Assinalar</w:t>
      </w:r>
      <w:r w:rsidR="00F729A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, por </w:t>
      </w:r>
      <w:r w:rsidR="00352C0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último</w:t>
      </w:r>
      <w:r w:rsidR="00F729A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, que nas ISBD (ER) se utiliza o termo «recurso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electrónico</w:t>
      </w:r>
      <w:r w:rsidR="00F729A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» no mesmo sentido que aqui se fala de publica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ção </w:t>
      </w:r>
      <w:r w:rsidR="00F729A1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digital.</w:t>
      </w:r>
    </w:p>
    <w:p w:rsidR="00F729A1" w:rsidRPr="00AE24A8" w:rsidRDefault="00E25E49" w:rsidP="00AE24A8">
      <w:pPr>
        <w:pStyle w:val="Heading1"/>
        <w:spacing w:before="360" w:after="240"/>
        <w:rPr>
          <w:rStyle w:val="texte1"/>
          <w:rFonts w:asciiTheme="majorHAnsi" w:hAnsiTheme="majorHAnsi"/>
          <w:color w:val="365F91" w:themeColor="accent1" w:themeShade="BF"/>
          <w:sz w:val="28"/>
          <w:szCs w:val="28"/>
        </w:rPr>
      </w:pPr>
      <w:r w:rsidRPr="00AE24A8">
        <w:rPr>
          <w:rStyle w:val="texte1"/>
          <w:rFonts w:asciiTheme="majorHAnsi" w:hAnsiTheme="majorHAnsi"/>
          <w:color w:val="365F91" w:themeColor="accent1" w:themeShade="BF"/>
          <w:sz w:val="28"/>
          <w:szCs w:val="28"/>
        </w:rPr>
        <w:t>28.4 TIPOS DE BIBLIOTECA</w:t>
      </w:r>
    </w:p>
    <w:p w:rsidR="00E25E49" w:rsidRPr="00445787" w:rsidRDefault="00F729A1" w:rsidP="00352C0A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Vimos que o termo biblioteca digital </w:t>
      </w:r>
      <w:r w:rsidR="002D317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designa uma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nova realidade </w:t>
      </w:r>
      <w:proofErr w:type="gramStart"/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em</w:t>
      </w:r>
      <w:proofErr w:type="gramEnd"/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:</w:t>
      </w:r>
      <w:r w:rsidR="00E25E49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C5865" w:rsidRPr="00445787">
        <w:rPr>
          <w:rFonts w:ascii="Times New Roman" w:hAnsi="Times New Roman" w:cs="Times New Roman"/>
          <w:b w:val="0"/>
          <w:sz w:val="24"/>
          <w:szCs w:val="24"/>
        </w:rPr>
        <w:t>n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o </w:t>
      </w:r>
      <w:r w:rsidR="002D317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âmbito</w:t>
      </w:r>
      <w:r w:rsidR="00E25E4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bibliotecário: o acesso at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rav</w:t>
      </w:r>
      <w:r w:rsidR="00E25E4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é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s da WWW a </w:t>
      </w:r>
      <w:r w:rsidR="002D317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colecções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 documen</w:t>
      </w:r>
      <w:r w:rsidR="00E25E4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tos</w:t>
      </w:r>
      <w:r w:rsidR="00E25E49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primários. </w:t>
      </w:r>
    </w:p>
    <w:p w:rsidR="00DD3949" w:rsidRPr="00445787" w:rsidRDefault="00F729A1" w:rsidP="00352C0A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Mas, na </w:t>
      </w:r>
      <w:r w:rsidR="002D317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prática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D6373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a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dita realidade concretiza-se de diferentes atitudes. </w:t>
      </w:r>
      <w:r w:rsidR="002D317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Em </w:t>
      </w:r>
      <w:r w:rsidR="002D3175" w:rsidRPr="00445787">
        <w:rPr>
          <w:rFonts w:ascii="Times New Roman" w:hAnsi="Times New Roman" w:cs="Times New Roman"/>
          <w:b w:val="0"/>
          <w:sz w:val="24"/>
          <w:szCs w:val="24"/>
        </w:rPr>
        <w:t>princípio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, tantas como tipos de bibliotecas existem</w:t>
      </w:r>
      <w:r w:rsidR="00D6373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D317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seguindo critérios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tão diversos como</w:t>
      </w:r>
      <w:r w:rsidR="00D6373A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os materiais, os tipos de usuários, etc., mas, </w:t>
      </w:r>
      <w:r w:rsidR="008B459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também,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em alguns grupos </w:t>
      </w:r>
      <w:r w:rsidR="002D317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característicos</w:t>
      </w:r>
      <w:r w:rsidR="00D6373A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do novo meio </w:t>
      </w:r>
      <w:r w:rsidR="00A01282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telemática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. Entre estes </w:t>
      </w:r>
      <w:r w:rsidR="002D317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últimos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já é possível destacar quatro</w:t>
      </w:r>
      <w:r w:rsidR="00D6373A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classes bem definidas de bibliotecas digitais, ao que se s</w:t>
      </w:r>
      <w:r w:rsidR="00D6373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oma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um modelo de</w:t>
      </w:r>
      <w:r w:rsidR="00D6373A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D317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carácter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mas ut</w:t>
      </w:r>
      <w:r w:rsidR="00D6373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ó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pico, mas que provoca grande interes</w:t>
      </w:r>
      <w:r w:rsidR="00D6373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se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e publicações. Estes tipos representam</w:t>
      </w:r>
      <w:r w:rsidR="00D6373A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realidades bastante diferentes, que implicam ante</w:t>
      </w:r>
      <w:r w:rsidR="00D6373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s </w:t>
      </w:r>
      <w:r w:rsidR="002D317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de tudo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diferentes graus de</w:t>
      </w:r>
      <w:r w:rsidR="00D6373A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digitaliza</w:t>
      </w:r>
      <w:r w:rsidR="00D6373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da biblioteca, as</w:t>
      </w:r>
      <w:r w:rsidR="00D6373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i</w:t>
      </w:r>
      <w:r w:rsidR="00D6373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m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como diferentes graus de universalidade da colec</w:t>
      </w:r>
      <w:r w:rsidR="00D6373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="00D6373A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de documentos digitais. São os seguintes:</w:t>
      </w:r>
    </w:p>
    <w:p w:rsidR="00DD355D" w:rsidRPr="00445787" w:rsidRDefault="00F729A1" w:rsidP="00352C0A">
      <w:pPr>
        <w:numPr>
          <w:ilvl w:val="0"/>
          <w:numId w:val="1"/>
        </w:numPr>
        <w:spacing w:line="360" w:lineRule="auto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 colec</w:t>
      </w:r>
      <w:r w:rsidR="00D6373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digital: Quase todas as grandes e médias bibliotecas existentes</w:t>
      </w:r>
      <w:r w:rsidR="00160FD9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se encontram nestes momentos desenvolvendo proje</w:t>
      </w:r>
      <w:r w:rsidR="00D6373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tos de cole</w:t>
      </w:r>
      <w:r w:rsidR="00D6373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ções</w:t>
      </w:r>
      <w:r w:rsidR="00160FD9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digitais, fundamentalmente, como vimos, para a publica</w:t>
      </w:r>
      <w:r w:rsidR="00D6373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 </w:t>
      </w:r>
      <w:r w:rsidR="00D6373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m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ateria</w:t>
      </w:r>
      <w:r w:rsidR="00D6373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i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</w:t>
      </w:r>
      <w:r w:rsidR="00160FD9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únicos </w:t>
      </w:r>
      <w:r w:rsidR="00D6373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ou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raros e para o desenvolvimento de cole</w:t>
      </w:r>
      <w:r w:rsidR="00D6373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ções de revistas, obras</w:t>
      </w:r>
      <w:r w:rsidR="00160FD9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de referência e manuais docentes. Dentro do primeiro grupo, destaca a já</w:t>
      </w:r>
      <w:r w:rsidR="008B459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citada</w:t>
      </w:r>
      <w:r w:rsidR="00160FD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American</w:t>
      </w:r>
      <w:proofErr w:type="spellEnd"/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Memory</w:t>
      </w:r>
      <w:proofErr w:type="spellEnd"/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da Biblioteca do Congresso dos Estados Unidos</w:t>
      </w:r>
      <w:r w:rsidR="008B459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D317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(http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://lcweb2.loc.gov/amhome.html), mas pode</w:t>
      </w:r>
      <w:r w:rsidR="00160FD9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m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os citar outros exemplos</w:t>
      </w:r>
      <w:r w:rsidR="008B459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com obje</w:t>
      </w:r>
      <w:r w:rsidR="00832173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tivos do segundo tipo como a biblioteca digital do </w:t>
      </w:r>
      <w:proofErr w:type="spellStart"/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Tee</w:t>
      </w:r>
      <w:proofErr w:type="spellEnd"/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</w:t>
      </w:r>
      <w:r w:rsidR="00DD355D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Monterrey (http://biblioteca.itesm.mx/), a da universidade </w:t>
      </w:r>
      <w:proofErr w:type="spellStart"/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Computense</w:t>
      </w:r>
      <w:proofErr w:type="spellEnd"/>
      <w:r w:rsidR="00DD355D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de Madri</w:t>
      </w:r>
      <w:r w:rsidR="00DD355D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d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(http://www.ucm.es/BUCM/index.htm) </w:t>
      </w:r>
      <w:r w:rsidR="00DD355D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ou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a da Universidade de</w:t>
      </w:r>
      <w:r w:rsidR="00DD355D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52C0A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Virgínia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(</w:t>
      </w:r>
      <w:hyperlink r:id="rId8" w:history="1">
        <w:r w:rsidR="00DD355D" w:rsidRPr="00445787">
          <w:rPr>
            <w:rStyle w:val="Hyperlink"/>
            <w:rFonts w:ascii="Times New Roman" w:hAnsi="Times New Roman" w:cs="Times New Roman"/>
            <w:b w:val="0"/>
            <w:sz w:val="24"/>
            <w:szCs w:val="24"/>
          </w:rPr>
          <w:t>http://www.lib.virginia.edu/</w:t>
        </w:r>
      </w:hyperlink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).</w:t>
      </w:r>
    </w:p>
    <w:p w:rsidR="00352C0A" w:rsidRPr="00352C0A" w:rsidRDefault="00F729A1" w:rsidP="00352C0A">
      <w:pPr>
        <w:numPr>
          <w:ilvl w:val="0"/>
          <w:numId w:val="1"/>
        </w:numPr>
        <w:spacing w:line="360" w:lineRule="auto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lastRenderedPageBreak/>
        <w:t xml:space="preserve">A biblioteca virtual </w:t>
      </w:r>
      <w:r w:rsidR="00A01282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institucional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: É cada vez mas fre</w:t>
      </w:r>
      <w:r w:rsidR="00800501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qu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ente que as instituições</w:t>
      </w:r>
      <w:r w:rsidR="00602D42" w:rsidRPr="00352C0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que realizam algu</w:t>
      </w:r>
      <w:r w:rsidR="00800501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m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tipo de a</w:t>
      </w:r>
      <w:r w:rsidR="00800501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c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tividade editorial </w:t>
      </w:r>
      <w:r w:rsidR="00800501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ou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, simplesmente, que</w:t>
      </w:r>
      <w:r w:rsidR="00602D42" w:rsidRPr="00352C0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devem </w:t>
      </w:r>
      <w:r w:rsidR="00800501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ou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desejam publicar su</w:t>
      </w:r>
      <w:r w:rsidR="00602D42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a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s me</w:t>
      </w:r>
      <w:r w:rsidR="00800501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mó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rias peri</w:t>
      </w:r>
      <w:r w:rsidR="00800501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ód</w:t>
      </w:r>
      <w:r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icas incluam na sua sede</w:t>
      </w:r>
      <w:r w:rsidR="00582FBF" w:rsidRPr="00352C0A">
        <w:rPr>
          <w:rStyle w:val="texte1"/>
          <w:rFonts w:ascii="Times New Roman" w:hAnsi="Times New Roman" w:cs="Times New Roman"/>
          <w:sz w:val="24"/>
          <w:szCs w:val="24"/>
        </w:rPr>
        <w:t xml:space="preserve"> </w:t>
      </w:r>
      <w:r w:rsidR="00582FBF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WWW uma secção que proporciona suas publicações na sua versã</w:t>
      </w:r>
      <w:r w:rsidR="00A07D65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o</w:t>
      </w:r>
      <w:r w:rsidR="00582FBF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integra.</w:t>
      </w:r>
      <w:r w:rsidR="00352C0A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52C0A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É o caso da secção de obras de referência do </w:t>
      </w:r>
      <w:proofErr w:type="gramStart"/>
      <w:r w:rsidR="00352C0A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site</w:t>
      </w:r>
      <w:proofErr w:type="gramEnd"/>
      <w:r w:rsidR="00352C0A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do Centro Virtual Cervantes (http://cvc.cervantes.es/portada.htm), a Virtual Cultural </w:t>
      </w:r>
      <w:proofErr w:type="spellStart"/>
      <w:r w:rsidR="00352C0A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Library</w:t>
      </w:r>
      <w:proofErr w:type="spellEnd"/>
      <w:r w:rsidR="00352C0A" w:rsidRPr="00352C0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52C0A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da UNESCO (</w:t>
      </w:r>
      <w:hyperlink r:id="rId9" w:history="1">
        <w:r w:rsidR="00352C0A" w:rsidRPr="00352C0A">
          <w:rPr>
            <w:rStyle w:val="Hyperlink"/>
            <w:rFonts w:ascii="Times New Roman" w:hAnsi="Times New Roman" w:cs="Times New Roman"/>
            <w:b w:val="0"/>
            <w:sz w:val="24"/>
            <w:szCs w:val="24"/>
          </w:rPr>
          <w:t>http://www2.unesco.org/clt-bv/Spanol/Index_sp.htm</w:t>
        </w:r>
      </w:hyperlink>
      <w:r w:rsidR="00352C0A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)</w:t>
      </w:r>
      <w:r w:rsidR="00352C0A" w:rsidRPr="00352C0A">
        <w:rPr>
          <w:rFonts w:ascii="Times New Roman" w:hAnsi="Times New Roman" w:cs="Times New Roman"/>
          <w:b w:val="0"/>
          <w:sz w:val="24"/>
          <w:szCs w:val="24"/>
        </w:rPr>
        <w:t xml:space="preserve"> ou</w:t>
      </w:r>
      <w:r w:rsidR="00352C0A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, por colocar exemplos do outro lado do Atlântico, a Biblioteca Digital do</w:t>
      </w:r>
      <w:r w:rsidR="00352C0A" w:rsidRPr="00352C0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52C0A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Congresso de Peru (</w:t>
      </w:r>
      <w:hyperlink r:id="rId10" w:history="1">
        <w:r w:rsidR="00352C0A" w:rsidRPr="00352C0A">
          <w:rPr>
            <w:rStyle w:val="Hyperlink"/>
            <w:rFonts w:ascii="Times New Roman" w:hAnsi="Times New Roman" w:cs="Times New Roman"/>
            <w:b w:val="0"/>
            <w:sz w:val="24"/>
            <w:szCs w:val="24"/>
          </w:rPr>
          <w:t>http://www.congresso.gob.ipelbiblio/digital.htm</w:t>
        </w:r>
      </w:hyperlink>
      <w:r w:rsidR="00352C0A" w:rsidRPr="00352C0A">
        <w:rPr>
          <w:rStyle w:val="texte1"/>
          <w:rFonts w:ascii="Times New Roman" w:hAnsi="Times New Roman" w:cs="Times New Roman"/>
          <w:b w:val="0"/>
          <w:sz w:val="24"/>
          <w:szCs w:val="24"/>
        </w:rPr>
        <w:t>).</w:t>
      </w:r>
    </w:p>
    <w:p w:rsidR="003B3484" w:rsidRPr="00106A6C" w:rsidRDefault="008B4595" w:rsidP="00A56613">
      <w:pPr>
        <w:rPr>
          <w:rStyle w:val="texte1"/>
          <w:rFonts w:ascii="Times New Roman" w:hAnsi="Times New Roman" w:cs="Times New Roman"/>
          <w:b w:val="0"/>
          <w:sz w:val="40"/>
          <w:szCs w:val="40"/>
        </w:rPr>
      </w:pPr>
      <w:r>
        <w:rPr>
          <w:rFonts w:ascii="Times New Roman" w:hAnsi="Times New Roman" w:cs="Times New Roman"/>
          <w:b w:val="0"/>
          <w:noProof/>
          <w:sz w:val="40"/>
          <w:szCs w:val="40"/>
        </w:rPr>
        <w:drawing>
          <wp:inline distT="0" distB="0" distL="0" distR="0">
            <wp:extent cx="5981361" cy="51580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419" cy="51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9A1" w:rsidRPr="00445787" w:rsidRDefault="00582FBF" w:rsidP="00445787">
      <w:pPr>
        <w:autoSpaceDE w:val="0"/>
        <w:autoSpaceDN w:val="0"/>
        <w:adjustRightInd w:val="0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4578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Figura 28.1. Exemplo de colecção digital: </w:t>
      </w:r>
      <w:proofErr w:type="gramStart"/>
      <w:r w:rsidRPr="0044578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Pagina</w:t>
      </w:r>
      <w:proofErr w:type="gramEnd"/>
      <w:r w:rsidRPr="0044578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de </w:t>
      </w:r>
      <w:r w:rsidR="002D3175" w:rsidRPr="0044578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entrada da</w:t>
      </w:r>
      <w:r w:rsidRPr="0044578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colecção </w:t>
      </w:r>
      <w:proofErr w:type="spellStart"/>
      <w:r w:rsidRPr="00445787">
        <w:rPr>
          <w:rFonts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  <w:t>American</w:t>
      </w:r>
      <w:proofErr w:type="spellEnd"/>
      <w:r w:rsidR="008B4595" w:rsidRPr="00445787">
        <w:rPr>
          <w:rFonts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  <w:t xml:space="preserve"> </w:t>
      </w:r>
      <w:proofErr w:type="spellStart"/>
      <w:r w:rsidRPr="00445787">
        <w:rPr>
          <w:rFonts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  <w:t>Memory</w:t>
      </w:r>
      <w:proofErr w:type="spellEnd"/>
      <w:r w:rsidRPr="00445787">
        <w:rPr>
          <w:rFonts w:ascii="Times New Roman" w:hAnsi="Times New Roman" w:cs="Times New Roman"/>
          <w:b w:val="0"/>
          <w:bCs w:val="0"/>
          <w:i/>
          <w:iCs/>
          <w:color w:val="auto"/>
          <w:sz w:val="24"/>
          <w:szCs w:val="24"/>
        </w:rPr>
        <w:t xml:space="preserve"> </w:t>
      </w:r>
      <w:r w:rsidRPr="0044578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de I. Biblioteca do Congresso</w:t>
      </w:r>
    </w:p>
    <w:p w:rsidR="008E0D6D" w:rsidRPr="00AE24A8" w:rsidRDefault="00571001" w:rsidP="00AE24A8">
      <w:pPr>
        <w:pStyle w:val="ListParagraph"/>
        <w:numPr>
          <w:ilvl w:val="0"/>
          <w:numId w:val="1"/>
        </w:numPr>
        <w:spacing w:line="360" w:lineRule="auto"/>
        <w:ind w:left="1202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A biblioteca virtual: Isto é, uma organização bibliotecária que proporciona</w:t>
      </w:r>
      <w:r w:rsidRPr="00AE24A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seus serviços completos na Internet. É o caso de colecções de</w:t>
      </w:r>
      <w:r w:rsidRPr="00AE24A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textos como o projecto Guttemberg (http://promo.net/pg/), ou, tomando um</w:t>
      </w:r>
      <w:r w:rsidRPr="00AE24A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exemplo muito mais perto, a Biblioteca Cervantes (</w:t>
      </w:r>
      <w:hyperlink r:id="rId12" w:history="1">
        <w:r w:rsidR="008B4595" w:rsidRPr="00AE24A8">
          <w:rPr>
            <w:rStyle w:val="Hyperlink"/>
            <w:rFonts w:ascii="Times New Roman" w:hAnsi="Times New Roman" w:cs="Times New Roman"/>
            <w:b w:val="0"/>
            <w:sz w:val="24"/>
            <w:szCs w:val="24"/>
          </w:rPr>
          <w:t>http://cervantesvirtULl.com</w:t>
        </w:r>
      </w:hyperlink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). </w:t>
      </w:r>
    </w:p>
    <w:p w:rsidR="00571001" w:rsidRPr="00AE24A8" w:rsidRDefault="00571001" w:rsidP="00AE24A8">
      <w:pPr>
        <w:pStyle w:val="ListParagraph"/>
        <w:numPr>
          <w:ilvl w:val="0"/>
          <w:numId w:val="1"/>
        </w:numPr>
        <w:spacing w:line="360" w:lineRule="auto"/>
        <w:ind w:left="1202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lastRenderedPageBreak/>
        <w:t>Os serviços de referência da Internet – catálogos e pesquisadores</w:t>
      </w:r>
      <w:r w:rsidR="00106A6C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: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Muitos</w:t>
      </w:r>
      <w:r w:rsidRPr="00AE24A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es</w:t>
      </w:r>
      <w:r w:rsidR="008B4595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pecialistas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os incluem entre as bibliotecas digitais, devido a que seu</w:t>
      </w:r>
      <w:r w:rsidRPr="00AE24A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D3175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objectivo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é funcionar como sistemas de acesso à Internet, desempenhando </w:t>
      </w:r>
    </w:p>
    <w:p w:rsidR="00106A6C" w:rsidRPr="00106A6C" w:rsidRDefault="008B4595" w:rsidP="00A56613">
      <w:pPr>
        <w:rPr>
          <w:rStyle w:val="texte1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>
            <wp:extent cx="5066452" cy="5276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659" cy="528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9A1" w:rsidRPr="00AE24A8" w:rsidRDefault="00C45605" w:rsidP="00A56613">
      <w:pPr>
        <w:rPr>
          <w:rStyle w:val="texte1"/>
          <w:rFonts w:ascii="Times New Roman" w:hAnsi="Times New Roman" w:cs="Times New Roman"/>
          <w:b w:val="0"/>
          <w:sz w:val="22"/>
          <w:szCs w:val="22"/>
        </w:rPr>
      </w:pPr>
      <w:r w:rsidRPr="00AE24A8">
        <w:rPr>
          <w:rStyle w:val="texte1"/>
          <w:rFonts w:ascii="Times New Roman" w:hAnsi="Times New Roman" w:cs="Times New Roman"/>
          <w:b w:val="0"/>
          <w:sz w:val="22"/>
          <w:szCs w:val="22"/>
        </w:rPr>
        <w:t>Figura 28.</w:t>
      </w:r>
      <w:r w:rsidR="002D3175" w:rsidRPr="00AE24A8">
        <w:rPr>
          <w:rStyle w:val="texte1"/>
          <w:rFonts w:ascii="Times New Roman" w:hAnsi="Times New Roman" w:cs="Times New Roman"/>
          <w:b w:val="0"/>
          <w:sz w:val="22"/>
          <w:szCs w:val="22"/>
        </w:rPr>
        <w:t>2. Exemplo</w:t>
      </w:r>
      <w:r w:rsidRPr="00AE24A8">
        <w:rPr>
          <w:rStyle w:val="texte1"/>
          <w:rFonts w:ascii="Times New Roman" w:hAnsi="Times New Roman" w:cs="Times New Roman"/>
          <w:b w:val="0"/>
          <w:sz w:val="22"/>
          <w:szCs w:val="22"/>
        </w:rPr>
        <w:t xml:space="preserve"> de biblioteca virtual </w:t>
      </w:r>
      <w:r w:rsidR="002D3175" w:rsidRPr="00AE24A8">
        <w:rPr>
          <w:rStyle w:val="texte1"/>
          <w:rFonts w:ascii="Times New Roman" w:hAnsi="Times New Roman" w:cs="Times New Roman"/>
          <w:b w:val="0"/>
          <w:sz w:val="22"/>
          <w:szCs w:val="22"/>
        </w:rPr>
        <w:t>institucional</w:t>
      </w:r>
      <w:r w:rsidRPr="00AE24A8">
        <w:rPr>
          <w:rStyle w:val="texte1"/>
          <w:rFonts w:ascii="Times New Roman" w:hAnsi="Times New Roman" w:cs="Times New Roman"/>
          <w:b w:val="0"/>
          <w:sz w:val="22"/>
          <w:szCs w:val="22"/>
        </w:rPr>
        <w:t>: P</w:t>
      </w:r>
      <w:r w:rsidR="005E4D90" w:rsidRPr="00AE24A8">
        <w:rPr>
          <w:rStyle w:val="texte1"/>
          <w:rFonts w:ascii="Times New Roman" w:hAnsi="Times New Roman" w:cs="Times New Roman"/>
          <w:b w:val="0"/>
          <w:sz w:val="22"/>
          <w:szCs w:val="22"/>
        </w:rPr>
        <w:t>á</w:t>
      </w:r>
      <w:r w:rsidRPr="00AE24A8">
        <w:rPr>
          <w:rStyle w:val="texte1"/>
          <w:rFonts w:ascii="Times New Roman" w:hAnsi="Times New Roman" w:cs="Times New Roman"/>
          <w:b w:val="0"/>
          <w:sz w:val="22"/>
          <w:szCs w:val="22"/>
        </w:rPr>
        <w:t>gina de consulta da biblioteca</w:t>
      </w:r>
      <w:r w:rsidRPr="00AE24A8">
        <w:rPr>
          <w:rFonts w:ascii="Times New Roman" w:hAnsi="Times New Roman" w:cs="Times New Roman"/>
          <w:b w:val="0"/>
        </w:rPr>
        <w:t xml:space="preserve"> </w:t>
      </w:r>
      <w:r w:rsidRPr="00AE24A8">
        <w:rPr>
          <w:rStyle w:val="texte1"/>
          <w:rFonts w:ascii="Times New Roman" w:hAnsi="Times New Roman" w:cs="Times New Roman"/>
          <w:b w:val="0"/>
          <w:sz w:val="22"/>
          <w:szCs w:val="22"/>
        </w:rPr>
        <w:t>digital da UNESCO</w:t>
      </w:r>
    </w:p>
    <w:p w:rsidR="00F729A1" w:rsidRPr="00445787" w:rsidRDefault="00F729A1" w:rsidP="00A56613">
      <w:pPr>
        <w:rPr>
          <w:rStyle w:val="texte1"/>
          <w:rFonts w:ascii="Times New Roman" w:hAnsi="Times New Roman" w:cs="Times New Roman"/>
          <w:b w:val="0"/>
          <w:sz w:val="24"/>
          <w:szCs w:val="24"/>
        </w:rPr>
      </w:pPr>
    </w:p>
    <w:p w:rsidR="00DD3949" w:rsidRPr="00445787" w:rsidRDefault="001307ED" w:rsidP="00AE24A8">
      <w:pPr>
        <w:spacing w:line="360" w:lineRule="auto"/>
        <w:ind w:left="1416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com</w:t>
      </w:r>
      <w:proofErr w:type="gramEnd"/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respeito a ela um papel semelhante aos cat</w:t>
      </w:r>
      <w:r w:rsidR="005E4D90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á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logos, </w:t>
      </w:r>
      <w:r w:rsidR="002D317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índices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, boletins e</w:t>
      </w:r>
      <w:r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guias dos serviços de informação e documentação tradicionais. Sem</w:t>
      </w:r>
      <w:r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embargo, este tipo de serviços não executam operações de </w:t>
      </w:r>
      <w:r w:rsidR="002D317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formação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e manutenção</w:t>
      </w:r>
      <w:r w:rsidR="00A054AC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de colecções, pelo que resulta com dificuldade falar de biblioteca.</w:t>
      </w:r>
    </w:p>
    <w:p w:rsidR="00F729A1" w:rsidRPr="00445787" w:rsidRDefault="001307ED" w:rsidP="00AE24A8">
      <w:pPr>
        <w:spacing w:line="360" w:lineRule="auto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45787">
        <w:rPr>
          <w:rFonts w:ascii="Times New Roman" w:hAnsi="Times New Roman" w:cs="Times New Roman"/>
          <w:b w:val="0"/>
          <w:sz w:val="24"/>
          <w:szCs w:val="24"/>
        </w:rPr>
        <w:t xml:space="preserve">Cabe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dizer, como contra argumento, que a biblioteca seria neste </w:t>
      </w:r>
      <w:r w:rsidR="002D317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caso</w:t>
      </w:r>
      <w:r w:rsidR="002D3175" w:rsidRPr="00445787">
        <w:rPr>
          <w:rFonts w:ascii="Times New Roman" w:hAnsi="Times New Roman" w:cs="Times New Roman"/>
          <w:b w:val="0"/>
          <w:sz w:val="24"/>
          <w:szCs w:val="24"/>
        </w:rPr>
        <w:t xml:space="preserve"> a</w:t>
      </w:r>
      <w:r w:rsidR="00A054AC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WWW</w:t>
      </w:r>
      <w:r w:rsidR="00A054AC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D317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ou grandes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fragmentos dela e que os serviços de referência constituiriam</w:t>
      </w:r>
      <w:r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seus mecanismos de acesso, o qual </w:t>
      </w:r>
      <w:r w:rsidR="00A054AC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conecta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com nosso quinto e</w:t>
      </w:r>
      <w:r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ultimo tipo de biblioteca digital.</w:t>
      </w:r>
    </w:p>
    <w:p w:rsidR="00C45605" w:rsidRPr="00C45605" w:rsidRDefault="008B4595" w:rsidP="00A56613">
      <w:pPr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</w:rPr>
        <w:lastRenderedPageBreak/>
        <w:drawing>
          <wp:inline distT="0" distB="0" distL="0" distR="0">
            <wp:extent cx="4204502" cy="4210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960" cy="421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4A8" w:rsidRDefault="00A054AC" w:rsidP="00A56613">
      <w:pPr>
        <w:rPr>
          <w:rFonts w:ascii="Times New Roman" w:hAnsi="Times New Roman" w:cs="Times New Roman"/>
          <w:b w:val="0"/>
        </w:rPr>
      </w:pPr>
      <w:r w:rsidRPr="00AE24A8">
        <w:rPr>
          <w:rStyle w:val="longtext1"/>
          <w:rFonts w:ascii="Times New Roman" w:hAnsi="Times New Roman" w:cs="Times New Roman"/>
          <w:b w:val="0"/>
          <w:sz w:val="22"/>
          <w:szCs w:val="22"/>
        </w:rPr>
        <w:t xml:space="preserve">Figura 28.3 Exemplo biblioteca virtual digital: </w:t>
      </w:r>
      <w:r w:rsidR="00AE24A8" w:rsidRPr="00AE24A8">
        <w:rPr>
          <w:rStyle w:val="longtext1"/>
          <w:rFonts w:ascii="Times New Roman" w:hAnsi="Times New Roman" w:cs="Times New Roman"/>
          <w:b w:val="0"/>
          <w:sz w:val="22"/>
          <w:szCs w:val="22"/>
        </w:rPr>
        <w:t>Página</w:t>
      </w:r>
      <w:r w:rsidRPr="00AE24A8">
        <w:rPr>
          <w:rStyle w:val="longtext1"/>
          <w:rFonts w:ascii="Times New Roman" w:hAnsi="Times New Roman" w:cs="Times New Roman"/>
          <w:b w:val="0"/>
          <w:sz w:val="22"/>
          <w:szCs w:val="22"/>
        </w:rPr>
        <w:t xml:space="preserve"> de entrada da Biblioteca Virtual</w:t>
      </w:r>
      <w:r w:rsidRPr="00AE24A8">
        <w:rPr>
          <w:rFonts w:ascii="Times New Roman" w:hAnsi="Times New Roman" w:cs="Times New Roman"/>
          <w:b w:val="0"/>
        </w:rPr>
        <w:t xml:space="preserve"> </w:t>
      </w:r>
      <w:r w:rsidRPr="00AE24A8">
        <w:rPr>
          <w:rStyle w:val="longtext1"/>
          <w:rFonts w:ascii="Times New Roman" w:hAnsi="Times New Roman" w:cs="Times New Roman"/>
          <w:b w:val="0"/>
          <w:sz w:val="22"/>
          <w:szCs w:val="22"/>
        </w:rPr>
        <w:t>Miguel de Cervantes.</w:t>
      </w:r>
    </w:p>
    <w:p w:rsidR="008C0D26" w:rsidRPr="00AE24A8" w:rsidRDefault="008C0D26" w:rsidP="00A56613">
      <w:pPr>
        <w:rPr>
          <w:rFonts w:ascii="Times New Roman" w:hAnsi="Times New Roman" w:cs="Times New Roman"/>
          <w:b w:val="0"/>
        </w:rPr>
      </w:pPr>
    </w:p>
    <w:p w:rsidR="00C45605" w:rsidRDefault="008C0D26" w:rsidP="00AE24A8">
      <w:pPr>
        <w:pStyle w:val="ListParagraph"/>
        <w:numPr>
          <w:ilvl w:val="0"/>
          <w:numId w:val="1"/>
        </w:numPr>
        <w:spacing w:line="360" w:lineRule="auto"/>
        <w:ind w:left="1202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A biblioteca digital universal:</w:t>
      </w:r>
      <w:r w:rsidR="002D3175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Como se menciona no </w:t>
      </w:r>
      <w:r w:rsidR="0046592C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parágrafo</w:t>
      </w:r>
      <w:r w:rsidR="002D3175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anterior,</w:t>
      </w:r>
      <w:r w:rsidRPr="00AE24A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muitos teóricos colocam que a Internet e seus </w:t>
      </w:r>
      <w:r w:rsidR="002D3175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catálogos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e procuradores conformam</w:t>
      </w:r>
      <w:r w:rsidRPr="00AE24A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o germe de uma futura biblioteca digital universal distribuída, que constituiria o horizonte final da revolução digital no campo das bibliotecas,</w:t>
      </w:r>
      <w:r w:rsidRPr="00AE24A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os arquivos e a documentação.</w:t>
      </w:r>
      <w:r w:rsidR="0046592C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Da relação anterior podemos concluir que o conceito de </w:t>
      </w:r>
      <w:r w:rsidR="002D3175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biblioteca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digital</w:t>
      </w:r>
      <w:r w:rsidRPr="00AE24A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não é o mesmo digital, </w:t>
      </w:r>
      <w:r w:rsidR="006379EF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senão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ma</w:t>
      </w:r>
      <w:r w:rsidR="006379EF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i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s bem um contín</w:t>
      </w:r>
      <w:r w:rsidR="006379EF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uo que não admite cortes taxativo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s.</w:t>
      </w:r>
    </w:p>
    <w:p w:rsidR="00445787" w:rsidRPr="00445787" w:rsidRDefault="008E02C5" w:rsidP="001F61A7">
      <w:pPr>
        <w:spacing w:before="240"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Uma biblioteca que possui fundos tradicionais, mas que tamb</w:t>
      </w:r>
      <w:r w:rsidR="00FC4718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é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m administra documentos digitais e faz de maneira integrada, já é, de alguma maneira, uma biblioteca digital, mesmo que não seja unicamente uma biblioteca digital. Por outro lado observa muitos </w:t>
      </w:r>
      <w:r w:rsidR="002D317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projectos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 bibliotecas digitais «puras», isto é, que só oferecem seus serviços na Internet, não cumprem </w:t>
      </w:r>
      <w:r w:rsidR="002D317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os </w:t>
      </w:r>
      <w:proofErr w:type="gramStart"/>
      <w:r w:rsidR="002D317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standards</w:t>
      </w:r>
      <w:proofErr w:type="gramEnd"/>
      <w:r w:rsidR="002D317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que </w:t>
      </w:r>
      <w:r w:rsidR="002D317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exigiríamos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a uma biblioteca</w:t>
      </w:r>
      <w:r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tradicional, por exemplo, os de catalogação ou referência; no entanto, n</w:t>
      </w:r>
      <w:r w:rsidR="00FC4718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em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por isso, deixam de ser bibliotecas. </w:t>
      </w:r>
    </w:p>
    <w:p w:rsidR="008E02C5" w:rsidRPr="00445787" w:rsidRDefault="008E02C5" w:rsidP="00AE24A8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Não se</w:t>
      </w:r>
      <w:r w:rsidR="00FC4718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r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ia e</w:t>
      </w:r>
      <w:r w:rsidR="00FC4718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tra</w:t>
      </w:r>
      <w:r w:rsidR="00FC4718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nh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o que, dentro de uns poucos a</w:t>
      </w:r>
      <w:r w:rsidR="00FC4718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n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os e a</w:t>
      </w:r>
      <w:r w:rsidR="00FC4718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o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ritmo que evoluem coisas, o termo biblioteca digital perdesse </w:t>
      </w:r>
      <w:r w:rsid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a sua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D3175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adjectivação</w:t>
      </w:r>
      <w:r w:rsidR="00FC4718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e voltasse a ficar, </w:t>
      </w:r>
      <w:r w:rsidR="00FC4718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simplesmente,</w:t>
      </w:r>
      <w:r w:rsidR="00FC4718" w:rsidRPr="0044578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em biblioteca</w:t>
      </w:r>
      <w:r w:rsidR="00FC4718" w:rsidRPr="00445787">
        <w:rPr>
          <w:rStyle w:val="texte1"/>
          <w:rFonts w:ascii="Times New Roman" w:hAnsi="Times New Roman" w:cs="Times New Roman"/>
          <w:b w:val="0"/>
          <w:sz w:val="24"/>
          <w:szCs w:val="24"/>
        </w:rPr>
        <w:t>.</w:t>
      </w:r>
    </w:p>
    <w:p w:rsidR="00325C97" w:rsidRDefault="00325C97" w:rsidP="00AE24A8">
      <w:pPr>
        <w:pStyle w:val="Heading1"/>
        <w:spacing w:before="360" w:after="240"/>
        <w:rPr>
          <w:b/>
        </w:rPr>
      </w:pPr>
      <w:r w:rsidRPr="00325C97">
        <w:lastRenderedPageBreak/>
        <w:t>28.5</w:t>
      </w:r>
      <w:r>
        <w:t xml:space="preserve"> </w:t>
      </w:r>
      <w:r w:rsidRPr="00325C97">
        <w:t xml:space="preserve">Iniciativas Principais </w:t>
      </w:r>
    </w:p>
    <w:p w:rsidR="0046592C" w:rsidRPr="00AE24A8" w:rsidRDefault="002C0D12" w:rsidP="0046592C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Na t</w:t>
      </w:r>
      <w:r w:rsidR="00D84968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a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bela seguinte oferecemos para o trabalho na sala ou na mesa de estudo</w:t>
      </w:r>
      <w:r w:rsidRPr="00AE24A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uma relação muito reduzida de bibliotecas digitais tentando alcançar três </w:t>
      </w:r>
      <w:r w:rsidR="002D3175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objectivos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.</w:t>
      </w:r>
    </w:p>
    <w:p w:rsidR="0046592C" w:rsidRPr="00AE24A8" w:rsidRDefault="002C0D12" w:rsidP="0046592C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AE24A8">
        <w:rPr>
          <w:rFonts w:ascii="Times New Roman" w:hAnsi="Times New Roman" w:cs="Times New Roman"/>
          <w:b w:val="0"/>
          <w:sz w:val="24"/>
          <w:szCs w:val="24"/>
        </w:rPr>
        <w:t xml:space="preserve">O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primeiro é proporcionar uma certa visão histórica do desenvolvimento das bibliotecas</w:t>
      </w:r>
      <w:r w:rsidR="0046592C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digitais.</w:t>
      </w:r>
    </w:p>
    <w:p w:rsidR="0046592C" w:rsidRPr="00AE24A8" w:rsidRDefault="002C0D12" w:rsidP="0046592C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AE24A8">
        <w:rPr>
          <w:rFonts w:ascii="Times New Roman" w:hAnsi="Times New Roman" w:cs="Times New Roman"/>
          <w:b w:val="0"/>
          <w:sz w:val="24"/>
          <w:szCs w:val="24"/>
        </w:rPr>
        <w:t xml:space="preserve">O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segundo é oferecer um variado conjunto de exemplos de </w:t>
      </w:r>
      <w:r w:rsidR="002D3175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colecções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digitais</w:t>
      </w:r>
      <w:r w:rsidRPr="00AE24A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diferentes, que vão desde as </w:t>
      </w:r>
      <w:r w:rsidR="002D3175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colecções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textuais de clássicos, passando por colecções</w:t>
      </w:r>
      <w:r w:rsidRPr="00AE24A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de gráficos, vídeo, documentos de arquivo e impressos raros, até chegar em</w:t>
      </w:r>
      <w:r w:rsidR="0046592C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Iniciativas</w:t>
      </w:r>
      <w:r w:rsidRPr="00AE24A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novas como as </w:t>
      </w:r>
      <w:r w:rsidR="002D3175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colecções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 dados geográficos, </w:t>
      </w:r>
      <w:r w:rsidR="002D3175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botânicos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ou </w:t>
      </w:r>
      <w:r w:rsidR="002D3175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genéticos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.</w:t>
      </w:r>
    </w:p>
    <w:p w:rsidR="002C0D12" w:rsidRDefault="002C0D12" w:rsidP="0046592C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AE24A8">
        <w:rPr>
          <w:rFonts w:ascii="Times New Roman" w:hAnsi="Times New Roman" w:cs="Times New Roman"/>
          <w:b w:val="0"/>
          <w:sz w:val="24"/>
          <w:szCs w:val="24"/>
        </w:rPr>
        <w:t xml:space="preserve">O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terceiro é apresentar a biblioteca digital como </w:t>
      </w:r>
      <w:r w:rsidR="00AE24A8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uma área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no qual, mesmo que os</w:t>
      </w:r>
      <w:r w:rsidRPr="00AE24A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Estados Unidos têm liderança </w:t>
      </w:r>
      <w:r w:rsidR="002D3175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indiscutível,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devemos destacar </w:t>
      </w:r>
      <w:r w:rsidR="002D3175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projectos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procedentes</w:t>
      </w:r>
      <w:r w:rsidRPr="00AE24A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de organismos internacionais e de numerosos países-representados nesta lista pela Argentina e o Brasil -, entre os que, certamente, se encontra o nosso</w:t>
      </w:r>
      <w:r w:rsidRPr="00AE24A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com exemplos tão severos como Dioscorides ou a Biblioteca Digital Miguel de Cervantes</w:t>
      </w:r>
      <w:r w:rsidRPr="00AE24A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(</w:t>
      </w:r>
      <w:r w:rsidRPr="007F0CBC">
        <w:rPr>
          <w:rStyle w:val="texte1"/>
          <w:rFonts w:ascii="Times New Roman" w:hAnsi="Times New Roman" w:cs="Times New Roman"/>
          <w:b w:val="0"/>
          <w:sz w:val="22"/>
          <w:szCs w:val="22"/>
        </w:rPr>
        <w:t>ver tabela 28.1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).</w:t>
      </w:r>
    </w:p>
    <w:p w:rsidR="00325C97" w:rsidRDefault="00325C97" w:rsidP="001F61A7">
      <w:pPr>
        <w:pStyle w:val="Heading1"/>
        <w:spacing w:before="360" w:after="240"/>
        <w:rPr>
          <w:b/>
        </w:rPr>
      </w:pPr>
      <w:r>
        <w:t>28.6 Características</w:t>
      </w:r>
    </w:p>
    <w:p w:rsidR="0046592C" w:rsidRPr="00AE24A8" w:rsidRDefault="00D84968" w:rsidP="00AE24A8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A</w:t>
      </w:r>
      <w:r w:rsidRPr="00AE24A8">
        <w:rPr>
          <w:rStyle w:val="texte1"/>
          <w:rFonts w:ascii="Times New Roman" w:hAnsi="Times New Roman" w:cs="Times New Roman"/>
          <w:sz w:val="24"/>
          <w:szCs w:val="24"/>
        </w:rPr>
        <w:t xml:space="preserve">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biblioteca digital configura uma realidade nova e diferente. Mas, </w:t>
      </w:r>
      <w:r w:rsidR="00504DAA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quais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são</w:t>
      </w:r>
      <w:r w:rsidR="00504DAA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as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su</w:t>
      </w:r>
      <w:r w:rsidR="00504DAA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a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s </w:t>
      </w:r>
      <w:r w:rsidR="002D3175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características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distintivas? Quanto às propriedades</w:t>
      </w:r>
      <w:r w:rsidR="00BD0450"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diferenciais de</w:t>
      </w:r>
      <w:r w:rsidR="005427D8" w:rsidRPr="00AE24A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E24A8">
        <w:rPr>
          <w:rStyle w:val="texte1"/>
          <w:rFonts w:ascii="Times New Roman" w:hAnsi="Times New Roman" w:cs="Times New Roman"/>
          <w:b w:val="0"/>
          <w:sz w:val="24"/>
          <w:szCs w:val="24"/>
        </w:rPr>
        <w:t>a biblioteca digital frente a outras realidades bibliotecárias, podemos destacar as seguintes:</w:t>
      </w:r>
    </w:p>
    <w:p w:rsidR="00ED7A36" w:rsidRPr="00ED7A36" w:rsidRDefault="00D84968" w:rsidP="00ED7A36">
      <w:pPr>
        <w:pStyle w:val="ListParagraph"/>
        <w:numPr>
          <w:ilvl w:val="0"/>
          <w:numId w:val="8"/>
        </w:numPr>
        <w:spacing w:line="360" w:lineRule="auto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ED7A36">
        <w:rPr>
          <w:rStyle w:val="texte1"/>
          <w:rFonts w:ascii="Times New Roman" w:hAnsi="Times New Roman" w:cs="Times New Roman"/>
          <w:sz w:val="24"/>
          <w:szCs w:val="24"/>
        </w:rPr>
        <w:t>Globa</w:t>
      </w:r>
      <w:r w:rsidR="00504DAA" w:rsidRPr="00ED7A36">
        <w:rPr>
          <w:rStyle w:val="texte1"/>
          <w:rFonts w:ascii="Times New Roman" w:hAnsi="Times New Roman" w:cs="Times New Roman"/>
          <w:sz w:val="24"/>
          <w:szCs w:val="24"/>
        </w:rPr>
        <w:t>l</w:t>
      </w:r>
      <w:r w:rsidRPr="00ED7A36">
        <w:rPr>
          <w:rStyle w:val="texte1"/>
          <w:rFonts w:ascii="Times New Roman" w:hAnsi="Times New Roman" w:cs="Times New Roman"/>
          <w:sz w:val="24"/>
          <w:szCs w:val="24"/>
        </w:rPr>
        <w:t>idad</w:t>
      </w:r>
      <w:r w:rsidR="00504DAA" w:rsidRPr="00ED7A36">
        <w:rPr>
          <w:rStyle w:val="texte1"/>
          <w:rFonts w:ascii="Times New Roman" w:hAnsi="Times New Roman" w:cs="Times New Roman"/>
          <w:sz w:val="24"/>
          <w:szCs w:val="24"/>
        </w:rPr>
        <w:t>e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: </w:t>
      </w:r>
      <w:r w:rsidR="00BD0450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O</w:t>
      </w:r>
      <w:r w:rsidR="00504DA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horizonte da biblioteca digital é, pela sua própria natureza,</w:t>
      </w:r>
      <w:r w:rsidR="005427D8"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o mundo. Mesmo que seus fundos se tenham formado loucamente, uma vez publicados</w:t>
      </w:r>
      <w:r w:rsidR="005427D8"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na Internet seus usuários potenciais só requerem uma conex</w:t>
      </w:r>
      <w:r w:rsidR="00504DA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ão </w:t>
      </w:r>
      <w:r w:rsidR="002D3175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telemática</w:t>
      </w:r>
      <w:r w:rsidR="00504DA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para consultá-los. Pode ser visitada desde qualquer lugar do</w:t>
      </w:r>
      <w:r w:rsidR="005427D8"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planeta, e as </w:t>
      </w:r>
      <w:r w:rsidR="00504DA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ún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icas restrições de acesso procedem da barreira ling</w:t>
      </w:r>
      <w:r w:rsidR="00504DA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uí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stica,</w:t>
      </w:r>
      <w:r w:rsidR="002D3175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da tecnol</w:t>
      </w:r>
      <w:r w:rsidR="00504DA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ó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gica </w:t>
      </w:r>
      <w:r w:rsidR="00504DA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ou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 necessidades especia</w:t>
      </w:r>
      <w:r w:rsidR="00504DA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i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s como, por exemplo,</w:t>
      </w:r>
      <w:r w:rsidR="00BD0450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as dos cegos. Globalidade não quer dizer necessariamente universalidade.</w:t>
      </w:r>
      <w:r w:rsidR="002D3175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D0450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Como se viu </w:t>
      </w:r>
      <w:r w:rsidR="002D3175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anteriormente</w:t>
      </w:r>
      <w:r w:rsidR="00BD0450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, as novas tecnologias acredita em si,</w:t>
      </w:r>
      <w:r w:rsidR="00BD0450"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D0450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mesma</w:t>
      </w:r>
      <w:r w:rsidR="002D3175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s novas barreiras no acesso a i</w:t>
      </w:r>
      <w:r w:rsidR="00BD0450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nformação. Além disso, existe uma</w:t>
      </w:r>
      <w:r w:rsidR="00BD0450"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D0450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luta muito forte por parte dos provedores de informação por rentabilizar</w:t>
      </w:r>
      <w:r w:rsidR="00BD0450"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D0450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seus investimentos e obter um pagamento pela publicação digital do mesmo</w:t>
      </w:r>
      <w:r w:rsidR="00BD0450"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D0450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modo que a obtêm pela publicação tradicional. Uma das </w:t>
      </w:r>
      <w:r w:rsidR="002D3175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características</w:t>
      </w:r>
      <w:r w:rsidR="00BD0450"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D0450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da sociedade do conhecimento é que o capitalismo começa</w:t>
      </w:r>
      <w:r w:rsidR="00BD0450"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D0450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a deslocar seu interesse desde a produção de bens tangíveis à exploração</w:t>
      </w:r>
      <w:r w:rsidR="00BD0450" w:rsidRPr="00ED7A36">
        <w:rPr>
          <w:rFonts w:ascii="Times New Roman" w:hAnsi="Times New Roman" w:cs="Times New Roman"/>
          <w:sz w:val="24"/>
          <w:szCs w:val="24"/>
        </w:rPr>
        <w:t xml:space="preserve"> </w:t>
      </w:r>
      <w:r w:rsidR="00BD0450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do capital</w:t>
      </w:r>
      <w:r w:rsidR="00BD0450" w:rsidRPr="00ED7A36">
        <w:rPr>
          <w:rStyle w:val="texte1"/>
          <w:rFonts w:ascii="Times New Roman" w:hAnsi="Times New Roman" w:cs="Times New Roman"/>
          <w:sz w:val="24"/>
          <w:szCs w:val="24"/>
        </w:rPr>
        <w:t xml:space="preserve"> </w:t>
      </w:r>
      <w:r w:rsidR="00BD0450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intelectual e desde as tecnologias da informação à</w:t>
      </w:r>
      <w:r w:rsidR="00BD0450"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D0450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exploração dos </w:t>
      </w:r>
      <w:r w:rsidR="002D3175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conteúdos</w:t>
      </w:r>
      <w:r w:rsidR="00BD0450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.</w:t>
      </w:r>
    </w:p>
    <w:p w:rsidR="008F4487" w:rsidRDefault="008B4595" w:rsidP="00AE24A8">
      <w:pPr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</w:rPr>
        <w:lastRenderedPageBreak/>
        <w:drawing>
          <wp:inline distT="0" distB="0" distL="0" distR="0" wp14:anchorId="717A1AF4" wp14:editId="7468E4B8">
            <wp:extent cx="5114925" cy="45525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359" cy="455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968" w:rsidRDefault="008B4595">
      <w:pPr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>
            <wp:extent cx="5324475" cy="43357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33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DAA" w:rsidRPr="0046592C" w:rsidRDefault="00504DAA" w:rsidP="0046592C">
      <w:pPr>
        <w:spacing w:line="36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D84968" w:rsidRPr="00ED7A36" w:rsidRDefault="00141A0F" w:rsidP="00ED7A36">
      <w:pPr>
        <w:pStyle w:val="ListParagraph"/>
        <w:numPr>
          <w:ilvl w:val="0"/>
          <w:numId w:val="8"/>
        </w:numPr>
        <w:spacing w:before="120" w:line="360" w:lineRule="auto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ED7A36">
        <w:rPr>
          <w:rStyle w:val="texte1"/>
          <w:rFonts w:ascii="Times New Roman" w:hAnsi="Times New Roman" w:cs="Times New Roman"/>
          <w:sz w:val="24"/>
          <w:szCs w:val="24"/>
        </w:rPr>
        <w:lastRenderedPageBreak/>
        <w:t>In</w:t>
      </w:r>
      <w:r w:rsidR="00504DAA" w:rsidRPr="00ED7A36">
        <w:rPr>
          <w:rStyle w:val="texte1"/>
          <w:rFonts w:ascii="Times New Roman" w:hAnsi="Times New Roman" w:cs="Times New Roman"/>
          <w:sz w:val="24"/>
          <w:szCs w:val="24"/>
        </w:rPr>
        <w:t>tegra</w:t>
      </w:r>
      <w:r w:rsidRPr="00ED7A36">
        <w:rPr>
          <w:rStyle w:val="texte1"/>
          <w:rFonts w:ascii="Times New Roman" w:hAnsi="Times New Roman" w:cs="Times New Roman"/>
          <w:sz w:val="24"/>
          <w:szCs w:val="24"/>
        </w:rPr>
        <w:t>ção</w:t>
      </w:r>
      <w:r w:rsidR="00504DA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: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Ao </w:t>
      </w:r>
      <w:r w:rsidR="00504DA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pertencer a um sistema maior -</w:t>
      </w:r>
      <w:r w:rsidR="0046592C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504DA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Inte</w:t>
      </w:r>
      <w:r w:rsidR="0046592C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rn</w:t>
      </w:r>
      <w:r w:rsidR="00504DA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et-, s</w:t>
      </w:r>
      <w:r w:rsidR="00A66C7E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e</w:t>
      </w:r>
      <w:r w:rsidR="00504DA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u relaci</w:t>
      </w:r>
      <w:r w:rsidR="00A66C7E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o</w:t>
      </w:r>
      <w:r w:rsidR="00504DA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n</w:t>
      </w:r>
      <w:r w:rsidR="00A66C7E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amento</w:t>
      </w:r>
      <w:r w:rsidR="00504DA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com</w:t>
      </w:r>
      <w:r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504DA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o</w:t>
      </w:r>
      <w:r w:rsidR="00A66C7E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ut</w:t>
      </w:r>
      <w:r w:rsidR="00504DA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ras bibliotecas e serviços de informa</w:t>
      </w:r>
      <w:r w:rsidR="00A66C7E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="00504DA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manifesta</w:t>
      </w:r>
      <w:r w:rsidR="00A66C7E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-se</w:t>
      </w:r>
      <w:r w:rsidR="00504DA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 maneira muito</w:t>
      </w:r>
      <w:r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504DA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ma</w:t>
      </w:r>
      <w:r w:rsidR="00A66C7E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i</w:t>
      </w:r>
      <w:r w:rsidR="00504DA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s taxativa. Na Internet d</w:t>
      </w:r>
      <w:r w:rsidR="00A66C7E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ua</w:t>
      </w:r>
      <w:r w:rsidR="00504DA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s bibliotecas est</w:t>
      </w:r>
      <w:r w:rsidR="00A66C7E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ão</w:t>
      </w:r>
      <w:r w:rsidR="00504DA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s</w:t>
      </w:r>
      <w:r w:rsidR="00A66C7E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ó</w:t>
      </w:r>
      <w:r w:rsidR="00504DA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separadas por uma</w:t>
      </w:r>
      <w:r w:rsidR="00A66C7E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direcção URL </w:t>
      </w:r>
      <w:r w:rsidR="005E4D90" w:rsidRPr="00ED7A36">
        <w:rPr>
          <w:rFonts w:ascii="Times New Roman" w:hAnsi="Times New Roman" w:cs="Times New Roman"/>
          <w:b w:val="0"/>
          <w:sz w:val="24"/>
          <w:szCs w:val="24"/>
        </w:rPr>
        <w:t>ou um passar com o rato</w:t>
      </w:r>
      <w:r w:rsidR="005E4D90" w:rsidRPr="00ED7A36">
        <w:rPr>
          <w:rStyle w:val="texte1"/>
          <w:rFonts w:ascii="Times New Roman" w:hAnsi="Times New Roman" w:cs="Times New Roman"/>
          <w:sz w:val="24"/>
          <w:szCs w:val="24"/>
        </w:rPr>
        <w:t xml:space="preserve">. </w:t>
      </w:r>
      <w:r w:rsidR="005E4D90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As cole</w:t>
      </w:r>
      <w:r w:rsidR="00272066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c</w:t>
      </w:r>
      <w:r w:rsidR="005E4D90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ções competem de forma ma</w:t>
      </w:r>
      <w:r w:rsidR="00AC0903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i</w:t>
      </w:r>
      <w:r w:rsidR="005E4D90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s</w:t>
      </w:r>
      <w:r w:rsidR="005E4D90"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5E4D90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evidente e as redundâncias, tão importantes na biblioteca </w:t>
      </w:r>
      <w:r w:rsidR="0046592C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física</w:t>
      </w:r>
      <w:r w:rsidR="005E4D90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, perdem</w:t>
      </w:r>
      <w:r w:rsidR="005E4D90"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5E4D90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sentido. A integração de catálogos e serviços provoca o surgimento de</w:t>
      </w:r>
      <w:r w:rsidR="005E4D90"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5E4D90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redes de bibliotecas como nunca antes </w:t>
      </w:r>
      <w:r w:rsidR="00AC0903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tinham </w:t>
      </w:r>
      <w:r w:rsidR="005E4D90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existido e se abrem possibilidades</w:t>
      </w:r>
      <w:r w:rsidR="00AC0903"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5E4D90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absolutamente novas para cooperar.</w:t>
      </w:r>
    </w:p>
    <w:p w:rsidR="00F93F2B" w:rsidRPr="00ED7A36" w:rsidRDefault="00F93F2B" w:rsidP="00ED7A36">
      <w:pPr>
        <w:pStyle w:val="ListParagraph"/>
        <w:numPr>
          <w:ilvl w:val="0"/>
          <w:numId w:val="8"/>
        </w:numPr>
        <w:spacing w:before="120" w:line="360" w:lineRule="auto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ED7A36">
        <w:rPr>
          <w:rStyle w:val="texte1"/>
          <w:rFonts w:ascii="Times New Roman" w:hAnsi="Times New Roman" w:cs="Times New Roman"/>
          <w:sz w:val="24"/>
          <w:szCs w:val="24"/>
        </w:rPr>
        <w:t>Multimédia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: A biblioteca digital é pela sua própria natureza multimédia.</w:t>
      </w:r>
      <w:r w:rsidR="005F67F9"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Uma vez digitalizados os materiais não requerem salas nem condições especiais</w:t>
      </w:r>
      <w:r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para sua conservação e acesso. Mas a pressão feita para a multimédia</w:t>
      </w:r>
      <w:r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não procede só das vantagens de armazenamento, mas também da</w:t>
      </w:r>
      <w:r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demanda. O usuário multimédia --que adquiriu um computador multimédia-</w:t>
      </w:r>
      <w:r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procura estes contidos na Internet.</w:t>
      </w:r>
    </w:p>
    <w:p w:rsidR="00F93F2B" w:rsidRPr="00ED7A36" w:rsidRDefault="004942A2" w:rsidP="00ED7A36">
      <w:pPr>
        <w:pStyle w:val="ListParagraph"/>
        <w:numPr>
          <w:ilvl w:val="0"/>
          <w:numId w:val="8"/>
        </w:numPr>
        <w:spacing w:before="120" w:line="360" w:lineRule="auto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ED7A36">
        <w:rPr>
          <w:rStyle w:val="texte1"/>
          <w:rFonts w:ascii="Times New Roman" w:hAnsi="Times New Roman" w:cs="Times New Roman"/>
          <w:sz w:val="24"/>
          <w:szCs w:val="24"/>
        </w:rPr>
        <w:t>Executabilidade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: Os documentos da biblioteca digital não têm por que</w:t>
      </w:r>
      <w:r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ser estáticos, como seus transuntos em papel e </w:t>
      </w:r>
      <w:r w:rsidR="0046592C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celulóide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, mas podem ser</w:t>
      </w:r>
      <w:r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sistemas completos de dados e programas de execução. Assim, por exemplo,</w:t>
      </w:r>
      <w:r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é possível armazenar não só um mapa, mas o sistema de informação</w:t>
      </w:r>
      <w:r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geográfica completo que serviu para gerar; não só relatórios de pesquisas,</w:t>
      </w:r>
      <w:r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mas os próprios dados e as aplicações de processamento.</w:t>
      </w:r>
    </w:p>
    <w:p w:rsidR="0046592C" w:rsidRPr="00ED7A36" w:rsidRDefault="0046592C" w:rsidP="00ED7A36">
      <w:pPr>
        <w:pStyle w:val="ListParagraph"/>
        <w:numPr>
          <w:ilvl w:val="0"/>
          <w:numId w:val="8"/>
        </w:numPr>
        <w:spacing w:before="120" w:line="360" w:lineRule="auto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ED7A36">
        <w:rPr>
          <w:rStyle w:val="texte1"/>
          <w:rFonts w:ascii="Times New Roman" w:hAnsi="Times New Roman" w:cs="Times New Roman"/>
          <w:sz w:val="24"/>
          <w:szCs w:val="24"/>
        </w:rPr>
        <w:t>I</w:t>
      </w:r>
      <w:r w:rsidR="006F444A" w:rsidRPr="00ED7A36">
        <w:rPr>
          <w:rStyle w:val="texte1"/>
          <w:rFonts w:ascii="Times New Roman" w:hAnsi="Times New Roman" w:cs="Times New Roman"/>
          <w:sz w:val="24"/>
          <w:szCs w:val="24"/>
        </w:rPr>
        <w:t>mediato:</w:t>
      </w:r>
      <w:r w:rsidR="006F444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Os serviços proporcionam</w:t>
      </w:r>
      <w:r w:rsidR="003D68A9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-s</w:t>
      </w:r>
      <w:r w:rsidR="006F444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e</w:t>
      </w:r>
      <w:r w:rsidR="003D68A9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,</w:t>
      </w:r>
      <w:r w:rsidR="006F444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exigem</w:t>
      </w:r>
      <w:r w:rsidR="003D68A9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-se </w:t>
      </w:r>
      <w:r w:rsidR="006F444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em tempo real ou quase</w:t>
      </w:r>
      <w:r w:rsidR="006F444A"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6F444A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em tempo real.</w:t>
      </w:r>
    </w:p>
    <w:p w:rsidR="002D3175" w:rsidRPr="00ED7A36" w:rsidRDefault="006F444A" w:rsidP="00ED7A36">
      <w:pPr>
        <w:pStyle w:val="ListParagraph"/>
        <w:numPr>
          <w:ilvl w:val="0"/>
          <w:numId w:val="8"/>
        </w:numPr>
        <w:spacing w:before="120" w:line="360" w:lineRule="auto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ED7A36">
        <w:rPr>
          <w:rStyle w:val="texte1"/>
          <w:rFonts w:ascii="Times New Roman" w:hAnsi="Times New Roman" w:cs="Times New Roman"/>
          <w:sz w:val="24"/>
          <w:szCs w:val="24"/>
        </w:rPr>
        <w:t xml:space="preserve">Virtualidade: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As possibilidades de </w:t>
      </w:r>
      <w:r w:rsidR="002D3175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armazenamento se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multiplicam, e resulta a </w:t>
      </w:r>
      <w:r w:rsidR="002D3175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possibilidade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 guardar muita informação em espaços relativamente reduzidos</w:t>
      </w:r>
      <w:r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e em qualquer caso inimagináveis desde o ponto de vista da cultura</w:t>
      </w:r>
      <w:r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do papel. Isto facilita o armazenamento, manutenção e publicação</w:t>
      </w:r>
      <w:r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de informação que, ainda sendo muito interessante, até agora não era rentável</w:t>
      </w:r>
      <w:r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divulgar.</w:t>
      </w:r>
    </w:p>
    <w:p w:rsidR="002D3175" w:rsidRPr="00ED7A36" w:rsidRDefault="006F444A" w:rsidP="00ED7A36">
      <w:pPr>
        <w:pStyle w:val="ListParagraph"/>
        <w:numPr>
          <w:ilvl w:val="0"/>
          <w:numId w:val="8"/>
        </w:numPr>
        <w:spacing w:before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A36">
        <w:rPr>
          <w:rStyle w:val="texte1"/>
          <w:rFonts w:ascii="Times New Roman" w:hAnsi="Times New Roman" w:cs="Times New Roman"/>
          <w:sz w:val="24"/>
          <w:szCs w:val="24"/>
        </w:rPr>
        <w:t>Ub</w:t>
      </w:r>
      <w:r w:rsidR="00D1161F" w:rsidRPr="00ED7A36">
        <w:rPr>
          <w:rStyle w:val="texte1"/>
          <w:rFonts w:ascii="Times New Roman" w:hAnsi="Times New Roman" w:cs="Times New Roman"/>
          <w:sz w:val="24"/>
          <w:szCs w:val="24"/>
        </w:rPr>
        <w:t>iquidade:</w:t>
      </w:r>
      <w:r w:rsidRPr="00ED7A36">
        <w:rPr>
          <w:rStyle w:val="texte1"/>
          <w:rFonts w:ascii="Times New Roman" w:hAnsi="Times New Roman" w:cs="Times New Roman"/>
          <w:sz w:val="24"/>
          <w:szCs w:val="24"/>
        </w:rPr>
        <w:t xml:space="preserve"> </w:t>
      </w:r>
      <w:r w:rsidR="00D1161F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O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D3175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escritório </w:t>
      </w:r>
      <w:proofErr w:type="spellStart"/>
      <w:r w:rsidR="002D3175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fisico</w:t>
      </w:r>
      <w:proofErr w:type="spellEnd"/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dentro da biblioteca pass</w:t>
      </w:r>
      <w:r w:rsidR="00D1161F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a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à escrivaninha</w:t>
      </w:r>
      <w:r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de qualquer computador em qualquer lugar.</w:t>
      </w:r>
    </w:p>
    <w:p w:rsidR="006F444A" w:rsidRPr="00ED7A36" w:rsidRDefault="006F444A" w:rsidP="00ED7A36">
      <w:pPr>
        <w:pStyle w:val="ListParagraph"/>
        <w:numPr>
          <w:ilvl w:val="0"/>
          <w:numId w:val="8"/>
        </w:numPr>
        <w:spacing w:before="120" w:line="360" w:lineRule="auto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ED7A36">
        <w:rPr>
          <w:rStyle w:val="texte1"/>
          <w:rFonts w:ascii="Times New Roman" w:hAnsi="Times New Roman" w:cs="Times New Roman"/>
          <w:sz w:val="24"/>
          <w:szCs w:val="24"/>
        </w:rPr>
        <w:t>Replicabilidad</w:t>
      </w:r>
      <w:r w:rsidR="00D1161F" w:rsidRPr="00ED7A36">
        <w:rPr>
          <w:rStyle w:val="texte1"/>
          <w:rFonts w:ascii="Times New Roman" w:hAnsi="Times New Roman" w:cs="Times New Roman"/>
          <w:sz w:val="24"/>
          <w:szCs w:val="24"/>
        </w:rPr>
        <w:t>e</w:t>
      </w:r>
      <w:r w:rsidRPr="00ED7A36">
        <w:rPr>
          <w:rStyle w:val="texte1"/>
          <w:rFonts w:ascii="Times New Roman" w:hAnsi="Times New Roman" w:cs="Times New Roman"/>
          <w:sz w:val="24"/>
          <w:szCs w:val="24"/>
        </w:rPr>
        <w:t xml:space="preserve">: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Conseguir uma cópia de um documento digital é, pela sua própria</w:t>
      </w:r>
      <w:r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natureza, muito f</w:t>
      </w:r>
      <w:r w:rsidR="00D1161F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á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ci</w:t>
      </w:r>
      <w:r w:rsidR="00D1161F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l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, salvo no caso especial que não este</w:t>
      </w:r>
      <w:r w:rsidR="00D1161F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ja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protegido</w:t>
      </w:r>
      <w:r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por restrições de uso. Não so</w:t>
      </w:r>
      <w:r w:rsidR="00D1161F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m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ente é f</w:t>
      </w:r>
      <w:r w:rsidR="00D1161F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á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ci</w:t>
      </w:r>
      <w:r w:rsidR="00D1161F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l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duplicar um documento</w:t>
      </w:r>
      <w:r w:rsidRPr="00ED7A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digital, mas resulta extraordinaria</w:t>
      </w:r>
      <w:r w:rsidR="00D1161F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m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ente barato em comparação com os sistemas de edição e impress</w:t>
      </w:r>
      <w:r w:rsidR="00D1161F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ão</w:t>
      </w:r>
      <w:r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em papel.</w:t>
      </w:r>
      <w:r w:rsidR="00D1161F" w:rsidRP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[...]</w:t>
      </w:r>
    </w:p>
    <w:p w:rsidR="00D1161F" w:rsidRPr="00ED7A36" w:rsidRDefault="00346289" w:rsidP="00ED7A36">
      <w:pPr>
        <w:pStyle w:val="Heading1"/>
        <w:spacing w:before="360" w:after="240"/>
        <w:rPr>
          <w:rStyle w:val="texte1"/>
          <w:rFonts w:asciiTheme="majorHAnsi" w:hAnsiTheme="majorHAnsi"/>
          <w:color w:val="365F91" w:themeColor="accent1" w:themeShade="BF"/>
          <w:sz w:val="28"/>
          <w:szCs w:val="28"/>
        </w:rPr>
      </w:pPr>
      <w:r w:rsidRPr="00ED7A36">
        <w:rPr>
          <w:rStyle w:val="texte1"/>
          <w:rFonts w:asciiTheme="majorHAnsi" w:hAnsiTheme="majorHAnsi"/>
          <w:color w:val="365F91" w:themeColor="accent1" w:themeShade="BF"/>
          <w:sz w:val="28"/>
          <w:szCs w:val="28"/>
        </w:rPr>
        <w:lastRenderedPageBreak/>
        <w:t>28.8. A BIBLIOTECA DIGITAL</w:t>
      </w:r>
      <w:r w:rsidR="0046592C" w:rsidRPr="00ED7A36">
        <w:rPr>
          <w:rStyle w:val="texte1"/>
          <w:rFonts w:asciiTheme="majorHAnsi" w:hAnsiTheme="majorHAnsi"/>
          <w:color w:val="365F91" w:themeColor="accent1" w:themeShade="BF"/>
          <w:sz w:val="28"/>
          <w:szCs w:val="28"/>
        </w:rPr>
        <w:t xml:space="preserve"> </w:t>
      </w:r>
      <w:r w:rsidRPr="00ED7A36">
        <w:rPr>
          <w:rStyle w:val="texte1"/>
          <w:rFonts w:asciiTheme="majorHAnsi" w:hAnsiTheme="majorHAnsi"/>
          <w:color w:val="365F91" w:themeColor="accent1" w:themeShade="BF"/>
          <w:sz w:val="28"/>
          <w:szCs w:val="28"/>
        </w:rPr>
        <w:t>E O FUTURO DA BIBLIOTECA</w:t>
      </w:r>
    </w:p>
    <w:p w:rsidR="0046592C" w:rsidRPr="0046592C" w:rsidRDefault="00346289" w:rsidP="0046592C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Uma vez estabelecidos </w:t>
      </w:r>
      <w:r w:rsidR="002D3175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unicamente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o conceito, tipos características, componentes, e processos das bibliotecas </w:t>
      </w:r>
      <w:r w:rsidR="002D3175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convém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dedicar umas palavras finais ao impacto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D3175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que esta nova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realidade está produzindo nas ciências e nas profissões</w:t>
      </w:r>
      <w:r w:rsidR="0046592C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da informação e a documentação e tentar extrair algumas orientações para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o 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tr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amo imedia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t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o de cam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i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n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h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o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que nos to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c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a percorrer.</w:t>
      </w:r>
      <w:r w:rsidR="0046592C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Recen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t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eme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nt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e Jose LOPEZ </w:t>
      </w:r>
      <w:proofErr w:type="spellStart"/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Yepes</w:t>
      </w:r>
      <w:proofErr w:type="spellEnd"/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(1998, p. 227) colocava as coisas com abs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oluta</w:t>
      </w:r>
      <w:r w:rsidR="00976746"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c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l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aridad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e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: «Com a generaliza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das novas tecnologias da informa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="00976746"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abre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-se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uma nova era: a da sociedade da informa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. Nela, o documenta</w:t>
      </w:r>
      <w:r w:rsidR="00976746" w:rsidRPr="0046592C">
        <w:rPr>
          <w:rFonts w:ascii="Times New Roman" w:hAnsi="Times New Roman" w:cs="Times New Roman"/>
          <w:b w:val="0"/>
          <w:sz w:val="24"/>
          <w:szCs w:val="24"/>
        </w:rPr>
        <w:t>l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ista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tem de avançar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para um novo perfil profissional: o documentalista digital».</w:t>
      </w:r>
    </w:p>
    <w:p w:rsidR="0046592C" w:rsidRPr="0046592C" w:rsidRDefault="00346289" w:rsidP="0046592C">
      <w:pPr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A mesma posi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cabe adoptar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dentro do campo das bibliotecas: tudo indica</w:t>
      </w:r>
      <w:r w:rsidR="00976746"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que o futuro se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rá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digital e que, portanto, é necessário acelerar o encontro</w:t>
      </w:r>
      <w:r w:rsidR="00976746"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entre esse futuro inexorável e o extraordinário acervo científico e profissional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da</w:t>
      </w:r>
      <w:r w:rsidR="00A01282" w:rsidRPr="0046592C">
        <w:rPr>
          <w:rFonts w:ascii="Times New Roman" w:hAnsi="Times New Roman" w:cs="Times New Roman"/>
          <w:b w:val="0"/>
          <w:sz w:val="24"/>
          <w:szCs w:val="24"/>
        </w:rPr>
        <w:t xml:space="preserve"> Biblioteconomia.</w:t>
      </w:r>
    </w:p>
    <w:p w:rsidR="00346289" w:rsidRPr="0046592C" w:rsidRDefault="00346289" w:rsidP="0046592C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No entanto, é igualmente necessário compensar a fascina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e 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a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vertig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em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que</w:t>
      </w:r>
      <w:r w:rsidR="00976746"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o a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c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tual processo de mudança nos pode produzir: o futuro ser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á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digital</w:t>
      </w:r>
      <w:r w:rsidR="00343B70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,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mas não exclusivamente</w:t>
      </w:r>
      <w:r w:rsidR="00976746"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digital. A biblioteca continua sendo ante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s de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t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u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do um lugar de encontro com</w:t>
      </w:r>
      <w:r w:rsidR="00976746"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e em torno da </w:t>
      </w:r>
      <w:r w:rsidR="00343B70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c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ult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ur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a documentada, e o encontro digital, com</w:t>
      </w:r>
      <w:r w:rsidR="0027206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se</w:t>
      </w:r>
      <w:r w:rsidR="0027206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ndo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p</w:t>
      </w:r>
      <w:r w:rsidR="0097674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rá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tico e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cómodo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,</w:t>
      </w:r>
      <w:r w:rsidR="00343B70"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nunca substitui totalmente à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interação física.</w:t>
      </w:r>
    </w:p>
    <w:p w:rsidR="0046592C" w:rsidRPr="0046592C" w:rsidRDefault="00292852" w:rsidP="0046592C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Assim pois, é necessário potenciar os serviços digitais e os compêndios digitais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das bibliotecas existentes. É também necessário criar bibliotecas virtuais. Que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existam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só no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espaço digital. Mas, é preciso dedicar esforços semelhantes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a reforçar o papel da biblioteca como espaço de encontro e integração em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espaços reais nos quais convivemos: os centros de trabalho e formação e as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comunidades urbana</w:t>
      </w:r>
      <w:r w:rsid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s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e rurais. Se não trabalhamos em ambas dire</w:t>
      </w:r>
      <w:r w:rsidR="0027206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c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ções, estaremo</w:t>
      </w:r>
      <w:r w:rsidR="0027206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-nos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equivocando gravemente (Garcia Marco, 1998).</w:t>
      </w:r>
    </w:p>
    <w:p w:rsidR="0046592C" w:rsidRPr="0046592C" w:rsidRDefault="00292852" w:rsidP="0046592C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Nos </w:t>
      </w:r>
      <w:r w:rsidR="00CF38B0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ú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ltimos dec</w:t>
      </w:r>
      <w:r w:rsidR="00CF38B0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é</w:t>
      </w:r>
      <w:r w:rsidR="003D53AC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n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ios existiu um </w:t>
      </w:r>
      <w:r w:rsidR="003D53AC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m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edo bem fundado a que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as mudanças</w:t>
      </w:r>
      <w:r w:rsidR="00A01282"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tecnológicas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transformassem a biblioteca em uma venerável e obsoleta realidade do passado.</w:t>
      </w:r>
    </w:p>
    <w:p w:rsidR="0046592C" w:rsidRPr="0046592C" w:rsidRDefault="00292852" w:rsidP="0046592C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Na verdade e</w:t>
      </w:r>
      <w:r w:rsidR="003D53AC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muito ao invés, a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revolução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digital voltou a dirigir os focos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do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interesse</w:t>
      </w:r>
      <w:r w:rsidR="003D53AC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,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social para a biblioteca. A biblioteca digital </w:t>
      </w:r>
      <w:r w:rsidR="003D53AC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situa-se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no centro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dos discursos inovadores que expressam a vis</w:t>
      </w:r>
      <w:r w:rsidR="003D53AC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ão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que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os </w:t>
      </w:r>
      <w:r w:rsidR="002D3175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líderes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políticos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, comunitários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e empresariais têm do futuro pr</w:t>
      </w:r>
      <w:r w:rsidR="003D53AC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ó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ximo. É o caso de filosofias como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a gest</w:t>
      </w:r>
      <w:r w:rsidR="003D53AC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ão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do conhecimento, a sociedade do con</w:t>
      </w:r>
      <w:r w:rsidR="003D53AC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hec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i</w:t>
      </w:r>
      <w:r w:rsidR="003D53AC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m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ento, a gest</w:t>
      </w:r>
      <w:r w:rsidR="003D53AC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ão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da memória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D53AC" w:rsidRPr="0046592C">
        <w:rPr>
          <w:rFonts w:ascii="Times New Roman" w:hAnsi="Times New Roman" w:cs="Times New Roman"/>
          <w:b w:val="0"/>
          <w:sz w:val="24"/>
          <w:szCs w:val="24"/>
        </w:rPr>
        <w:t>ou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a preserva</w:t>
      </w:r>
      <w:r w:rsidR="003D53AC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do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património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e da diversidade cultural.</w:t>
      </w:r>
      <w:r w:rsidR="0046592C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Mas, as promessas de futuro não procedem s</w:t>
      </w:r>
      <w:r w:rsidR="00CF38B0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ó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da alta pol</w:t>
      </w:r>
      <w:r w:rsidR="00CF38B0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í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tica empresarial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e estatal, mas das próprias necessidades dos cidadãos. </w:t>
      </w:r>
      <w:r w:rsidR="00CF38B0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estudante </w:t>
      </w:r>
      <w:r w:rsidR="00CF38B0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ou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o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lastRenderedPageBreak/>
        <w:t>trabalhador m</w:t>
      </w:r>
      <w:r w:rsidR="002B5E77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é</w:t>
      </w:r>
      <w:r w:rsidR="00CF38B0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d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io encontram</w:t>
      </w:r>
      <w:r w:rsidR="00CF38B0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-se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transbordados pelas possibilidades da </w:t>
      </w:r>
      <w:r w:rsidR="00CF38B0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i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nforma</w:t>
      </w:r>
      <w:r w:rsidR="00CF38B0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,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e o </w:t>
      </w:r>
      <w:r w:rsidR="002B5E77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medo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dos desintermediários que</w:t>
      </w:r>
      <w:r w:rsidR="002B5E77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aperta a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muitos membros da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profissão deu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passo</w:t>
      </w:r>
      <w:proofErr w:type="gramEnd"/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à uma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plateia de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novas tarefas e </w:t>
      </w:r>
      <w:r w:rsidR="00CF7189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m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is</w:t>
      </w:r>
      <w:r w:rsidR="002B5E77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sões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: </w:t>
      </w:r>
      <w:r w:rsidR="002B5E77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E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,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quem ia prever,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por exemplo, que as bibliotecas se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converteram em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centros de publica</w:t>
      </w:r>
      <w:r w:rsidR="002B5E77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="002B5E77"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e difus</w:t>
      </w:r>
      <w:r w:rsidR="002B5E77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ão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mundial do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património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documental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 suas comunidades?</w:t>
      </w:r>
    </w:p>
    <w:p w:rsidR="0046592C" w:rsidRPr="0046592C" w:rsidRDefault="00292852" w:rsidP="0046592C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Achamos que os bibliotecários e as bibliotecas têm </w:t>
      </w:r>
      <w:r w:rsidR="00ED7A3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reservado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no entrea</w:t>
      </w:r>
      <w:r w:rsidR="008A405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c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to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da sociedade do conhecimento muitos papéis de grande valor e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inclusive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algum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certamente protagonista, mas para ela devem desenvolver sua cap</w:t>
      </w:r>
      <w:r w:rsidR="008A405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acidade de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trabalhar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na Rede e em rede. Muitos dos desafios que </w:t>
      </w:r>
      <w:r w:rsid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se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nos depara o futuro perto e </w:t>
      </w:r>
      <w:proofErr w:type="gramStart"/>
      <w:r w:rsidR="00ED7A36">
        <w:rPr>
          <w:rStyle w:val="texte1"/>
          <w:rFonts w:ascii="Times New Roman" w:hAnsi="Times New Roman" w:cs="Times New Roman"/>
          <w:b w:val="0"/>
          <w:sz w:val="24"/>
          <w:szCs w:val="24"/>
        </w:rPr>
        <w:t>i</w:t>
      </w:r>
      <w:r w:rsidR="00ED7A3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mediato</w:t>
      </w:r>
      <w:r w:rsidR="00ED7A36" w:rsidRPr="0046592C">
        <w:rPr>
          <w:rFonts w:ascii="Times New Roman" w:hAnsi="Times New Roman" w:cs="Times New Roman"/>
          <w:b w:val="0"/>
          <w:sz w:val="24"/>
          <w:szCs w:val="24"/>
        </w:rPr>
        <w:t xml:space="preserve"> não pode</w:t>
      </w:r>
      <w:r w:rsidR="00ED7A36">
        <w:rPr>
          <w:rFonts w:ascii="Times New Roman" w:hAnsi="Times New Roman" w:cs="Times New Roman"/>
          <w:b w:val="0"/>
          <w:sz w:val="24"/>
          <w:szCs w:val="24"/>
        </w:rPr>
        <w:t>m</w:t>
      </w:r>
      <w:proofErr w:type="gramEnd"/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8A405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entra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r sozinho</w:t>
      </w:r>
      <w:r w:rsidR="00CF7189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s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. Não pode ser casualidade que quase todos os desa</w:t>
      </w:r>
      <w:r w:rsidR="008A405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fi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os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e tarefas que ma</w:t>
      </w:r>
      <w:r w:rsidR="008A405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i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s aparecem nos discursos e as publicações incluam a palavra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«integra</w:t>
      </w:r>
      <w:r w:rsidR="008A405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». Passemos revista a alguns dos temas ma</w:t>
      </w:r>
      <w:r w:rsidR="008A405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i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s candentes do momento:</w:t>
      </w:r>
      <w:r w:rsidR="008A4052"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integra</w:t>
      </w:r>
      <w:r w:rsidR="008A405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 alfabetos e l</w:t>
      </w:r>
      <w:r w:rsidR="008A405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í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ng</w:t>
      </w:r>
      <w:r w:rsidR="00CF7189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u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as, integra</w:t>
      </w:r>
      <w:r w:rsidR="008A405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 sistemas, integra</w:t>
      </w:r>
      <w:r w:rsidR="008A405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redes de bibliotecas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virtuais, integração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 recursos e cole</w:t>
      </w:r>
      <w:r w:rsidR="008A405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c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ções, integra</w:t>
      </w:r>
      <w:r w:rsidR="008A405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de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usuários e universalidade de acesso</w:t>
      </w:r>
      <w:r w:rsidR="008A405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,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a biblioteca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como instrumento de integra</w:t>
      </w:r>
      <w:r w:rsidR="008A405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social e cultural, a biblioteca nas redes de serviços comunitários integrados, etc.</w:t>
      </w:r>
    </w:p>
    <w:p w:rsidR="002D3175" w:rsidRDefault="00292852" w:rsidP="00ED7A36">
      <w:pPr>
        <w:spacing w:line="360" w:lineRule="auto"/>
        <w:ind w:firstLine="709"/>
        <w:jc w:val="both"/>
        <w:rPr>
          <w:rStyle w:val="texte1"/>
          <w:rFonts w:ascii="Times New Roman" w:hAnsi="Times New Roman" w:cs="Times New Roman"/>
          <w:b w:val="0"/>
          <w:sz w:val="24"/>
          <w:szCs w:val="24"/>
        </w:rPr>
      </w:pP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Certamente, a bibliote</w:t>
      </w:r>
      <w:r w:rsidR="008A405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c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a</w:t>
      </w:r>
      <w:r w:rsidR="008A405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, at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rav</w:t>
      </w:r>
      <w:r w:rsidR="008A405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é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s da biblioteca digital, mas tamb</w:t>
      </w:r>
      <w:r w:rsidR="008A405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ém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como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espaço social, est</w:t>
      </w:r>
      <w:r w:rsidR="008A405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á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explodindo </w:t>
      </w:r>
      <w:r w:rsidR="008A405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n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uma </w:t>
      </w:r>
      <w:r w:rsidR="008A405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multidão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com </w:t>
      </w:r>
      <w:r w:rsidR="008A405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novas relações</w:t>
      </w:r>
      <w:r w:rsidR="00CF7189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no seu ambiente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de usuários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, com seus provedores e com outros profissionais. Mas, a</w:t>
      </w:r>
      <w:r w:rsidR="00CF7189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rede virtual na qual se sit</w:t>
      </w:r>
      <w:r w:rsidR="00CF7189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u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a a biblioteca digital é s</w:t>
      </w:r>
      <w:r w:rsidR="00CF7189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ó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um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compêndio de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uma rede de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relações humanas ao serviço da preserva</w:t>
      </w:r>
      <w:r w:rsidR="00CF7189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e o encontro com o conhecimento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CF7189" w:rsidRPr="0046592C">
        <w:rPr>
          <w:rFonts w:ascii="Times New Roman" w:hAnsi="Times New Roman" w:cs="Times New Roman"/>
          <w:b w:val="0"/>
          <w:sz w:val="24"/>
          <w:szCs w:val="24"/>
        </w:rPr>
        <w:t>h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umano guardado em documen</w:t>
      </w:r>
      <w:r w:rsidR="00CF7189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t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os, obje</w:t>
      </w:r>
      <w:r w:rsidR="00CF7189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c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tivo tradicional dos profissionais da informa</w:t>
      </w:r>
      <w:r w:rsidR="00CF7189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="0046592C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e da documenta</w:t>
      </w:r>
      <w:r w:rsidR="00CF7189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ção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. A te</w:t>
      </w:r>
      <w:r w:rsidR="00CF7189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c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nologia é uma </w:t>
      </w:r>
      <w:r w:rsidR="00CF7189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ferram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enta</w:t>
      </w:r>
      <w:r w:rsidR="00CF7189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,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não um fim em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s</w:t>
      </w:r>
      <w:r w:rsidR="00CF7189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i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CF7189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mes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mo. </w:t>
      </w:r>
      <w:r w:rsidR="0027206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Mas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, uma vez precisado </w:t>
      </w:r>
      <w:r w:rsidR="00272066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isto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, só </w:t>
      </w:r>
      <w:r w:rsidR="00A01282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cabe afirmar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que a biblio</w:t>
      </w:r>
      <w:r w:rsidR="00CF7189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t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eca digital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é uma promessa de futuro, uma raz</w:t>
      </w:r>
      <w:r w:rsidR="00CF7189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ão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para o o</w:t>
      </w:r>
      <w:r w:rsidR="00CF7189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p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timismo e um desafio</w:t>
      </w:r>
      <w:r w:rsidRPr="0046592C">
        <w:rPr>
          <w:rStyle w:val="texte1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apaixonante a</w:t>
      </w:r>
      <w:r w:rsidR="00CF7189"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que</w:t>
      </w:r>
      <w:r w:rsidRPr="0046592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6592C">
        <w:rPr>
          <w:rStyle w:val="texte1"/>
          <w:rFonts w:ascii="Times New Roman" w:hAnsi="Times New Roman" w:cs="Times New Roman"/>
          <w:b w:val="0"/>
          <w:sz w:val="24"/>
          <w:szCs w:val="24"/>
        </w:rPr>
        <w:t>dedicar nossos esforços.</w:t>
      </w:r>
    </w:p>
    <w:sectPr w:rsidR="002D3175" w:rsidSect="00DD3949">
      <w:footerReference w:type="even" r:id="rId17"/>
      <w:footerReference w:type="default" r:id="rId18"/>
      <w:pgSz w:w="11907" w:h="16839" w:code="9"/>
      <w:pgMar w:top="1134" w:right="1701" w:bottom="1134" w:left="1701" w:header="709" w:footer="709" w:gutter="0"/>
      <w:paperSrc w:other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5EB" w:rsidRDefault="008465EB">
      <w:r>
        <w:separator/>
      </w:r>
    </w:p>
  </w:endnote>
  <w:endnote w:type="continuationSeparator" w:id="0">
    <w:p w:rsidR="008465EB" w:rsidRDefault="00846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B04" w:rsidRDefault="008C4B04" w:rsidP="00107FF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C4B04" w:rsidRDefault="008C4B04" w:rsidP="00BD045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B04" w:rsidRDefault="008C4B04" w:rsidP="00107FF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E4434">
      <w:rPr>
        <w:rStyle w:val="PageNumber"/>
        <w:noProof/>
      </w:rPr>
      <w:t>1</w:t>
    </w:r>
    <w:r>
      <w:rPr>
        <w:rStyle w:val="PageNumber"/>
      </w:rPr>
      <w:fldChar w:fldCharType="end"/>
    </w:r>
  </w:p>
  <w:p w:rsidR="008C4B04" w:rsidRDefault="008C4B04" w:rsidP="00BD045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5EB" w:rsidRDefault="008465EB">
      <w:r>
        <w:separator/>
      </w:r>
    </w:p>
  </w:footnote>
  <w:footnote w:type="continuationSeparator" w:id="0">
    <w:p w:rsidR="008465EB" w:rsidRDefault="008465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C319B"/>
    <w:multiLevelType w:val="hybridMultilevel"/>
    <w:tmpl w:val="9620F30E"/>
    <w:lvl w:ilvl="0" w:tplc="34B68506">
      <w:start w:val="1"/>
      <w:numFmt w:val="decimal"/>
      <w:lvlText w:val="%1."/>
      <w:lvlJc w:val="left"/>
      <w:pPr>
        <w:tabs>
          <w:tab w:val="num" w:pos="1200"/>
        </w:tabs>
        <w:ind w:left="1200" w:hanging="720"/>
      </w:pPr>
      <w:rPr>
        <w:rFonts w:ascii="Times New Roman" w:eastAsia="Times New Roman" w:hAnsi="Times New Roman" w:cs="Times New Roman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06D74"/>
    <w:multiLevelType w:val="hybridMultilevel"/>
    <w:tmpl w:val="BEE0366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E6B89"/>
    <w:multiLevelType w:val="hybridMultilevel"/>
    <w:tmpl w:val="8098D12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960C26"/>
    <w:multiLevelType w:val="hybridMultilevel"/>
    <w:tmpl w:val="6F7458C6"/>
    <w:lvl w:ilvl="0" w:tplc="34B68506">
      <w:start w:val="1"/>
      <w:numFmt w:val="decimal"/>
      <w:lvlText w:val="%1."/>
      <w:lvlJc w:val="left"/>
      <w:pPr>
        <w:tabs>
          <w:tab w:val="num" w:pos="1200"/>
        </w:tabs>
        <w:ind w:left="1200" w:hanging="720"/>
      </w:pPr>
      <w:rPr>
        <w:rFonts w:ascii="Times New Roman" w:eastAsia="Times New Roman" w:hAnsi="Times New Roman" w:cs="Times New Roman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DE1023"/>
    <w:multiLevelType w:val="hybridMultilevel"/>
    <w:tmpl w:val="B1663C5A"/>
    <w:lvl w:ilvl="0" w:tplc="3314EA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DE40A8"/>
    <w:multiLevelType w:val="hybridMultilevel"/>
    <w:tmpl w:val="3752C632"/>
    <w:lvl w:ilvl="0" w:tplc="34B68506">
      <w:start w:val="1"/>
      <w:numFmt w:val="decimal"/>
      <w:lvlText w:val="%1."/>
      <w:lvlJc w:val="left"/>
      <w:pPr>
        <w:tabs>
          <w:tab w:val="num" w:pos="1200"/>
        </w:tabs>
        <w:ind w:left="1200" w:hanging="720"/>
      </w:pPr>
      <w:rPr>
        <w:rFonts w:ascii="Times New Roman" w:eastAsia="Times New Roman" w:hAnsi="Times New Roman" w:cs="Times New Roman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AE05D5"/>
    <w:multiLevelType w:val="hybridMultilevel"/>
    <w:tmpl w:val="9E34E13E"/>
    <w:lvl w:ilvl="0" w:tplc="34B68506">
      <w:start w:val="1"/>
      <w:numFmt w:val="decimal"/>
      <w:lvlText w:val="%1."/>
      <w:lvlJc w:val="left"/>
      <w:pPr>
        <w:tabs>
          <w:tab w:val="num" w:pos="1200"/>
        </w:tabs>
        <w:ind w:left="1200" w:hanging="720"/>
      </w:pPr>
      <w:rPr>
        <w:rFonts w:ascii="Times New Roman" w:eastAsia="Times New Roman" w:hAnsi="Times New Roman" w:cs="Times New Roman"/>
        <w:b w:val="0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4F278A"/>
    <w:multiLevelType w:val="hybridMultilevel"/>
    <w:tmpl w:val="36720D36"/>
    <w:lvl w:ilvl="0" w:tplc="34B68506">
      <w:start w:val="1"/>
      <w:numFmt w:val="decimal"/>
      <w:lvlText w:val="%1."/>
      <w:lvlJc w:val="left"/>
      <w:pPr>
        <w:tabs>
          <w:tab w:val="num" w:pos="1200"/>
        </w:tabs>
        <w:ind w:left="1200" w:hanging="720"/>
      </w:pPr>
      <w:rPr>
        <w:rFonts w:ascii="Times New Roman" w:eastAsia="Times New Roman" w:hAnsi="Times New Roman" w:cs="Times New Roman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221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5622"/>
    <w:rsid w:val="00001678"/>
    <w:rsid w:val="00017088"/>
    <w:rsid w:val="000947FD"/>
    <w:rsid w:val="000F43D4"/>
    <w:rsid w:val="00103B6A"/>
    <w:rsid w:val="00106A6C"/>
    <w:rsid w:val="00107FF4"/>
    <w:rsid w:val="001307ED"/>
    <w:rsid w:val="00141A0F"/>
    <w:rsid w:val="00160FD9"/>
    <w:rsid w:val="001B1153"/>
    <w:rsid w:val="001E7E47"/>
    <w:rsid w:val="001F61A7"/>
    <w:rsid w:val="00225156"/>
    <w:rsid w:val="00225FBB"/>
    <w:rsid w:val="0024157E"/>
    <w:rsid w:val="00257A56"/>
    <w:rsid w:val="00272066"/>
    <w:rsid w:val="00292852"/>
    <w:rsid w:val="002B5E77"/>
    <w:rsid w:val="002C0D12"/>
    <w:rsid w:val="002D3175"/>
    <w:rsid w:val="00325C97"/>
    <w:rsid w:val="00340948"/>
    <w:rsid w:val="0034305D"/>
    <w:rsid w:val="00343B70"/>
    <w:rsid w:val="00346289"/>
    <w:rsid w:val="00352C0A"/>
    <w:rsid w:val="003B3484"/>
    <w:rsid w:val="003B4D35"/>
    <w:rsid w:val="003C72FC"/>
    <w:rsid w:val="003D53AC"/>
    <w:rsid w:val="003D68A9"/>
    <w:rsid w:val="003D7E1B"/>
    <w:rsid w:val="00445787"/>
    <w:rsid w:val="0046592C"/>
    <w:rsid w:val="0049356A"/>
    <w:rsid w:val="004942A2"/>
    <w:rsid w:val="004C5865"/>
    <w:rsid w:val="004E0469"/>
    <w:rsid w:val="004E4215"/>
    <w:rsid w:val="00504DAA"/>
    <w:rsid w:val="00516BE8"/>
    <w:rsid w:val="005427D8"/>
    <w:rsid w:val="00571001"/>
    <w:rsid w:val="00582FBF"/>
    <w:rsid w:val="005B4C44"/>
    <w:rsid w:val="005E489F"/>
    <w:rsid w:val="005E4D90"/>
    <w:rsid w:val="005F67F9"/>
    <w:rsid w:val="0060144B"/>
    <w:rsid w:val="00602D42"/>
    <w:rsid w:val="0061652C"/>
    <w:rsid w:val="006336C3"/>
    <w:rsid w:val="006379EF"/>
    <w:rsid w:val="006409FE"/>
    <w:rsid w:val="00644F9D"/>
    <w:rsid w:val="006F444A"/>
    <w:rsid w:val="006F7034"/>
    <w:rsid w:val="0073786C"/>
    <w:rsid w:val="00740A1C"/>
    <w:rsid w:val="0076265A"/>
    <w:rsid w:val="00767242"/>
    <w:rsid w:val="007826E6"/>
    <w:rsid w:val="007D702A"/>
    <w:rsid w:val="007F0CBC"/>
    <w:rsid w:val="00800501"/>
    <w:rsid w:val="00832173"/>
    <w:rsid w:val="00837B6A"/>
    <w:rsid w:val="0084450D"/>
    <w:rsid w:val="008465EB"/>
    <w:rsid w:val="00862EA6"/>
    <w:rsid w:val="00870EB2"/>
    <w:rsid w:val="008A4052"/>
    <w:rsid w:val="008B4595"/>
    <w:rsid w:val="008C0D26"/>
    <w:rsid w:val="008C4B04"/>
    <w:rsid w:val="008E02C5"/>
    <w:rsid w:val="008E0D6D"/>
    <w:rsid w:val="008F4487"/>
    <w:rsid w:val="0090363C"/>
    <w:rsid w:val="00912040"/>
    <w:rsid w:val="009536EE"/>
    <w:rsid w:val="00967F42"/>
    <w:rsid w:val="00976746"/>
    <w:rsid w:val="00986CF9"/>
    <w:rsid w:val="009873C8"/>
    <w:rsid w:val="009E254E"/>
    <w:rsid w:val="00A01282"/>
    <w:rsid w:val="00A054AC"/>
    <w:rsid w:val="00A07D65"/>
    <w:rsid w:val="00A129BE"/>
    <w:rsid w:val="00A56613"/>
    <w:rsid w:val="00A66C7E"/>
    <w:rsid w:val="00A81930"/>
    <w:rsid w:val="00AA7910"/>
    <w:rsid w:val="00AC0903"/>
    <w:rsid w:val="00AE24A8"/>
    <w:rsid w:val="00B24EC3"/>
    <w:rsid w:val="00B665E1"/>
    <w:rsid w:val="00B9577B"/>
    <w:rsid w:val="00BD0450"/>
    <w:rsid w:val="00BF5622"/>
    <w:rsid w:val="00C07547"/>
    <w:rsid w:val="00C13706"/>
    <w:rsid w:val="00C321DC"/>
    <w:rsid w:val="00C45605"/>
    <w:rsid w:val="00C51353"/>
    <w:rsid w:val="00C61FB9"/>
    <w:rsid w:val="00C85C98"/>
    <w:rsid w:val="00CF38B0"/>
    <w:rsid w:val="00CF3F2E"/>
    <w:rsid w:val="00CF476F"/>
    <w:rsid w:val="00CF7189"/>
    <w:rsid w:val="00D1161F"/>
    <w:rsid w:val="00D31B51"/>
    <w:rsid w:val="00D6373A"/>
    <w:rsid w:val="00D84968"/>
    <w:rsid w:val="00D97D97"/>
    <w:rsid w:val="00DC5BC0"/>
    <w:rsid w:val="00DD355D"/>
    <w:rsid w:val="00DD3949"/>
    <w:rsid w:val="00E01199"/>
    <w:rsid w:val="00E25E49"/>
    <w:rsid w:val="00E26C8B"/>
    <w:rsid w:val="00EB1F2A"/>
    <w:rsid w:val="00EC62D8"/>
    <w:rsid w:val="00ED7A36"/>
    <w:rsid w:val="00F110A8"/>
    <w:rsid w:val="00F26EA2"/>
    <w:rsid w:val="00F64159"/>
    <w:rsid w:val="00F729A1"/>
    <w:rsid w:val="00F93D1A"/>
    <w:rsid w:val="00F93F2B"/>
    <w:rsid w:val="00FC4718"/>
    <w:rsid w:val="00FE4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Trebuchet MS" w:hAnsi="Trebuchet MS" w:cs="Arial"/>
      <w:b/>
      <w:bCs/>
      <w:color w:val="000000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AE24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e1">
    <w:name w:val="texte1"/>
    <w:basedOn w:val="DefaultParagraphFont"/>
    <w:rsid w:val="00BF5622"/>
    <w:rPr>
      <w:rFonts w:ascii="Verdana" w:hAnsi="Verdana" w:hint="default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shorttext1">
    <w:name w:val="short_text1"/>
    <w:basedOn w:val="DefaultParagraphFont"/>
    <w:rsid w:val="00C13706"/>
    <w:rPr>
      <w:sz w:val="29"/>
      <w:szCs w:val="29"/>
    </w:rPr>
  </w:style>
  <w:style w:type="character" w:customStyle="1" w:styleId="longtext1">
    <w:name w:val="long_text1"/>
    <w:basedOn w:val="DefaultParagraphFont"/>
    <w:rsid w:val="00967F42"/>
    <w:rPr>
      <w:sz w:val="20"/>
      <w:szCs w:val="20"/>
    </w:rPr>
  </w:style>
  <w:style w:type="character" w:styleId="Hyperlink">
    <w:name w:val="Hyperlink"/>
    <w:basedOn w:val="DefaultParagraphFont"/>
    <w:rsid w:val="00DD355D"/>
    <w:rPr>
      <w:color w:val="0000FF"/>
      <w:u w:val="single"/>
    </w:rPr>
  </w:style>
  <w:style w:type="table" w:styleId="TableGrid">
    <w:name w:val="Table Grid"/>
    <w:basedOn w:val="TableNormal"/>
    <w:rsid w:val="003B34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BD0450"/>
    <w:pPr>
      <w:tabs>
        <w:tab w:val="center" w:pos="4252"/>
        <w:tab w:val="right" w:pos="8504"/>
      </w:tabs>
    </w:pPr>
  </w:style>
  <w:style w:type="character" w:styleId="PageNumber">
    <w:name w:val="page number"/>
    <w:basedOn w:val="DefaultParagraphFont"/>
    <w:rsid w:val="00BD0450"/>
  </w:style>
  <w:style w:type="paragraph" w:styleId="BalloonText">
    <w:name w:val="Balloon Text"/>
    <w:basedOn w:val="Normal"/>
    <w:link w:val="BalloonTextChar"/>
    <w:rsid w:val="00DD3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D3949"/>
    <w:rPr>
      <w:rFonts w:ascii="Tahoma" w:hAnsi="Tahoma" w:cs="Tahoma"/>
      <w:b/>
      <w:bCs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46592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AE24A8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b.virginia.edu/" TargetMode="Externa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cervantesvirtULl.co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://www.congresso.gob.ipelbiblio/digital.ht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2.unesco.org/clt-bv/Spanol/Index_sp.htm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12</Pages>
  <Words>3477</Words>
  <Characters>18779</Characters>
  <Application>Microsoft Office Word</Application>
  <DocSecurity>0</DocSecurity>
  <Lines>156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A biblioteca digital</vt:lpstr>
      <vt:lpstr>A biblioteca digital</vt:lpstr>
    </vt:vector>
  </TitlesOfParts>
  <Company>JUNTA DE FREGUESIA S. J. M.</Company>
  <LinksUpToDate>false</LinksUpToDate>
  <CharactersWithSpaces>22212</CharactersWithSpaces>
  <SharedDoc>false</SharedDoc>
  <HLinks>
    <vt:vector size="18" baseType="variant">
      <vt:variant>
        <vt:i4>131084</vt:i4>
      </vt:variant>
      <vt:variant>
        <vt:i4>6</vt:i4>
      </vt:variant>
      <vt:variant>
        <vt:i4>0</vt:i4>
      </vt:variant>
      <vt:variant>
        <vt:i4>5</vt:i4>
      </vt:variant>
      <vt:variant>
        <vt:lpwstr>http://cervantesvirtull/</vt:lpwstr>
      </vt:variant>
      <vt:variant>
        <vt:lpwstr/>
      </vt:variant>
      <vt:variant>
        <vt:i4>720997</vt:i4>
      </vt:variant>
      <vt:variant>
        <vt:i4>3</vt:i4>
      </vt:variant>
      <vt:variant>
        <vt:i4>0</vt:i4>
      </vt:variant>
      <vt:variant>
        <vt:i4>5</vt:i4>
      </vt:variant>
      <vt:variant>
        <vt:lpwstr>http://www2.unesco.org/clt-bv/Spanol/Index_sp.htm</vt:lpwstr>
      </vt:variant>
      <vt:variant>
        <vt:lpwstr/>
      </vt:variant>
      <vt:variant>
        <vt:i4>4456454</vt:i4>
      </vt:variant>
      <vt:variant>
        <vt:i4>0</vt:i4>
      </vt:variant>
      <vt:variant>
        <vt:i4>0</vt:i4>
      </vt:variant>
      <vt:variant>
        <vt:i4>5</vt:i4>
      </vt:variant>
      <vt:variant>
        <vt:lpwstr>http://www.lib.virginia.edu/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biblioteca digital</dc:title>
  <dc:subject/>
  <dc:creator>JUNTA DE FREGUESIA S. J. M.</dc:creator>
  <cp:keywords/>
  <dc:description/>
  <cp:lastModifiedBy>António José Estêvão Cabrita</cp:lastModifiedBy>
  <cp:revision>8</cp:revision>
  <cp:lastPrinted>2011-04-27T16:32:00Z</cp:lastPrinted>
  <dcterms:created xsi:type="dcterms:W3CDTF">2011-04-27T16:34:00Z</dcterms:created>
  <dcterms:modified xsi:type="dcterms:W3CDTF">2011-04-27T22:34:00Z</dcterms:modified>
</cp:coreProperties>
</file>