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1F" w:rsidRPr="0073411F" w:rsidRDefault="0073411F" w:rsidP="0073411F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73411F">
        <w:rPr>
          <w:rFonts w:ascii="Trebuchet MS" w:eastAsia="Times New Roman" w:hAnsi="Trebuchet MS" w:cs="Arial"/>
          <w:b/>
          <w:bCs/>
          <w:color w:val="663300"/>
          <w:sz w:val="36"/>
          <w:szCs w:val="36"/>
        </w:rPr>
        <w:t>Tópico 4</w:t>
      </w:r>
      <w:r w:rsidRPr="0073411F">
        <w:rPr>
          <w:rFonts w:ascii="Trebuchet MS" w:eastAsia="Times New Roman" w:hAnsi="Trebuchet MS" w:cs="Arial"/>
          <w:b/>
          <w:bCs/>
          <w:color w:val="663300"/>
          <w:sz w:val="27"/>
          <w:szCs w:val="27"/>
        </w:rPr>
        <w:t xml:space="preserve"> (16/04 - 27/04)</w:t>
      </w:r>
    </w:p>
    <w:p w:rsidR="0073411F" w:rsidRPr="0073411F" w:rsidRDefault="0073411F" w:rsidP="0073411F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  <w:bookmarkStart w:id="0" w:name="_GoBack"/>
      <w:r w:rsidRPr="0073411F">
        <w:rPr>
          <w:rFonts w:ascii="Trebuchet MS" w:eastAsia="Times New Roman" w:hAnsi="Trebuchet MS" w:cs="Arial"/>
          <w:b/>
          <w:bCs/>
          <w:color w:val="663300"/>
          <w:sz w:val="27"/>
          <w:szCs w:val="27"/>
        </w:rPr>
        <w:t>Sistemas e Serviços da Informação: O apogeu da Informação científico-técnica</w:t>
      </w:r>
      <w:bookmarkEnd w:id="0"/>
    </w:p>
    <w:p w:rsidR="0073411F" w:rsidRDefault="0073411F" w:rsidP="0073411F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73411F">
        <w:drawing>
          <wp:inline distT="0" distB="0" distL="0" distR="0" wp14:anchorId="188DF0B9" wp14:editId="1858B796">
            <wp:extent cx="2804108" cy="1819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6066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11F" w:rsidRPr="0073411F" w:rsidRDefault="0073411F" w:rsidP="0073411F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73411F">
        <w:drawing>
          <wp:inline distT="0" distB="0" distL="0" distR="0" wp14:anchorId="6A1923F3" wp14:editId="618519E9">
            <wp:extent cx="2428875" cy="1994535"/>
            <wp:effectExtent l="0" t="0" r="9525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11F" w:rsidRPr="0073411F" w:rsidRDefault="0073411F" w:rsidP="0073411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11F"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</w:rPr>
        <w:t>Neste tópico é feita uma reflexão sobre os conceitos de 'documentação' e 'informação' e sobre as consequências de uma especificidade cada vez mais ampla dos serviços de informação que, naturalmente se foram alterando nas suas orientações, funções e objectivos ao longo do tempo.</w:t>
      </w:r>
    </w:p>
    <w:p w:rsidR="0073411F" w:rsidRPr="0073411F" w:rsidRDefault="0073411F" w:rsidP="0073411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11F"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</w:rPr>
        <w:t xml:space="preserve">Ao realizar as </w:t>
      </w:r>
      <w:hyperlink r:id="rId10" w:tooltip="Actividades Formativas 4" w:history="1">
        <w:r w:rsidRPr="0073411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shd w:val="clear" w:color="auto" w:fill="DDDDDD"/>
          </w:rPr>
          <w:t>Actividades Formativas 4</w:t>
        </w:r>
      </w:hyperlink>
      <w:r w:rsidRPr="0073411F"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</w:rPr>
        <w:t xml:space="preserve"> irá, com naturalidade, analisar e compreender melhor toda esta evolução. </w:t>
      </w:r>
    </w:p>
    <w:p w:rsidR="0073411F" w:rsidRPr="0073411F" w:rsidRDefault="0073411F" w:rsidP="0073411F">
      <w:pPr>
        <w:numPr>
          <w:ilvl w:val="0"/>
          <w:numId w:val="12"/>
        </w:numPr>
        <w:spacing w:after="0" w:line="36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11F"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</w:rPr>
        <w:t xml:space="preserve">Texto 4.1 (Manual) - </w:t>
      </w:r>
      <w:r w:rsidRPr="0073411F">
        <w:rPr>
          <w:rFonts w:ascii="Times New Roman" w:eastAsia="Times New Roman" w:hAnsi="Times New Roman" w:cs="Times New Roman"/>
          <w:b/>
          <w:bCs/>
          <w:i/>
          <w:iCs/>
          <w:color w:val="663300"/>
          <w:sz w:val="24"/>
          <w:szCs w:val="24"/>
        </w:rPr>
        <w:t>O apogeu da informação científico-técnica.</w:t>
      </w:r>
      <w:r w:rsidRPr="0073411F"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</w:rPr>
        <w:t xml:space="preserve"> Capítulo 2.3 - 2.3.1 e 2.3.2 (Silva e Ribeiro, 2008: 55 - 66). </w:t>
      </w:r>
    </w:p>
    <w:p w:rsidR="0073411F" w:rsidRPr="0073411F" w:rsidRDefault="0073411F" w:rsidP="0073411F">
      <w:pPr>
        <w:pStyle w:val="ListParagraph"/>
        <w:numPr>
          <w:ilvl w:val="0"/>
          <w:numId w:val="12"/>
        </w:numPr>
        <w:tabs>
          <w:tab w:val="clear" w:pos="2160"/>
          <w:tab w:val="num" w:pos="1134"/>
        </w:tabs>
        <w:spacing w:after="0" w:line="36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history="1">
        <w:r w:rsidRPr="0073411F">
          <w:rPr>
            <w:rFonts w:eastAsia="Times New Roman"/>
            <w:noProof/>
            <w:color w:val="0C2D51"/>
          </w:rPr>
          <w:drawing>
            <wp:inline distT="0" distB="0" distL="0" distR="0" wp14:anchorId="534407FB" wp14:editId="73F30E88">
              <wp:extent cx="152400" cy="152400"/>
              <wp:effectExtent l="0" t="0" r="0" b="0"/>
              <wp:docPr id="3" name="Picture 3" descr="http://www.moodle.univ-ab.pt/moodle/theme/UAb_1ciclo/pix/f/pdf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moodle.univ-ab.pt/moodle/theme/UAb_1ciclo/pix/f/pdf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3411F">
          <w:rPr>
            <w:rFonts w:ascii="Times New Roman" w:eastAsia="Times New Roman" w:hAnsi="Times New Roman" w:cs="Times New Roman"/>
            <w:color w:val="0C2D51"/>
            <w:sz w:val="24"/>
            <w:szCs w:val="24"/>
          </w:rPr>
          <w:t>Texto 4.2 - Bibliotecas digitais e Metadados</w:t>
        </w:r>
      </w:hyperlink>
    </w:p>
    <w:p w:rsidR="0073411F" w:rsidRPr="0073411F" w:rsidRDefault="0073411F" w:rsidP="0073411F">
      <w:pPr>
        <w:pStyle w:val="ListParagraph"/>
        <w:numPr>
          <w:ilvl w:val="0"/>
          <w:numId w:val="12"/>
        </w:numPr>
        <w:tabs>
          <w:tab w:val="clear" w:pos="2160"/>
          <w:tab w:val="num" w:pos="1134"/>
        </w:tabs>
        <w:spacing w:after="0" w:line="36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history="1">
        <w:r w:rsidRPr="0073411F">
          <w:rPr>
            <w:rFonts w:eastAsia="Times New Roman"/>
            <w:noProof/>
            <w:color w:val="0C2D51"/>
          </w:rPr>
          <w:drawing>
            <wp:inline distT="0" distB="0" distL="0" distR="0" wp14:anchorId="0A8AFCE8" wp14:editId="111505C9">
              <wp:extent cx="152400" cy="152400"/>
              <wp:effectExtent l="0" t="0" r="0" b="0"/>
              <wp:docPr id="4" name="Picture 4" descr="http://www.moodle.univ-ab.pt/moodle/theme/UAb_1ciclo/pix/f/pdf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www.moodle.univ-ab.pt/moodle/theme/UAb_1ciclo/pix/f/pdf.gif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3411F">
          <w:rPr>
            <w:rFonts w:ascii="Times New Roman" w:eastAsia="Times New Roman" w:hAnsi="Times New Roman" w:cs="Times New Roman"/>
            <w:color w:val="0C2D51"/>
            <w:sz w:val="24"/>
            <w:szCs w:val="24"/>
          </w:rPr>
          <w:t xml:space="preserve">Texto 4.3 - A Ciência da Informação no mundo contemporâneo </w:t>
        </w:r>
      </w:hyperlink>
    </w:p>
    <w:p w:rsidR="0073411F" w:rsidRPr="0073411F" w:rsidRDefault="0073411F" w:rsidP="0073411F">
      <w:pPr>
        <w:pStyle w:val="ListParagraph"/>
        <w:numPr>
          <w:ilvl w:val="0"/>
          <w:numId w:val="12"/>
        </w:numPr>
        <w:tabs>
          <w:tab w:val="clear" w:pos="2160"/>
          <w:tab w:val="num" w:pos="1134"/>
        </w:tabs>
        <w:spacing w:after="0" w:line="36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history="1">
        <w:r w:rsidRPr="0073411F">
          <w:rPr>
            <w:rFonts w:eastAsia="Times New Roman"/>
            <w:noProof/>
            <w:color w:val="0C2D51"/>
          </w:rPr>
          <w:drawing>
            <wp:inline distT="0" distB="0" distL="0" distR="0" wp14:anchorId="6E8B97A7" wp14:editId="7C45E53D">
              <wp:extent cx="152400" cy="152400"/>
              <wp:effectExtent l="0" t="0" r="0" b="0"/>
              <wp:docPr id="5" name="Picture 5" descr="http://www.moodle.univ-ab.pt/moodle/theme/UAb_1ciclo/pix/f/pdf.gi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www.moodle.univ-ab.pt/moodle/theme/UAb_1ciclo/pix/f/pdf.gi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3411F">
          <w:rPr>
            <w:rFonts w:ascii="Times New Roman" w:eastAsia="Times New Roman" w:hAnsi="Times New Roman" w:cs="Times New Roman"/>
            <w:color w:val="0C2D51"/>
            <w:sz w:val="24"/>
            <w:szCs w:val="24"/>
          </w:rPr>
          <w:t xml:space="preserve">Actividades Formativas 4 </w:t>
        </w:r>
      </w:hyperlink>
    </w:p>
    <w:p w:rsidR="0073411F" w:rsidRPr="0073411F" w:rsidRDefault="0073411F" w:rsidP="0073411F">
      <w:pPr>
        <w:pStyle w:val="ListParagraph"/>
        <w:numPr>
          <w:ilvl w:val="0"/>
          <w:numId w:val="12"/>
        </w:numPr>
        <w:tabs>
          <w:tab w:val="clear" w:pos="2160"/>
          <w:tab w:val="num" w:pos="1134"/>
        </w:tabs>
        <w:spacing w:after="0" w:line="36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 w:history="1">
        <w:r w:rsidRPr="0073411F">
          <w:rPr>
            <w:rFonts w:eastAsia="Times New Roman"/>
            <w:noProof/>
            <w:color w:val="0C2D51"/>
          </w:rPr>
          <w:drawing>
            <wp:inline distT="0" distB="0" distL="0" distR="0" wp14:anchorId="207853DE" wp14:editId="4336251E">
              <wp:extent cx="152400" cy="152400"/>
              <wp:effectExtent l="0" t="0" r="0" b="0"/>
              <wp:docPr id="6" name="Picture 6" descr="http://www.moodle.univ-ab.pt/moodle/theme/UAb_1ciclo/pix/mod/forum/icon.gi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www.moodle.univ-ab.pt/moodle/theme/UAb_1ciclo/pix/mod/forum/icon.gi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3411F">
          <w:rPr>
            <w:rFonts w:ascii="Times New Roman" w:eastAsia="Times New Roman" w:hAnsi="Times New Roman" w:cs="Times New Roman"/>
            <w:color w:val="0C2D51"/>
            <w:sz w:val="24"/>
            <w:szCs w:val="24"/>
          </w:rPr>
          <w:t>Tópico 4 Fórum</w:t>
        </w:r>
      </w:hyperlink>
    </w:p>
    <w:p w:rsidR="00777B31" w:rsidRPr="0073411F" w:rsidRDefault="00777B31" w:rsidP="0073411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10E6" w:rsidRPr="00A71673" w:rsidRDefault="00A610E6" w:rsidP="00A71673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color w:val="000000"/>
          <w:sz w:val="23"/>
          <w:szCs w:val="23"/>
        </w:rPr>
      </w:pPr>
    </w:p>
    <w:sectPr w:rsidR="00A610E6" w:rsidRPr="00A71673" w:rsidSect="007951BE">
      <w:headerReference w:type="default" r:id="rId17"/>
      <w:footerReference w:type="default" r:id="rId1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5E1" w:rsidRDefault="008135E1" w:rsidP="0053106C">
      <w:pPr>
        <w:spacing w:after="0" w:line="240" w:lineRule="auto"/>
      </w:pPr>
      <w:r>
        <w:separator/>
      </w:r>
    </w:p>
  </w:endnote>
  <w:endnote w:type="continuationSeparator" w:id="0">
    <w:p w:rsidR="008135E1" w:rsidRDefault="008135E1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6FC" w:rsidRDefault="00ED16FC" w:rsidP="00ED16F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4º Semestre - 2011 - 2012</w:t>
    </w:r>
    <w:r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5E1" w:rsidRDefault="008135E1" w:rsidP="0053106C">
      <w:pPr>
        <w:spacing w:after="0" w:line="240" w:lineRule="auto"/>
      </w:pPr>
      <w:r>
        <w:separator/>
      </w:r>
    </w:p>
  </w:footnote>
  <w:footnote w:type="continuationSeparator" w:id="0">
    <w:p w:rsidR="008135E1" w:rsidRDefault="008135E1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25" w:rsidRDefault="007F3725">
    <w:pPr>
      <w:pStyle w:val="Header"/>
    </w:pPr>
    <w:r>
      <w:t>RIUS – Recursos de Informação</w:t>
    </w:r>
    <w:r w:rsidR="00052377">
      <w:t>: Utilizadores</w:t>
    </w:r>
    <w:r>
      <w:t xml:space="preserve"> e Serviços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3in;height:3in" o:bullet="t"/>
    </w:pict>
  </w:numPicBullet>
  <w:numPicBullet w:numPicBulletId="1">
    <w:pict>
      <v:shape id="_x0000_i1094" type="#_x0000_t75" style="width:3in;height:3in" o:bullet="t"/>
    </w:pict>
  </w:numPicBullet>
  <w:numPicBullet w:numPicBulletId="2">
    <w:pict>
      <v:shape id="_x0000_i1095" type="#_x0000_t75" style="width:3in;height:3in" o:bullet="t"/>
    </w:pict>
  </w:numPicBullet>
  <w:numPicBullet w:numPicBulletId="3">
    <w:pict>
      <v:shape id="_x0000_i1096" type="#_x0000_t75" style="width:3in;height:3in" o:bullet="t"/>
    </w:pict>
  </w:numPicBullet>
  <w:numPicBullet w:numPicBulletId="4">
    <w:pict>
      <v:shape id="_x0000_i1097" type="#_x0000_t75" style="width:3in;height:3in" o:bullet="t"/>
    </w:pict>
  </w:numPicBullet>
  <w:numPicBullet w:numPicBulletId="5">
    <w:pict>
      <v:shape id="_x0000_i1098" type="#_x0000_t75" style="width:3in;height:3in" o:bullet="t"/>
    </w:pict>
  </w:numPicBullet>
  <w:numPicBullet w:numPicBulletId="6">
    <w:pict>
      <v:shape id="_x0000_i1099" type="#_x0000_t75" style="width:3in;height:3in" o:bullet="t"/>
    </w:pict>
  </w:numPicBullet>
  <w:numPicBullet w:numPicBulletId="7">
    <w:pict>
      <v:shape id="_x0000_i1100" type="#_x0000_t75" style="width:3in;height:3in" o:bullet="t"/>
    </w:pict>
  </w:numPicBullet>
  <w:numPicBullet w:numPicBulletId="8">
    <w:pict>
      <v:shape id="_x0000_i1101" type="#_x0000_t75" style="width:3in;height:3in" o:bullet="t"/>
    </w:pict>
  </w:numPicBullet>
  <w:numPicBullet w:numPicBulletId="9">
    <w:pict>
      <v:shape id="_x0000_i1102" type="#_x0000_t75" style="width:3in;height:3in" o:bullet="t"/>
    </w:pict>
  </w:numPicBullet>
  <w:numPicBullet w:numPicBulletId="10">
    <w:pict>
      <v:shape id="_x0000_i1103" type="#_x0000_t75" style="width:3in;height:3in" o:bullet="t"/>
    </w:pict>
  </w:numPicBullet>
  <w:numPicBullet w:numPicBulletId="11">
    <w:pict>
      <v:shape id="_x0000_i1104" type="#_x0000_t75" style="width:3in;height:3in" o:bullet="t"/>
    </w:pict>
  </w:numPicBullet>
  <w:numPicBullet w:numPicBulletId="12">
    <w:pict>
      <v:shape id="_x0000_i1105" type="#_x0000_t75" style="width:3in;height:3in" o:bullet="t"/>
    </w:pict>
  </w:numPicBullet>
  <w:numPicBullet w:numPicBulletId="13">
    <w:pict>
      <v:shape id="_x0000_i1106" type="#_x0000_t75" style="width:3in;height:3in" o:bullet="t"/>
    </w:pict>
  </w:numPicBullet>
  <w:abstractNum w:abstractNumId="0">
    <w:nsid w:val="16C07CD5"/>
    <w:multiLevelType w:val="multilevel"/>
    <w:tmpl w:val="AADA219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3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A00B2"/>
    <w:multiLevelType w:val="multilevel"/>
    <w:tmpl w:val="BF16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1B550E"/>
    <w:multiLevelType w:val="multilevel"/>
    <w:tmpl w:val="89F0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BD6FA1"/>
    <w:multiLevelType w:val="multilevel"/>
    <w:tmpl w:val="7188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AE277A"/>
    <w:multiLevelType w:val="multilevel"/>
    <w:tmpl w:val="5EA0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B856B0"/>
    <w:multiLevelType w:val="multilevel"/>
    <w:tmpl w:val="A7C8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663A94"/>
    <w:multiLevelType w:val="multilevel"/>
    <w:tmpl w:val="2336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"/>
  </w:num>
  <w:num w:numId="5">
    <w:abstractNumId w:val="11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21EFB"/>
    <w:rsid w:val="00052377"/>
    <w:rsid w:val="00082830"/>
    <w:rsid w:val="001234CD"/>
    <w:rsid w:val="0019530C"/>
    <w:rsid w:val="001A57DC"/>
    <w:rsid w:val="001F25B2"/>
    <w:rsid w:val="00212EE7"/>
    <w:rsid w:val="0022009E"/>
    <w:rsid w:val="003639D3"/>
    <w:rsid w:val="00393158"/>
    <w:rsid w:val="003D7883"/>
    <w:rsid w:val="003F6B16"/>
    <w:rsid w:val="0042180E"/>
    <w:rsid w:val="00491AEB"/>
    <w:rsid w:val="004C6BE7"/>
    <w:rsid w:val="0053106C"/>
    <w:rsid w:val="0059184B"/>
    <w:rsid w:val="0062209D"/>
    <w:rsid w:val="00702351"/>
    <w:rsid w:val="00714A5D"/>
    <w:rsid w:val="0073411F"/>
    <w:rsid w:val="00777B31"/>
    <w:rsid w:val="007951BE"/>
    <w:rsid w:val="007F3725"/>
    <w:rsid w:val="008135E1"/>
    <w:rsid w:val="00886DC0"/>
    <w:rsid w:val="00952834"/>
    <w:rsid w:val="00955F26"/>
    <w:rsid w:val="00981EFE"/>
    <w:rsid w:val="00994C2A"/>
    <w:rsid w:val="00995B9A"/>
    <w:rsid w:val="009A689C"/>
    <w:rsid w:val="009E1DC8"/>
    <w:rsid w:val="009E2529"/>
    <w:rsid w:val="009F7C9A"/>
    <w:rsid w:val="00A13684"/>
    <w:rsid w:val="00A610E6"/>
    <w:rsid w:val="00A71673"/>
    <w:rsid w:val="00AB0480"/>
    <w:rsid w:val="00B27878"/>
    <w:rsid w:val="00B41D05"/>
    <w:rsid w:val="00B62B65"/>
    <w:rsid w:val="00B75002"/>
    <w:rsid w:val="00BD4B18"/>
    <w:rsid w:val="00BD5305"/>
    <w:rsid w:val="00C32169"/>
    <w:rsid w:val="00C92754"/>
    <w:rsid w:val="00CE7255"/>
    <w:rsid w:val="00D05AAB"/>
    <w:rsid w:val="00D4153F"/>
    <w:rsid w:val="00D45A71"/>
    <w:rsid w:val="00DF0B08"/>
    <w:rsid w:val="00DF50E4"/>
    <w:rsid w:val="00E251B1"/>
    <w:rsid w:val="00ED16FC"/>
    <w:rsid w:val="00F2131E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paragraph" w:styleId="ListParagraph">
    <w:name w:val="List Paragraph"/>
    <w:basedOn w:val="Normal"/>
    <w:uiPriority w:val="34"/>
    <w:qFormat/>
    <w:rsid w:val="00734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paragraph" w:styleId="ListParagraph">
    <w:name w:val="List Paragraph"/>
    <w:basedOn w:val="Normal"/>
    <w:uiPriority w:val="34"/>
    <w:qFormat/>
    <w:rsid w:val="00734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1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27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4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0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1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2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8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55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91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oodle.univ-ab.pt/moodle/mod/resource/view.php?id=2073831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odle.univ-ab.pt/moodle/mod/resource/view.php?id=20738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odle.univ-ab.pt/moodle/mod/forum/view.php?id=2073851" TargetMode="External"/><Relationship Id="rId10" Type="http://schemas.openxmlformats.org/officeDocument/2006/relationships/hyperlink" Target="http://www.moodle.univ-ab.pt/moodle/mod/resource/view.php?r=37832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oodle.univ-ab.pt/moodle/mod/resource/view.php?id=20738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Antonio Cabrita</cp:lastModifiedBy>
  <cp:revision>2</cp:revision>
  <cp:lastPrinted>2012-02-28T01:36:00Z</cp:lastPrinted>
  <dcterms:created xsi:type="dcterms:W3CDTF">2012-04-16T01:03:00Z</dcterms:created>
  <dcterms:modified xsi:type="dcterms:W3CDTF">2012-04-16T01:03:00Z</dcterms:modified>
</cp:coreProperties>
</file>