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9B" w:rsidRPr="000F749B" w:rsidRDefault="000F749B" w:rsidP="000F749B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0F749B">
        <w:rPr>
          <w:rFonts w:ascii="Trebuchet MS" w:eastAsia="Times New Roman" w:hAnsi="Trebuchet MS" w:cs="Arial"/>
          <w:b/>
          <w:bCs/>
          <w:color w:val="FFFFFF"/>
          <w:sz w:val="27"/>
          <w:szCs w:val="27"/>
          <w:shd w:val="clear" w:color="auto" w:fill="0033CC"/>
        </w:rPr>
        <w:t>TEMA 4 - O SÉCULO XIX</w:t>
      </w:r>
    </w:p>
    <w:p w:rsidR="000F749B" w:rsidRPr="000F749B" w:rsidRDefault="000F749B" w:rsidP="000F749B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proofErr w:type="spellStart"/>
      <w:r w:rsidRPr="000F749B">
        <w:rPr>
          <w:rFonts w:ascii="Trebuchet MS" w:eastAsia="Times New Roman" w:hAnsi="Trebuchet MS" w:cs="Arial"/>
          <w:b/>
          <w:bCs/>
          <w:color w:val="FFFFFF"/>
          <w:sz w:val="27"/>
          <w:szCs w:val="27"/>
          <w:shd w:val="clear" w:color="auto" w:fill="0033CC"/>
        </w:rPr>
        <w:t>Arquitectura.Escultura</w:t>
      </w:r>
      <w:proofErr w:type="spellEnd"/>
      <w:r w:rsidRPr="000F749B">
        <w:rPr>
          <w:rFonts w:ascii="Trebuchet MS" w:eastAsia="Times New Roman" w:hAnsi="Trebuchet MS" w:cs="Arial"/>
          <w:b/>
          <w:bCs/>
          <w:color w:val="FFFFFF"/>
          <w:sz w:val="27"/>
          <w:szCs w:val="27"/>
          <w:shd w:val="clear" w:color="auto" w:fill="0033CC"/>
        </w:rPr>
        <w:t xml:space="preserve"> e Pintura</w:t>
      </w:r>
    </w:p>
    <w:p w:rsidR="000F749B" w:rsidRPr="000F749B" w:rsidRDefault="000F749B" w:rsidP="000F749B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0F749B">
        <w:rPr>
          <w:rFonts w:ascii="Trebuchet MS" w:eastAsia="Times New Roman" w:hAnsi="Trebuchet MS" w:cs="Arial"/>
          <w:color w:val="333333"/>
          <w:sz w:val="23"/>
          <w:szCs w:val="23"/>
        </w:rPr>
        <w:t xml:space="preserve">A arte portuguesa do século XIX foi marcada por um conjunto de diferentes formas e estéticas em que se manifestaram artistas, estilos, correntes e movimentos artísticos que definiram a arte ocidental desde os finais do século XVIII até ao século XX. Este período bastante </w:t>
      </w:r>
      <w:r w:rsidR="003B2279" w:rsidRPr="000F749B">
        <w:rPr>
          <w:rFonts w:ascii="Trebuchet MS" w:eastAsia="Times New Roman" w:hAnsi="Trebuchet MS" w:cs="Arial"/>
          <w:color w:val="333333"/>
          <w:sz w:val="23"/>
          <w:szCs w:val="23"/>
        </w:rPr>
        <w:t>ecléctico</w:t>
      </w:r>
      <w:r w:rsidRPr="000F749B">
        <w:rPr>
          <w:rFonts w:ascii="Trebuchet MS" w:eastAsia="Times New Roman" w:hAnsi="Trebuchet MS" w:cs="Arial"/>
          <w:color w:val="333333"/>
          <w:sz w:val="23"/>
          <w:szCs w:val="23"/>
        </w:rPr>
        <w:t xml:space="preserve"> procurou conjugar as novas </w:t>
      </w:r>
      <w:r w:rsidR="003B2279" w:rsidRPr="000F749B">
        <w:rPr>
          <w:rFonts w:ascii="Trebuchet MS" w:eastAsia="Times New Roman" w:hAnsi="Trebuchet MS" w:cs="Arial"/>
          <w:color w:val="333333"/>
          <w:sz w:val="23"/>
          <w:szCs w:val="23"/>
        </w:rPr>
        <w:t>exigências</w:t>
      </w:r>
      <w:r w:rsidRPr="000F749B">
        <w:rPr>
          <w:rFonts w:ascii="Trebuchet MS" w:eastAsia="Times New Roman" w:hAnsi="Trebuchet MS" w:cs="Arial"/>
          <w:color w:val="333333"/>
          <w:sz w:val="23"/>
          <w:szCs w:val="23"/>
        </w:rPr>
        <w:t xml:space="preserve"> de um Estado Liberal com o incremento de uma modernização a nível estético e artístico.</w:t>
      </w:r>
      <w:r w:rsidRPr="000F749B">
        <w:rPr>
          <w:rFonts w:ascii="Trebuchet MS" w:eastAsia="Times New Roman" w:hAnsi="Trebuchet MS" w:cs="Arial"/>
          <w:b/>
          <w:bCs/>
          <w:color w:val="333333"/>
          <w:sz w:val="23"/>
          <w:szCs w:val="23"/>
        </w:rPr>
        <w:t xml:space="preserve"> </w:t>
      </w:r>
    </w:p>
    <w:p w:rsidR="000F749B" w:rsidRPr="000F749B" w:rsidRDefault="000F749B" w:rsidP="000F749B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0F749B">
        <w:rPr>
          <w:rFonts w:ascii="Trebuchet MS" w:eastAsia="Times New Roman" w:hAnsi="Trebuchet MS" w:cs="Arial"/>
          <w:b/>
          <w:bCs/>
          <w:color w:val="333333"/>
          <w:sz w:val="24"/>
          <w:szCs w:val="24"/>
          <w:shd w:val="clear" w:color="auto" w:fill="FFFFFF"/>
        </w:rPr>
        <w:t>Objectivos de aprendizagem</w:t>
      </w:r>
      <w:r w:rsidRPr="000F749B">
        <w:rPr>
          <w:rFonts w:ascii="Trebuchet MS" w:eastAsia="Times New Roman" w:hAnsi="Trebuchet MS" w:cs="Arial"/>
          <w:color w:val="333333"/>
          <w:sz w:val="24"/>
          <w:szCs w:val="24"/>
          <w:shd w:val="clear" w:color="auto" w:fill="FFFFFF"/>
        </w:rPr>
        <w:t>:</w:t>
      </w:r>
    </w:p>
    <w:p w:rsidR="000F749B" w:rsidRPr="000F749B" w:rsidRDefault="000F749B" w:rsidP="000F749B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0F749B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</w:rPr>
        <w:t xml:space="preserve">- Compreender a conjuntura artística e as diferentes estéticas na arte portuguesa do século XIX. </w:t>
      </w:r>
    </w:p>
    <w:p w:rsidR="000F749B" w:rsidRPr="000F749B" w:rsidRDefault="000F749B" w:rsidP="000F749B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0F749B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</w:rPr>
        <w:t>- Caracterizar a produção artística em Portugal ao longo do século XIX</w:t>
      </w:r>
    </w:p>
    <w:p w:rsidR="000F749B" w:rsidRPr="000F749B" w:rsidRDefault="000F749B" w:rsidP="000F749B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0F749B">
        <w:rPr>
          <w:rFonts w:ascii="Trebuchet MS" w:eastAsia="Times New Roman" w:hAnsi="Trebuchet MS" w:cs="Arial"/>
          <w:color w:val="000000"/>
          <w:sz w:val="24"/>
          <w:szCs w:val="24"/>
        </w:rPr>
        <w:t xml:space="preserve">- Praticar a utilização do vocabulário específico das artes visuais durante este período; </w:t>
      </w:r>
    </w:p>
    <w:p w:rsidR="000F749B" w:rsidRPr="000F749B" w:rsidRDefault="000F749B" w:rsidP="000F749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49B">
        <w:rPr>
          <w:rFonts w:ascii="Trebuchet MS" w:eastAsia="Times New Roman" w:hAnsi="Trebuchet MS" w:cs="Times New Roman"/>
          <w:color w:val="000000"/>
          <w:sz w:val="24"/>
          <w:szCs w:val="24"/>
        </w:rPr>
        <w:t>- Reconhecer e identificar a autoria e a cronologia dos testemunhos artísticos mais marcantes deste período.</w:t>
      </w:r>
      <w:r w:rsidRPr="000F7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749B" w:rsidRPr="000F749B" w:rsidRDefault="000F749B" w:rsidP="000F749B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0F749B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</w:rPr>
        <w:t xml:space="preserve">- </w:t>
      </w:r>
      <w:r w:rsidRPr="000F749B">
        <w:rPr>
          <w:rFonts w:ascii="Trebuchet MS" w:eastAsia="Times New Roman" w:hAnsi="Trebuchet MS" w:cs="Arial"/>
          <w:color w:val="333333"/>
          <w:sz w:val="27"/>
          <w:szCs w:val="27"/>
          <w:shd w:val="clear" w:color="auto" w:fill="FFFFFF"/>
        </w:rPr>
        <w:t>Principais Tarefas:</w:t>
      </w:r>
      <w:r w:rsidRPr="000F749B">
        <w:rPr>
          <w:rFonts w:ascii="Trebuchet MS" w:eastAsia="Times New Roman" w:hAnsi="Trebuchet MS" w:cs="Arial"/>
          <w:color w:val="000000"/>
          <w:sz w:val="23"/>
          <w:szCs w:val="23"/>
        </w:rPr>
        <w:t xml:space="preserve"> </w:t>
      </w:r>
    </w:p>
    <w:p w:rsidR="000F749B" w:rsidRPr="000F749B" w:rsidRDefault="000F749B" w:rsidP="000F749B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0F749B">
        <w:rPr>
          <w:rFonts w:ascii="Trebuchet MS" w:eastAsia="Times New Roman" w:hAnsi="Trebuchet MS" w:cs="Arial"/>
          <w:color w:val="333333"/>
          <w:sz w:val="24"/>
          <w:szCs w:val="24"/>
          <w:shd w:val="clear" w:color="auto" w:fill="FFFFFF"/>
        </w:rPr>
        <w:t>Leituras:</w:t>
      </w:r>
    </w:p>
    <w:p w:rsidR="000F749B" w:rsidRPr="000F749B" w:rsidRDefault="000F749B" w:rsidP="003B2279">
      <w:pPr>
        <w:spacing w:before="100" w:beforeAutospacing="1" w:after="100" w:afterAutospacing="1" w:line="288" w:lineRule="atLeast"/>
        <w:ind w:left="708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0F749B">
        <w:rPr>
          <w:rFonts w:ascii="Trebuchet MS" w:eastAsia="Times New Roman" w:hAnsi="Trebuchet MS" w:cs="Arial"/>
          <w:color w:val="333333"/>
          <w:sz w:val="24"/>
          <w:szCs w:val="24"/>
          <w:shd w:val="clear" w:color="auto" w:fill="FFFFFF"/>
        </w:rPr>
        <w:t xml:space="preserve">- SILVA, Raquel Henriques da, CASTRO, Laura - </w:t>
      </w:r>
      <w:r w:rsidRPr="000F749B">
        <w:rPr>
          <w:rFonts w:ascii="Trebuchet MS" w:eastAsia="Times New Roman" w:hAnsi="Trebuchet MS" w:cs="Arial"/>
          <w:i/>
          <w:iCs/>
          <w:color w:val="333333"/>
          <w:sz w:val="24"/>
          <w:szCs w:val="24"/>
          <w:shd w:val="clear" w:color="auto" w:fill="FFFFFF"/>
        </w:rPr>
        <w:t>História da Arte Portuguesa - Contemporânea,</w:t>
      </w:r>
      <w:r w:rsidRPr="000F749B">
        <w:rPr>
          <w:rFonts w:ascii="Trebuchet MS" w:eastAsia="Times New Roman" w:hAnsi="Trebuchet MS" w:cs="Arial"/>
          <w:color w:val="333333"/>
          <w:sz w:val="24"/>
          <w:szCs w:val="24"/>
          <w:shd w:val="clear" w:color="auto" w:fill="FFFFFF"/>
        </w:rPr>
        <w:t xml:space="preserve"> Lisboa, Universidade Aberta, 1991, pp. 14-88.</w:t>
      </w:r>
    </w:p>
    <w:p w:rsidR="000F749B" w:rsidRPr="000F749B" w:rsidRDefault="00A07C2B" w:rsidP="003B2279">
      <w:pPr>
        <w:spacing w:before="100" w:beforeAutospacing="1" w:after="100" w:afterAutospacing="1" w:line="288" w:lineRule="atLeast"/>
        <w:ind w:left="708"/>
        <w:rPr>
          <w:rFonts w:ascii="Trebuchet MS" w:eastAsia="Times New Roman" w:hAnsi="Trebuchet MS" w:cs="Arial"/>
          <w:color w:val="000000"/>
          <w:sz w:val="23"/>
          <w:szCs w:val="23"/>
        </w:rPr>
      </w:pPr>
      <w:r>
        <w:rPr>
          <w:rFonts w:ascii="Trebuchet MS" w:eastAsia="Times New Roman" w:hAnsi="Trebuchet MS" w:cs="Arial"/>
          <w:color w:val="000000"/>
          <w:sz w:val="23"/>
          <w:szCs w:val="23"/>
        </w:rPr>
        <w:t xml:space="preserve">- </w:t>
      </w:r>
      <w:r w:rsidR="000F749B" w:rsidRPr="000F749B">
        <w:rPr>
          <w:rFonts w:ascii="Trebuchet MS" w:eastAsia="Times New Roman" w:hAnsi="Trebuchet MS" w:cs="Arial"/>
          <w:color w:val="000000"/>
          <w:sz w:val="23"/>
          <w:szCs w:val="23"/>
        </w:rPr>
        <w:t>SILVA, Raquel Henriques da - "Romantismo e Pré-Naturalismo", in História da Arte Portuguesa (</w:t>
      </w:r>
      <w:proofErr w:type="spellStart"/>
      <w:r w:rsidR="000F749B" w:rsidRPr="000F749B">
        <w:rPr>
          <w:rFonts w:ascii="Trebuchet MS" w:eastAsia="Times New Roman" w:hAnsi="Trebuchet MS" w:cs="Arial"/>
          <w:color w:val="000000"/>
          <w:sz w:val="23"/>
          <w:szCs w:val="23"/>
        </w:rPr>
        <w:t>direc</w:t>
      </w:r>
      <w:proofErr w:type="spellEnd"/>
      <w:r w:rsidR="000F749B" w:rsidRPr="000F749B">
        <w:rPr>
          <w:rFonts w:ascii="Trebuchet MS" w:eastAsia="Times New Roman" w:hAnsi="Trebuchet MS" w:cs="Arial"/>
          <w:color w:val="000000"/>
          <w:sz w:val="23"/>
          <w:szCs w:val="23"/>
        </w:rPr>
        <w:t>. Paulo Pereira), vol. III. Lisboa: Temas &amp; Debates, 1995.</w:t>
      </w:r>
    </w:p>
    <w:p w:rsidR="000F749B" w:rsidRPr="000F749B" w:rsidRDefault="000F749B" w:rsidP="003B2279">
      <w:pPr>
        <w:spacing w:before="100" w:beforeAutospacing="1" w:after="100" w:afterAutospacing="1" w:line="288" w:lineRule="atLeast"/>
        <w:ind w:left="708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0F749B">
        <w:rPr>
          <w:rFonts w:ascii="Trebuchet MS" w:eastAsia="Times New Roman" w:hAnsi="Trebuchet MS" w:cs="Arial"/>
          <w:color w:val="333333"/>
          <w:sz w:val="23"/>
          <w:szCs w:val="23"/>
        </w:rPr>
        <w:t xml:space="preserve">- </w:t>
      </w:r>
      <w:r w:rsidRPr="000F749B">
        <w:rPr>
          <w:rFonts w:ascii="Trebuchet MS" w:eastAsia="Times New Roman" w:hAnsi="Trebuchet MS" w:cs="Arial"/>
          <w:color w:val="000000"/>
          <w:sz w:val="23"/>
          <w:szCs w:val="23"/>
        </w:rPr>
        <w:t xml:space="preserve">AA. VV. - </w:t>
      </w:r>
      <w:r w:rsidRPr="000F749B">
        <w:rPr>
          <w:rFonts w:ascii="Trebuchet MS" w:eastAsia="Times New Roman" w:hAnsi="Trebuchet MS" w:cs="Arial"/>
          <w:i/>
          <w:iCs/>
          <w:color w:val="000000"/>
          <w:sz w:val="23"/>
          <w:szCs w:val="23"/>
        </w:rPr>
        <w:t>Arte Portuguesa do Século XIX.</w:t>
      </w:r>
      <w:r w:rsidRPr="000F749B">
        <w:rPr>
          <w:rFonts w:ascii="Trebuchet MS" w:eastAsia="Times New Roman" w:hAnsi="Trebuchet MS" w:cs="Arial"/>
          <w:color w:val="000000"/>
          <w:sz w:val="23"/>
          <w:szCs w:val="23"/>
        </w:rPr>
        <w:t xml:space="preserve"> Catálogo. Lisboa: Instituto Português do Património Cultural, 1988.</w:t>
      </w:r>
    </w:p>
    <w:p w:rsidR="000F749B" w:rsidRPr="000F749B" w:rsidRDefault="003B2279" w:rsidP="000F749B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0F749B"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  <w:t>Vídeos</w:t>
      </w:r>
      <w:r w:rsidR="000F749B" w:rsidRPr="000F749B"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  <w:t xml:space="preserve"> de Apoio</w:t>
      </w:r>
      <w:r w:rsidR="000F749B" w:rsidRPr="000F749B">
        <w:rPr>
          <w:rFonts w:ascii="Trebuchet MS" w:eastAsia="Times New Roman" w:hAnsi="Trebuchet MS" w:cs="Arial"/>
          <w:color w:val="000000"/>
          <w:sz w:val="23"/>
          <w:szCs w:val="23"/>
        </w:rPr>
        <w:t xml:space="preserve"> </w:t>
      </w:r>
    </w:p>
    <w:p w:rsidR="000F749B" w:rsidRPr="000F749B" w:rsidRDefault="000F749B" w:rsidP="003B2279">
      <w:pPr>
        <w:spacing w:before="100" w:beforeAutospacing="1" w:after="100" w:afterAutospacing="1" w:line="288" w:lineRule="atLeast"/>
        <w:ind w:left="708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0F749B">
        <w:rPr>
          <w:rFonts w:ascii="Trebuchet MS" w:eastAsia="Times New Roman" w:hAnsi="Trebuchet MS" w:cs="Arial"/>
          <w:color w:val="000000"/>
          <w:sz w:val="23"/>
          <w:szCs w:val="23"/>
          <w:shd w:val="clear" w:color="auto" w:fill="FFFFFF"/>
        </w:rPr>
        <w:t>Videograma " A Arte Portuguesa entre dois séculos</w:t>
      </w:r>
      <w:bookmarkStart w:id="0" w:name="_GoBack"/>
      <w:bookmarkEnd w:id="0"/>
      <w:r w:rsidRPr="000F749B">
        <w:rPr>
          <w:rFonts w:ascii="Trebuchet MS" w:eastAsia="Times New Roman" w:hAnsi="Trebuchet MS" w:cs="Arial"/>
          <w:color w:val="000000"/>
          <w:sz w:val="23"/>
          <w:szCs w:val="23"/>
          <w:shd w:val="clear" w:color="auto" w:fill="FFFFFF"/>
        </w:rPr>
        <w:t xml:space="preserve"> 1790-1830" (</w:t>
      </w:r>
      <w:proofErr w:type="spellStart"/>
      <w:r w:rsidRPr="000F749B">
        <w:rPr>
          <w:rFonts w:ascii="Trebuchet MS" w:eastAsia="Times New Roman" w:hAnsi="Trebuchet MS" w:cs="Arial"/>
          <w:color w:val="000000"/>
          <w:sz w:val="23"/>
          <w:szCs w:val="23"/>
          <w:shd w:val="clear" w:color="auto" w:fill="FFFFFF"/>
        </w:rPr>
        <w:t>aprox</w:t>
      </w:r>
      <w:proofErr w:type="spellEnd"/>
      <w:r w:rsidRPr="000F749B">
        <w:rPr>
          <w:rFonts w:ascii="Trebuchet MS" w:eastAsia="Times New Roman" w:hAnsi="Trebuchet MS" w:cs="Arial"/>
          <w:color w:val="000000"/>
          <w:sz w:val="23"/>
          <w:szCs w:val="23"/>
          <w:shd w:val="clear" w:color="auto" w:fill="FFFFFF"/>
        </w:rPr>
        <w:t xml:space="preserve">. 20 minutos) </w:t>
      </w:r>
      <w:r w:rsidRPr="000F749B">
        <w:rPr>
          <w:rFonts w:ascii="Trebuchet MS" w:eastAsia="Times New Roman" w:hAnsi="Trebuchet MS" w:cs="Arial"/>
          <w:b/>
          <w:bCs/>
          <w:color w:val="990000"/>
          <w:sz w:val="20"/>
          <w:szCs w:val="20"/>
          <w:shd w:val="clear" w:color="auto" w:fill="FFFFFF"/>
        </w:rPr>
        <w:t>(ver abaixo)</w:t>
      </w:r>
    </w:p>
    <w:p w:rsidR="000F749B" w:rsidRPr="000F749B" w:rsidRDefault="000F749B" w:rsidP="000F749B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0F749B"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  <w:t>Bibliografia Complementar</w:t>
      </w:r>
    </w:p>
    <w:p w:rsidR="000F749B" w:rsidRPr="000F749B" w:rsidRDefault="000F749B" w:rsidP="003B2279">
      <w:pPr>
        <w:spacing w:before="100" w:beforeAutospacing="1" w:after="100" w:afterAutospacing="1" w:line="288" w:lineRule="atLeast"/>
        <w:ind w:left="708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0F749B">
        <w:rPr>
          <w:rFonts w:ascii="Trebuchet MS" w:eastAsia="Times New Roman" w:hAnsi="Trebuchet MS" w:cs="Arial"/>
          <w:color w:val="000000"/>
          <w:sz w:val="23"/>
          <w:szCs w:val="23"/>
        </w:rPr>
        <w:t>AA. VV. -</w:t>
      </w:r>
      <w:r w:rsidRPr="000F749B">
        <w:rPr>
          <w:rFonts w:ascii="Trebuchet MS" w:eastAsia="Times New Roman" w:hAnsi="Trebuchet MS" w:cs="Arial"/>
          <w:i/>
          <w:iCs/>
          <w:color w:val="000000"/>
          <w:sz w:val="23"/>
          <w:szCs w:val="23"/>
        </w:rPr>
        <w:t>Museu do Chiado. Arte Portuguesa 1850-1950</w:t>
      </w:r>
      <w:r w:rsidRPr="000F749B">
        <w:rPr>
          <w:rFonts w:ascii="Trebuchet MS" w:eastAsia="Times New Roman" w:hAnsi="Trebuchet MS" w:cs="Arial"/>
          <w:color w:val="000000"/>
          <w:sz w:val="23"/>
          <w:szCs w:val="23"/>
        </w:rPr>
        <w:t>. Catálogo. Lisboa: Instituto Português de Museus, 1994.</w:t>
      </w:r>
    </w:p>
    <w:p w:rsidR="000F749B" w:rsidRPr="000F749B" w:rsidRDefault="000F749B" w:rsidP="003B2279">
      <w:pPr>
        <w:spacing w:before="100" w:beforeAutospacing="1" w:after="100" w:afterAutospacing="1" w:line="288" w:lineRule="atLeast"/>
        <w:ind w:left="708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0F749B">
        <w:rPr>
          <w:rFonts w:ascii="Trebuchet MS" w:eastAsia="Times New Roman" w:hAnsi="Trebuchet MS" w:cs="Arial"/>
          <w:color w:val="000000"/>
          <w:sz w:val="23"/>
          <w:szCs w:val="23"/>
        </w:rPr>
        <w:t xml:space="preserve">AA. VV. </w:t>
      </w:r>
      <w:r w:rsidRPr="000F749B">
        <w:rPr>
          <w:rFonts w:ascii="Trebuchet MS" w:eastAsia="Times New Roman" w:hAnsi="Trebuchet MS" w:cs="Arial"/>
          <w:i/>
          <w:iCs/>
          <w:color w:val="000000"/>
          <w:sz w:val="23"/>
          <w:szCs w:val="23"/>
        </w:rPr>
        <w:t>Museu Nacional de Soares dos Reis. Pintura Portuguesa 1850-1950</w:t>
      </w:r>
      <w:r w:rsidRPr="000F749B">
        <w:rPr>
          <w:rFonts w:ascii="Trebuchet MS" w:eastAsia="Times New Roman" w:hAnsi="Trebuchet MS" w:cs="Arial"/>
          <w:color w:val="000000"/>
          <w:sz w:val="23"/>
          <w:szCs w:val="23"/>
        </w:rPr>
        <w:t>. Lisboa: Instituto Português de Museus, 1996.</w:t>
      </w:r>
    </w:p>
    <w:p w:rsidR="000F749B" w:rsidRPr="000F749B" w:rsidRDefault="000F749B" w:rsidP="003B2279">
      <w:pPr>
        <w:spacing w:before="100" w:beforeAutospacing="1" w:after="100" w:afterAutospacing="1" w:line="288" w:lineRule="atLeast"/>
        <w:ind w:left="708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0F749B">
        <w:rPr>
          <w:rFonts w:ascii="Trebuchet MS" w:eastAsia="Times New Roman" w:hAnsi="Trebuchet MS" w:cs="Arial"/>
          <w:color w:val="000000"/>
          <w:sz w:val="23"/>
          <w:szCs w:val="23"/>
        </w:rPr>
        <w:lastRenderedPageBreak/>
        <w:t>AA. VV. -</w:t>
      </w:r>
      <w:r w:rsidRPr="000F749B">
        <w:rPr>
          <w:rFonts w:ascii="Trebuchet MS" w:eastAsia="Times New Roman" w:hAnsi="Trebuchet MS" w:cs="Arial"/>
          <w:i/>
          <w:iCs/>
          <w:color w:val="000000"/>
          <w:sz w:val="23"/>
          <w:szCs w:val="23"/>
        </w:rPr>
        <w:t>D. João VI e o seu tempo</w:t>
      </w:r>
      <w:r w:rsidRPr="000F749B">
        <w:rPr>
          <w:rFonts w:ascii="Trebuchet MS" w:eastAsia="Times New Roman" w:hAnsi="Trebuchet MS" w:cs="Arial"/>
          <w:color w:val="000000"/>
          <w:sz w:val="23"/>
          <w:szCs w:val="23"/>
        </w:rPr>
        <w:t>. Catálogo. Lisboa: Comissão Nacional para as Comemorações dos Descobrimentos Portugueses, 1999.</w:t>
      </w:r>
    </w:p>
    <w:p w:rsidR="000F749B" w:rsidRPr="000F749B" w:rsidRDefault="000F749B" w:rsidP="003B2279">
      <w:pPr>
        <w:spacing w:before="100" w:beforeAutospacing="1" w:after="100" w:afterAutospacing="1" w:line="288" w:lineRule="atLeast"/>
        <w:ind w:left="708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0F749B">
        <w:rPr>
          <w:rFonts w:ascii="Trebuchet MS" w:eastAsia="Times New Roman" w:hAnsi="Trebuchet MS" w:cs="Arial"/>
          <w:color w:val="000000"/>
          <w:sz w:val="23"/>
          <w:szCs w:val="23"/>
        </w:rPr>
        <w:t xml:space="preserve">AA. VV. - </w:t>
      </w:r>
      <w:r w:rsidRPr="000F749B">
        <w:rPr>
          <w:rFonts w:ascii="Trebuchet MS" w:eastAsia="Times New Roman" w:hAnsi="Trebuchet MS" w:cs="Arial"/>
          <w:i/>
          <w:iCs/>
          <w:color w:val="000000"/>
          <w:sz w:val="23"/>
          <w:szCs w:val="23"/>
        </w:rPr>
        <w:t>As Belas-Artes do Romantismo em Portugal</w:t>
      </w:r>
      <w:r w:rsidRPr="000F749B">
        <w:rPr>
          <w:rFonts w:ascii="Trebuchet MS" w:eastAsia="Times New Roman" w:hAnsi="Trebuchet MS" w:cs="Arial"/>
          <w:color w:val="000000"/>
          <w:sz w:val="23"/>
          <w:szCs w:val="23"/>
        </w:rPr>
        <w:t>. Catálogo. Porto: Instituto Português de Museus, 1999.</w:t>
      </w:r>
    </w:p>
    <w:p w:rsidR="000F749B" w:rsidRPr="000F749B" w:rsidRDefault="000F749B" w:rsidP="003B2279">
      <w:pPr>
        <w:spacing w:before="100" w:beforeAutospacing="1" w:after="100" w:afterAutospacing="1" w:line="288" w:lineRule="atLeast"/>
        <w:ind w:left="708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0F749B">
        <w:rPr>
          <w:rFonts w:ascii="Trebuchet MS" w:eastAsia="Times New Roman" w:hAnsi="Trebuchet MS" w:cs="Arial"/>
          <w:color w:val="000000"/>
          <w:sz w:val="23"/>
          <w:szCs w:val="23"/>
        </w:rPr>
        <w:t xml:space="preserve">ANACLETO, Regina - "Neoclassicismo e Romantismo", in </w:t>
      </w:r>
      <w:r w:rsidRPr="000F749B">
        <w:rPr>
          <w:rFonts w:ascii="Trebuchet MS" w:eastAsia="Times New Roman" w:hAnsi="Trebuchet MS" w:cs="Arial"/>
          <w:i/>
          <w:iCs/>
          <w:color w:val="000000"/>
          <w:sz w:val="23"/>
          <w:szCs w:val="23"/>
        </w:rPr>
        <w:t>História da Arte em Portugal,</w:t>
      </w:r>
      <w:r w:rsidRPr="000F749B">
        <w:rPr>
          <w:rFonts w:ascii="Trebuchet MS" w:eastAsia="Times New Roman" w:hAnsi="Trebuchet MS" w:cs="Arial"/>
          <w:color w:val="000000"/>
          <w:sz w:val="23"/>
          <w:szCs w:val="23"/>
        </w:rPr>
        <w:t xml:space="preserve"> vol. 10. Lisboa: Publicações Alfa, 1987.</w:t>
      </w:r>
    </w:p>
    <w:p w:rsidR="000F749B" w:rsidRPr="000F749B" w:rsidRDefault="000F749B" w:rsidP="003B2279">
      <w:pPr>
        <w:spacing w:before="100" w:beforeAutospacing="1" w:after="100" w:afterAutospacing="1" w:line="288" w:lineRule="atLeast"/>
        <w:ind w:left="708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0F749B">
        <w:rPr>
          <w:rFonts w:ascii="Trebuchet MS" w:eastAsia="Times New Roman" w:hAnsi="Trebuchet MS" w:cs="Arial"/>
          <w:color w:val="000000"/>
          <w:sz w:val="23"/>
          <w:szCs w:val="23"/>
        </w:rPr>
        <w:t xml:space="preserve">ARAÚJO, Agostinho </w:t>
      </w:r>
      <w:proofErr w:type="spellStart"/>
      <w:r w:rsidRPr="000F749B">
        <w:rPr>
          <w:rFonts w:ascii="Trebuchet MS" w:eastAsia="Times New Roman" w:hAnsi="Trebuchet MS" w:cs="Arial"/>
          <w:color w:val="000000"/>
          <w:sz w:val="23"/>
          <w:szCs w:val="23"/>
        </w:rPr>
        <w:t>et</w:t>
      </w:r>
      <w:proofErr w:type="spellEnd"/>
      <w:r w:rsidRPr="000F749B">
        <w:rPr>
          <w:rFonts w:ascii="Trebuchet MS" w:eastAsia="Times New Roman" w:hAnsi="Trebuchet MS" w:cs="Arial"/>
          <w:color w:val="000000"/>
          <w:sz w:val="23"/>
          <w:szCs w:val="23"/>
        </w:rPr>
        <w:t xml:space="preserve"> </w:t>
      </w:r>
      <w:proofErr w:type="spellStart"/>
      <w:r w:rsidRPr="000F749B">
        <w:rPr>
          <w:rFonts w:ascii="Trebuchet MS" w:eastAsia="Times New Roman" w:hAnsi="Trebuchet MS" w:cs="Arial"/>
          <w:color w:val="000000"/>
          <w:sz w:val="23"/>
          <w:szCs w:val="23"/>
        </w:rPr>
        <w:t>al.</w:t>
      </w:r>
      <w:proofErr w:type="spellEnd"/>
      <w:r w:rsidRPr="000F749B">
        <w:rPr>
          <w:rFonts w:ascii="Trebuchet MS" w:eastAsia="Times New Roman" w:hAnsi="Trebuchet MS" w:cs="Arial"/>
          <w:color w:val="000000"/>
          <w:sz w:val="23"/>
          <w:szCs w:val="23"/>
        </w:rPr>
        <w:t xml:space="preserve"> -</w:t>
      </w:r>
      <w:r w:rsidRPr="000F749B">
        <w:rPr>
          <w:rFonts w:ascii="Trebuchet MS" w:eastAsia="Times New Roman" w:hAnsi="Trebuchet MS" w:cs="Arial"/>
          <w:i/>
          <w:iCs/>
          <w:color w:val="000000"/>
          <w:sz w:val="23"/>
          <w:szCs w:val="23"/>
        </w:rPr>
        <w:t xml:space="preserve">Jean </w:t>
      </w:r>
      <w:proofErr w:type="spellStart"/>
      <w:r w:rsidRPr="000F749B">
        <w:rPr>
          <w:rFonts w:ascii="Trebuchet MS" w:eastAsia="Times New Roman" w:hAnsi="Trebuchet MS" w:cs="Arial"/>
          <w:i/>
          <w:iCs/>
          <w:color w:val="000000"/>
          <w:sz w:val="23"/>
          <w:szCs w:val="23"/>
        </w:rPr>
        <w:t>Pillement</w:t>
      </w:r>
      <w:proofErr w:type="spellEnd"/>
      <w:r w:rsidRPr="000F749B">
        <w:rPr>
          <w:rFonts w:ascii="Trebuchet MS" w:eastAsia="Times New Roman" w:hAnsi="Trebuchet MS" w:cs="Arial"/>
          <w:i/>
          <w:iCs/>
          <w:color w:val="000000"/>
          <w:sz w:val="23"/>
          <w:szCs w:val="23"/>
        </w:rPr>
        <w:t xml:space="preserve"> e o Paisagismo em Portugal no Século XVIII.</w:t>
      </w:r>
      <w:r w:rsidRPr="000F749B">
        <w:rPr>
          <w:rFonts w:ascii="Trebuchet MS" w:eastAsia="Times New Roman" w:hAnsi="Trebuchet MS" w:cs="Arial"/>
          <w:color w:val="000000"/>
          <w:sz w:val="23"/>
          <w:szCs w:val="23"/>
        </w:rPr>
        <w:t xml:space="preserve"> Catálogo. Lisboa: Fundação Ricardo do Espírito Santo Silva, 1997.</w:t>
      </w:r>
    </w:p>
    <w:p w:rsidR="000F749B" w:rsidRPr="000F749B" w:rsidRDefault="000F749B" w:rsidP="003B2279">
      <w:pPr>
        <w:spacing w:before="100" w:beforeAutospacing="1" w:after="100" w:afterAutospacing="1" w:line="288" w:lineRule="atLeast"/>
        <w:ind w:left="708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0F749B">
        <w:rPr>
          <w:rFonts w:ascii="Trebuchet MS" w:eastAsia="Times New Roman" w:hAnsi="Trebuchet MS" w:cs="Arial"/>
          <w:color w:val="000000"/>
          <w:sz w:val="23"/>
          <w:szCs w:val="23"/>
        </w:rPr>
        <w:t xml:space="preserve">FRANÇA, José-Augusto - </w:t>
      </w:r>
      <w:r w:rsidRPr="000F749B">
        <w:rPr>
          <w:rFonts w:ascii="Trebuchet MS" w:eastAsia="Times New Roman" w:hAnsi="Trebuchet MS" w:cs="Arial"/>
          <w:i/>
          <w:iCs/>
          <w:color w:val="000000"/>
          <w:sz w:val="23"/>
          <w:szCs w:val="23"/>
        </w:rPr>
        <w:t>A Arte em Portugal no Século XIX,</w:t>
      </w:r>
      <w:r w:rsidRPr="000F749B">
        <w:rPr>
          <w:rFonts w:ascii="Trebuchet MS" w:eastAsia="Times New Roman" w:hAnsi="Trebuchet MS" w:cs="Arial"/>
          <w:color w:val="000000"/>
          <w:sz w:val="23"/>
          <w:szCs w:val="23"/>
        </w:rPr>
        <w:t xml:space="preserve"> 2 vols., 3ª ed. Venda Nova: Bertrand, 1990.</w:t>
      </w:r>
    </w:p>
    <w:p w:rsidR="000F749B" w:rsidRDefault="000F749B" w:rsidP="003B2279">
      <w:pPr>
        <w:spacing w:before="100" w:beforeAutospacing="1" w:after="240" w:line="288" w:lineRule="atLeast"/>
        <w:ind w:left="708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0F749B">
        <w:rPr>
          <w:rFonts w:ascii="Trebuchet MS" w:eastAsia="Times New Roman" w:hAnsi="Trebuchet MS" w:cs="Arial"/>
          <w:color w:val="000000"/>
          <w:sz w:val="23"/>
          <w:szCs w:val="23"/>
        </w:rPr>
        <w:t xml:space="preserve">FRANÇA, José-Augusto - </w:t>
      </w:r>
      <w:r w:rsidRPr="000F749B">
        <w:rPr>
          <w:rFonts w:ascii="Trebuchet MS" w:eastAsia="Times New Roman" w:hAnsi="Trebuchet MS" w:cs="Arial"/>
          <w:i/>
          <w:iCs/>
          <w:color w:val="000000"/>
          <w:sz w:val="23"/>
          <w:szCs w:val="23"/>
        </w:rPr>
        <w:t>Museu Militar. Pintura e Escultura</w:t>
      </w:r>
      <w:r w:rsidRPr="000F749B">
        <w:rPr>
          <w:rFonts w:ascii="Trebuchet MS" w:eastAsia="Times New Roman" w:hAnsi="Trebuchet MS" w:cs="Arial"/>
          <w:color w:val="000000"/>
          <w:sz w:val="23"/>
          <w:szCs w:val="23"/>
        </w:rPr>
        <w:t xml:space="preserve"> Lisboa: Comissão Nacional para as Comemorações dos Descobrimentos Portugueses, 1996.</w:t>
      </w:r>
    </w:p>
    <w:p w:rsidR="003B2279" w:rsidRPr="000F749B" w:rsidRDefault="003B2279" w:rsidP="003B2279">
      <w:pPr>
        <w:spacing w:before="100" w:beforeAutospacing="1" w:after="240" w:line="288" w:lineRule="atLeast"/>
        <w:ind w:left="708"/>
        <w:rPr>
          <w:rFonts w:ascii="Trebuchet MS" w:eastAsia="Times New Roman" w:hAnsi="Trebuchet MS" w:cs="Arial"/>
          <w:color w:val="000000"/>
          <w:sz w:val="23"/>
          <w:szCs w:val="23"/>
        </w:rPr>
      </w:pPr>
    </w:p>
    <w:p w:rsidR="000F749B" w:rsidRPr="000F749B" w:rsidRDefault="000F749B" w:rsidP="000F749B">
      <w:pPr>
        <w:spacing w:before="100" w:beforeAutospacing="1" w:after="100" w:afterAutospacing="1" w:line="288" w:lineRule="atLeast"/>
        <w:ind w:left="708"/>
        <w:rPr>
          <w:rFonts w:ascii="Trebuchet MS" w:eastAsia="Times New Roman" w:hAnsi="Trebuchet MS" w:cs="Arial"/>
          <w:color w:val="000000"/>
        </w:rPr>
      </w:pPr>
      <w:hyperlink r:id="rId9" w:history="1">
        <w:r w:rsidRPr="000F749B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1DDE37CD" wp14:editId="710F7FE6">
              <wp:extent cx="152400" cy="152400"/>
              <wp:effectExtent l="0" t="0" r="0" b="0"/>
              <wp:docPr id="2" name="Picture 2" descr="http://www.moodle.univ-ab.pt/moodle/theme/UAb_1ciclo/pix/mod/forum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moodle.univ-ab.pt/moodle/theme/UAb_1ciclo/pix/mod/forum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F749B">
          <w:rPr>
            <w:rFonts w:ascii="Trebuchet MS" w:eastAsia="Times New Roman" w:hAnsi="Trebuchet MS" w:cs="Arial"/>
            <w:color w:val="0C2D51"/>
          </w:rPr>
          <w:t>FÓRUM TEMA 4 Fórum</w:t>
        </w:r>
      </w:hyperlink>
    </w:p>
    <w:p w:rsidR="000F749B" w:rsidRPr="000F749B" w:rsidRDefault="000F749B" w:rsidP="000F749B">
      <w:pPr>
        <w:spacing w:before="100" w:beforeAutospacing="1" w:after="100" w:afterAutospacing="1" w:line="288" w:lineRule="atLeast"/>
        <w:ind w:left="708"/>
        <w:rPr>
          <w:rFonts w:ascii="Trebuchet MS" w:eastAsia="Times New Roman" w:hAnsi="Trebuchet MS" w:cs="Arial"/>
          <w:color w:val="000000"/>
        </w:rPr>
      </w:pPr>
      <w:hyperlink r:id="rId11" w:history="1">
        <w:r w:rsidRPr="000F749B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0C41476E" wp14:editId="3F5DF365">
              <wp:extent cx="152400" cy="152400"/>
              <wp:effectExtent l="0" t="0" r="0" b="0"/>
              <wp:docPr id="4" name="Picture 4" descr="http://www.moodle.univ-ab.pt/moodle/theme/UAb_1ciclo/pix/f/avi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moodle.univ-ab.pt/moodle/theme/UAb_1ciclo/pix/f/avi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F749B">
          <w:rPr>
            <w:rFonts w:ascii="Trebuchet MS" w:eastAsia="Times New Roman" w:hAnsi="Trebuchet MS" w:cs="Arial"/>
            <w:color w:val="0C2D51"/>
          </w:rPr>
          <w:t>VIDEOGRAMA Ficheiro</w:t>
        </w:r>
      </w:hyperlink>
    </w:p>
    <w:p w:rsidR="00573634" w:rsidRPr="007B0A6D" w:rsidRDefault="00573634" w:rsidP="00573634">
      <w:pPr>
        <w:pStyle w:val="ListParagraph"/>
        <w:spacing w:before="100" w:beforeAutospacing="1" w:after="100" w:afterAutospacing="1" w:line="288" w:lineRule="atLeast"/>
      </w:pPr>
    </w:p>
    <w:sectPr w:rsidR="00573634" w:rsidRPr="007B0A6D" w:rsidSect="00FA4364">
      <w:headerReference w:type="default" r:id="rId13"/>
      <w:footerReference w:type="default" r:id="rId14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63" w:rsidRDefault="00AC3863" w:rsidP="0053106C">
      <w:pPr>
        <w:spacing w:after="0" w:line="240" w:lineRule="auto"/>
      </w:pPr>
      <w:r>
        <w:separator/>
      </w:r>
    </w:p>
  </w:endnote>
  <w:endnote w:type="continuationSeparator" w:id="0">
    <w:p w:rsidR="00AC3863" w:rsidRDefault="00AC3863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DB" w:rsidRDefault="00CE3973" w:rsidP="00F773DB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</w:t>
    </w:r>
    <w:r w:rsidR="00F773DB">
      <w:rPr>
        <w:rFonts w:ascii="Times New Roman" w:hAnsi="Times New Roman" w:cs="Times New Roman"/>
        <w:sz w:val="24"/>
        <w:szCs w:val="24"/>
      </w:rPr>
      <w:t>º Semestre - 2011 - 2012</w:t>
    </w:r>
    <w:r w:rsidR="00F773DB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F773DB" w:rsidRPr="007951BE">
      <w:rPr>
        <w:rFonts w:ascii="Times New Roman" w:hAnsi="Times New Roman" w:cs="Times New Roman"/>
        <w:sz w:val="24"/>
        <w:szCs w:val="24"/>
      </w:rPr>
      <w:t xml:space="preserve"> </w:t>
    </w:r>
    <w:r w:rsidR="00F773DB" w:rsidRPr="007951BE">
      <w:rPr>
        <w:rFonts w:ascii="Times New Roman" w:hAnsi="Times New Roman" w:cs="Times New Roman"/>
        <w:sz w:val="24"/>
        <w:szCs w:val="24"/>
      </w:rPr>
      <w:fldChar w:fldCharType="begin"/>
    </w:r>
    <w:r w:rsidR="00F773DB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F773DB" w:rsidRPr="007951BE">
      <w:rPr>
        <w:rFonts w:ascii="Times New Roman" w:hAnsi="Times New Roman" w:cs="Times New Roman"/>
        <w:sz w:val="24"/>
        <w:szCs w:val="24"/>
      </w:rPr>
      <w:fldChar w:fldCharType="separate"/>
    </w:r>
    <w:r w:rsidR="009C50C0">
      <w:rPr>
        <w:rFonts w:ascii="Times New Roman" w:hAnsi="Times New Roman" w:cs="Times New Roman"/>
        <w:noProof/>
        <w:sz w:val="24"/>
        <w:szCs w:val="24"/>
      </w:rPr>
      <w:t>1</w:t>
    </w:r>
    <w:r w:rsidR="00F773DB" w:rsidRPr="007951BE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63" w:rsidRDefault="00AC3863" w:rsidP="0053106C">
      <w:pPr>
        <w:spacing w:after="0" w:line="240" w:lineRule="auto"/>
      </w:pPr>
      <w:r>
        <w:separator/>
      </w:r>
    </w:p>
  </w:footnote>
  <w:footnote w:type="continuationSeparator" w:id="0">
    <w:p w:rsidR="00AC3863" w:rsidRDefault="00AC3863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33" w:rsidRDefault="00E31B33">
    <w:pPr>
      <w:pStyle w:val="Header"/>
    </w:pPr>
    <w:r>
      <w:t>HAP II – História da Arte Portuguesa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3in;height:3in" o:bullet="t"/>
    </w:pict>
  </w:numPicBullet>
  <w:numPicBullet w:numPicBulletId="1">
    <w:pict>
      <v:shape id="_x0000_i1157" type="#_x0000_t75" style="width:3in;height:3in" o:bullet="t"/>
    </w:pict>
  </w:numPicBullet>
  <w:numPicBullet w:numPicBulletId="2">
    <w:pict>
      <v:shape id="_x0000_i1158" type="#_x0000_t75" style="width:3in;height:3in" o:bullet="t"/>
    </w:pict>
  </w:numPicBullet>
  <w:numPicBullet w:numPicBulletId="3">
    <w:pict>
      <v:shape id="_x0000_i1159" type="#_x0000_t75" style="width:3in;height:3in" o:bullet="t"/>
    </w:pict>
  </w:numPicBullet>
  <w:numPicBullet w:numPicBulletId="4">
    <w:pict>
      <v:shape id="_x0000_i1160" type="#_x0000_t75" style="width:3in;height:3in" o:bullet="t"/>
    </w:pict>
  </w:numPicBullet>
  <w:numPicBullet w:numPicBulletId="5">
    <w:pict>
      <v:shape id="_x0000_i1161" type="#_x0000_t75" style="width:3in;height:3in" o:bullet="t"/>
    </w:pict>
  </w:numPicBullet>
  <w:numPicBullet w:numPicBulletId="6">
    <w:pict>
      <v:shape id="_x0000_i1162" type="#_x0000_t75" style="width:3in;height:3in" o:bullet="t"/>
    </w:pict>
  </w:numPicBullet>
  <w:numPicBullet w:numPicBulletId="7">
    <w:pict>
      <v:shape id="_x0000_i1163" type="#_x0000_t75" style="width:3in;height:3in" o:bullet="t"/>
    </w:pict>
  </w:numPicBullet>
  <w:numPicBullet w:numPicBulletId="8">
    <w:pict>
      <v:shape id="_x0000_i1164" type="#_x0000_t75" style="width:3in;height:3in" o:bullet="t"/>
    </w:pict>
  </w:numPicBullet>
  <w:numPicBullet w:numPicBulletId="9">
    <w:pict>
      <v:shape id="_x0000_i1165" type="#_x0000_t75" style="width:3in;height:3in" o:bullet="t"/>
    </w:pict>
  </w:numPicBullet>
  <w:numPicBullet w:numPicBulletId="10">
    <w:pict>
      <v:shape id="_x0000_i1166" type="#_x0000_t75" style="width:3in;height:3in" o:bullet="t"/>
    </w:pict>
  </w:numPicBullet>
  <w:numPicBullet w:numPicBulletId="11">
    <w:pict>
      <v:shape id="_x0000_i1167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24489"/>
    <w:multiLevelType w:val="hybridMultilevel"/>
    <w:tmpl w:val="1ECA9B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32637"/>
    <w:multiLevelType w:val="multilevel"/>
    <w:tmpl w:val="AB90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54A3C"/>
    <w:multiLevelType w:val="multilevel"/>
    <w:tmpl w:val="503A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71251"/>
    <w:multiLevelType w:val="multilevel"/>
    <w:tmpl w:val="B42E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047F5"/>
    <w:multiLevelType w:val="hybridMultilevel"/>
    <w:tmpl w:val="93140B1E"/>
    <w:lvl w:ilvl="0" w:tplc="F2680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E7B34"/>
    <w:multiLevelType w:val="multilevel"/>
    <w:tmpl w:val="877E63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>
    <w:nsid w:val="5D7067EB"/>
    <w:multiLevelType w:val="multilevel"/>
    <w:tmpl w:val="F7D6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71E66"/>
    <w:multiLevelType w:val="multilevel"/>
    <w:tmpl w:val="BE28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0B18D7"/>
    <w:multiLevelType w:val="hybridMultilevel"/>
    <w:tmpl w:val="544411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5D4BC9"/>
    <w:multiLevelType w:val="multilevel"/>
    <w:tmpl w:val="1F92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14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1"/>
  </w:num>
  <w:num w:numId="13">
    <w:abstractNumId w:val="6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43157"/>
    <w:rsid w:val="00082830"/>
    <w:rsid w:val="000F749B"/>
    <w:rsid w:val="001234CD"/>
    <w:rsid w:val="0019530C"/>
    <w:rsid w:val="001A57DC"/>
    <w:rsid w:val="001A7DDF"/>
    <w:rsid w:val="001F25B2"/>
    <w:rsid w:val="00212EE7"/>
    <w:rsid w:val="0022009E"/>
    <w:rsid w:val="00255F51"/>
    <w:rsid w:val="00270BC0"/>
    <w:rsid w:val="002E7E97"/>
    <w:rsid w:val="003639D3"/>
    <w:rsid w:val="00374A5C"/>
    <w:rsid w:val="00393158"/>
    <w:rsid w:val="003B2279"/>
    <w:rsid w:val="003D7883"/>
    <w:rsid w:val="003F6B16"/>
    <w:rsid w:val="003F703F"/>
    <w:rsid w:val="0042180E"/>
    <w:rsid w:val="00491AEB"/>
    <w:rsid w:val="004C6BE7"/>
    <w:rsid w:val="0053106C"/>
    <w:rsid w:val="00573634"/>
    <w:rsid w:val="0059184B"/>
    <w:rsid w:val="00714A5D"/>
    <w:rsid w:val="007951BE"/>
    <w:rsid w:val="007B0A6D"/>
    <w:rsid w:val="007E03FB"/>
    <w:rsid w:val="00843845"/>
    <w:rsid w:val="00886DC0"/>
    <w:rsid w:val="008B0B3B"/>
    <w:rsid w:val="00952834"/>
    <w:rsid w:val="00955F26"/>
    <w:rsid w:val="00981EFE"/>
    <w:rsid w:val="009C50C0"/>
    <w:rsid w:val="009D1BE9"/>
    <w:rsid w:val="009E1DC8"/>
    <w:rsid w:val="009E2529"/>
    <w:rsid w:val="009F7C9A"/>
    <w:rsid w:val="00A07C2B"/>
    <w:rsid w:val="00A13684"/>
    <w:rsid w:val="00A33DE4"/>
    <w:rsid w:val="00AA0FF1"/>
    <w:rsid w:val="00AC19A0"/>
    <w:rsid w:val="00AC3863"/>
    <w:rsid w:val="00B27878"/>
    <w:rsid w:val="00B62B65"/>
    <w:rsid w:val="00BC6F9B"/>
    <w:rsid w:val="00BD4B18"/>
    <w:rsid w:val="00BD5305"/>
    <w:rsid w:val="00C024D6"/>
    <w:rsid w:val="00C03E17"/>
    <w:rsid w:val="00C32169"/>
    <w:rsid w:val="00C92754"/>
    <w:rsid w:val="00CE3973"/>
    <w:rsid w:val="00CE7255"/>
    <w:rsid w:val="00D05AAB"/>
    <w:rsid w:val="00D20AB2"/>
    <w:rsid w:val="00D4153F"/>
    <w:rsid w:val="00D45A71"/>
    <w:rsid w:val="00DF50E4"/>
    <w:rsid w:val="00E31B33"/>
    <w:rsid w:val="00E674E8"/>
    <w:rsid w:val="00EA33DE"/>
    <w:rsid w:val="00EE7168"/>
    <w:rsid w:val="00F42EB4"/>
    <w:rsid w:val="00F773DB"/>
    <w:rsid w:val="00F92D48"/>
    <w:rsid w:val="00FA4364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FA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FA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odle.univ-ab.pt/moodle/mod/resource/view.php?id=236969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moodle.univ-ab.pt/moodle/mod/forum/view.php?id=201563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B811FA-199C-4140-9011-7D3AA201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4</cp:revision>
  <cp:lastPrinted>2012-04-30T19:01:00Z</cp:lastPrinted>
  <dcterms:created xsi:type="dcterms:W3CDTF">2012-04-30T18:53:00Z</dcterms:created>
  <dcterms:modified xsi:type="dcterms:W3CDTF">2012-04-30T19:50:00Z</dcterms:modified>
</cp:coreProperties>
</file>