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EA8" w:rsidRPr="00877EA8" w:rsidRDefault="00877EA8">
      <w:pPr>
        <w:rPr>
          <w:rFonts w:ascii="Trebuchet MS" w:hAnsi="Trebuchet MS" w:cs="Arial"/>
          <w:b/>
          <w:color w:val="000000"/>
          <w:sz w:val="28"/>
          <w:szCs w:val="28"/>
        </w:rPr>
      </w:pPr>
      <w:r w:rsidRPr="00877EA8">
        <w:rPr>
          <w:b/>
          <w:color w:val="000000"/>
          <w:sz w:val="28"/>
          <w:szCs w:val="28"/>
        </w:rPr>
        <w:t>Competências</w:t>
      </w:r>
    </w:p>
    <w:p w:rsidR="00877EA8" w:rsidRDefault="00877EA8" w:rsidP="00877EA8">
      <w:pPr>
        <w:pStyle w:val="NormalWeb"/>
        <w:rPr>
          <w:rFonts w:ascii="Trebuchet MS" w:hAnsi="Trebuchet MS" w:cs="Arial"/>
          <w:color w:val="000000"/>
        </w:rPr>
      </w:pPr>
      <w:r>
        <w:rPr>
          <w:rFonts w:ascii="Arial" w:hAnsi="Arial" w:cs="Arial"/>
          <w:color w:val="000000"/>
        </w:rPr>
        <w:t xml:space="preserve">Pretende-se que, no final desta unidade curricular, o estudante seja capaz </w:t>
      </w:r>
      <w:proofErr w:type="gramStart"/>
      <w:r>
        <w:rPr>
          <w:rFonts w:ascii="Arial" w:hAnsi="Arial" w:cs="Arial"/>
          <w:color w:val="000000"/>
        </w:rPr>
        <w:t>de</w:t>
      </w:r>
      <w:proofErr w:type="gramEnd"/>
      <w:r>
        <w:rPr>
          <w:rFonts w:ascii="Arial" w:hAnsi="Arial" w:cs="Arial"/>
          <w:color w:val="000000"/>
        </w:rPr>
        <w:t>:</w:t>
      </w:r>
    </w:p>
    <w:p w:rsidR="00877EA8" w:rsidRDefault="00877EA8" w:rsidP="00877EA8">
      <w:pPr>
        <w:pStyle w:val="NormalWeb"/>
        <w:numPr>
          <w:ilvl w:val="0"/>
          <w:numId w:val="2"/>
        </w:numPr>
        <w:rPr>
          <w:rFonts w:ascii="Trebuchet MS" w:hAnsi="Trebuchet MS" w:cs="Arial"/>
          <w:color w:val="000000"/>
        </w:rPr>
      </w:pPr>
      <w:r>
        <w:rPr>
          <w:rFonts w:ascii="Arial" w:hAnsi="Arial" w:cs="Arial"/>
          <w:color w:val="000000"/>
        </w:rPr>
        <w:t xml:space="preserve">Saber ler e interpretar o monumento ou o objecto artístico, </w:t>
      </w:r>
      <w:r w:rsidRPr="001E15BD">
        <w:rPr>
          <w:rFonts w:ascii="Arial" w:hAnsi="Arial" w:cs="Arial"/>
          <w:b/>
          <w:color w:val="000000"/>
        </w:rPr>
        <w:t>situando-o no e</w:t>
      </w:r>
      <w:r w:rsidRPr="001E15BD">
        <w:rPr>
          <w:rFonts w:ascii="Arial" w:hAnsi="Arial" w:cs="Arial"/>
          <w:b/>
          <w:color w:val="000000"/>
        </w:rPr>
        <w:t>s</w:t>
      </w:r>
      <w:r w:rsidRPr="001E15BD">
        <w:rPr>
          <w:rFonts w:ascii="Arial" w:hAnsi="Arial" w:cs="Arial"/>
          <w:b/>
          <w:color w:val="000000"/>
        </w:rPr>
        <w:t>paço e no tempo</w:t>
      </w:r>
      <w:r>
        <w:rPr>
          <w:rFonts w:ascii="Arial" w:hAnsi="Arial" w:cs="Arial"/>
          <w:color w:val="000000"/>
        </w:rPr>
        <w:t xml:space="preserve">; </w:t>
      </w:r>
    </w:p>
    <w:p w:rsidR="00877EA8" w:rsidRDefault="00877EA8" w:rsidP="00877EA8">
      <w:pPr>
        <w:pStyle w:val="NormalWeb"/>
        <w:numPr>
          <w:ilvl w:val="0"/>
          <w:numId w:val="2"/>
        </w:numPr>
        <w:rPr>
          <w:rFonts w:ascii="Trebuchet MS" w:hAnsi="Trebuchet MS" w:cs="Arial"/>
          <w:color w:val="000000"/>
        </w:rPr>
      </w:pPr>
      <w:r>
        <w:rPr>
          <w:rFonts w:ascii="Arial" w:hAnsi="Arial" w:cs="Arial"/>
          <w:color w:val="000000"/>
        </w:rPr>
        <w:t xml:space="preserve">Reconhecer as principais tendências artísticas verificadas em Portugal entre os </w:t>
      </w:r>
      <w:r w:rsidRPr="001E15BD">
        <w:rPr>
          <w:rFonts w:ascii="Arial" w:hAnsi="Arial" w:cs="Arial"/>
          <w:b/>
          <w:color w:val="000000"/>
        </w:rPr>
        <w:t>séculos XII a XVI</w:t>
      </w:r>
      <w:r>
        <w:rPr>
          <w:rFonts w:ascii="Arial" w:hAnsi="Arial" w:cs="Arial"/>
          <w:color w:val="000000"/>
        </w:rPr>
        <w:t>;</w:t>
      </w:r>
    </w:p>
    <w:p w:rsidR="00877EA8" w:rsidRDefault="00877EA8" w:rsidP="00877EA8">
      <w:pPr>
        <w:pStyle w:val="NormalWeb"/>
        <w:numPr>
          <w:ilvl w:val="0"/>
          <w:numId w:val="2"/>
        </w:numPr>
        <w:rPr>
          <w:rFonts w:ascii="Trebuchet MS" w:hAnsi="Trebuchet MS" w:cs="Arial"/>
          <w:color w:val="000000"/>
        </w:rPr>
      </w:pPr>
      <w:r>
        <w:rPr>
          <w:rFonts w:ascii="Arial" w:hAnsi="Arial" w:cs="Arial"/>
          <w:color w:val="000000"/>
        </w:rPr>
        <w:t>Saber caracterizar a obra de arte de cada um dos períodos artísticos consid</w:t>
      </w:r>
      <w:r>
        <w:rPr>
          <w:rFonts w:ascii="Arial" w:hAnsi="Arial" w:cs="Arial"/>
          <w:color w:val="000000"/>
        </w:rPr>
        <w:t>e</w:t>
      </w:r>
      <w:r>
        <w:rPr>
          <w:rFonts w:ascii="Arial" w:hAnsi="Arial" w:cs="Arial"/>
          <w:color w:val="000000"/>
        </w:rPr>
        <w:t>rados na sua dimensão histórica e estética.</w:t>
      </w:r>
      <w:r>
        <w:rPr>
          <w:rFonts w:ascii="Arial" w:hAnsi="Arial" w:cs="Arial"/>
          <w:color w:val="000000"/>
          <w:sz w:val="20"/>
          <w:szCs w:val="20"/>
        </w:rPr>
        <w:t xml:space="preserve"> </w:t>
      </w:r>
    </w:p>
    <w:p w:rsidR="001E15BD" w:rsidRDefault="00877EA8">
      <w:pPr>
        <w:rPr>
          <w:rFonts w:ascii="Trebuchet MS" w:hAnsi="Trebuchet MS" w:cs="Arial"/>
          <w:color w:val="000000"/>
          <w:sz w:val="20"/>
          <w:szCs w:val="20"/>
        </w:rPr>
      </w:pPr>
      <w:r>
        <w:rPr>
          <w:rFonts w:ascii="Trebuchet MS" w:hAnsi="Trebuchet MS" w:cs="Arial"/>
          <w:color w:val="000000"/>
          <w:sz w:val="20"/>
          <w:szCs w:val="20"/>
        </w:rPr>
        <w:t xml:space="preserve">O </w:t>
      </w:r>
      <w:r w:rsidRPr="00877EA8">
        <w:rPr>
          <w:rStyle w:val="Strong"/>
          <w:rFonts w:ascii="Trebuchet MS" w:hAnsi="Trebuchet MS" w:cs="Arial"/>
          <w:color w:val="FFFFFF"/>
          <w:sz w:val="28"/>
          <w:szCs w:val="28"/>
          <w:shd w:val="clear" w:color="auto" w:fill="663300"/>
        </w:rPr>
        <w:t>Tema 1 Arte Medieval</w:t>
      </w:r>
      <w:r>
        <w:rPr>
          <w:rFonts w:ascii="Trebuchet MS" w:hAnsi="Trebuchet MS" w:cs="Arial"/>
          <w:color w:val="000000"/>
          <w:sz w:val="20"/>
          <w:szCs w:val="20"/>
        </w:rPr>
        <w:t xml:space="preserve"> pretende abordar</w:t>
      </w:r>
      <w:r w:rsidR="001E15BD">
        <w:rPr>
          <w:rFonts w:ascii="Trebuchet MS" w:hAnsi="Trebuchet MS" w:cs="Arial"/>
          <w:color w:val="000000"/>
          <w:sz w:val="20"/>
          <w:szCs w:val="20"/>
        </w:rPr>
        <w:t>:</w:t>
      </w:r>
    </w:p>
    <w:p w:rsidR="001E15BD" w:rsidRPr="001E15BD" w:rsidRDefault="001E15BD" w:rsidP="001E15BD">
      <w:pPr>
        <w:pStyle w:val="ListParagraph"/>
        <w:numPr>
          <w:ilvl w:val="0"/>
          <w:numId w:val="4"/>
        </w:numPr>
        <w:spacing w:after="120" w:line="240" w:lineRule="auto"/>
        <w:ind w:left="714" w:hanging="357"/>
        <w:contextualSpacing w:val="0"/>
        <w:rPr>
          <w:rFonts w:ascii="Trebuchet MS" w:hAnsi="Trebuchet MS" w:cs="Arial"/>
          <w:color w:val="000000"/>
          <w:sz w:val="20"/>
          <w:szCs w:val="20"/>
        </w:rPr>
      </w:pPr>
      <w:r w:rsidRPr="001E15BD">
        <w:rPr>
          <w:rFonts w:ascii="Trebuchet MS" w:hAnsi="Trebuchet MS" w:cs="Arial"/>
          <w:color w:val="000000"/>
          <w:sz w:val="20"/>
          <w:szCs w:val="20"/>
        </w:rPr>
        <w:t>A</w:t>
      </w:r>
      <w:r w:rsidR="00877EA8" w:rsidRPr="001E15BD">
        <w:rPr>
          <w:rFonts w:ascii="Trebuchet MS" w:hAnsi="Trebuchet MS" w:cs="Arial"/>
          <w:color w:val="000000"/>
          <w:sz w:val="20"/>
          <w:szCs w:val="20"/>
        </w:rPr>
        <w:t xml:space="preserve">s principais linhas de força caracterizadoras </w:t>
      </w:r>
      <w:r w:rsidR="00877EA8" w:rsidRPr="001E15BD">
        <w:rPr>
          <w:rFonts w:ascii="Trebuchet MS" w:hAnsi="Trebuchet MS" w:cs="Arial"/>
          <w:b/>
          <w:color w:val="000000"/>
          <w:sz w:val="20"/>
          <w:szCs w:val="20"/>
        </w:rPr>
        <w:t>da arquitectura, escultura e pintura da Idade Média em Portugal</w:t>
      </w:r>
      <w:r w:rsidR="00877EA8" w:rsidRPr="001E15BD">
        <w:rPr>
          <w:rFonts w:ascii="Trebuchet MS" w:hAnsi="Trebuchet MS" w:cs="Arial"/>
          <w:color w:val="000000"/>
          <w:sz w:val="20"/>
          <w:szCs w:val="20"/>
        </w:rPr>
        <w:t xml:space="preserve">. </w:t>
      </w:r>
    </w:p>
    <w:p w:rsidR="001E15BD" w:rsidRPr="001E15BD" w:rsidRDefault="00877EA8" w:rsidP="001E15BD">
      <w:pPr>
        <w:pStyle w:val="ListParagraph"/>
        <w:numPr>
          <w:ilvl w:val="0"/>
          <w:numId w:val="4"/>
        </w:numPr>
        <w:spacing w:after="120" w:line="240" w:lineRule="auto"/>
        <w:ind w:left="714" w:hanging="357"/>
        <w:contextualSpacing w:val="0"/>
        <w:rPr>
          <w:rFonts w:ascii="Trebuchet MS" w:hAnsi="Trebuchet MS" w:cs="Arial"/>
          <w:color w:val="000000"/>
          <w:sz w:val="20"/>
          <w:szCs w:val="20"/>
        </w:rPr>
      </w:pPr>
      <w:r w:rsidRPr="001E15BD">
        <w:rPr>
          <w:rFonts w:ascii="Trebuchet MS" w:hAnsi="Trebuchet MS" w:cs="Arial"/>
          <w:color w:val="000000"/>
          <w:sz w:val="20"/>
          <w:szCs w:val="20"/>
        </w:rPr>
        <w:t xml:space="preserve">As questões da </w:t>
      </w:r>
      <w:r w:rsidRPr="001E15BD">
        <w:rPr>
          <w:rFonts w:ascii="Trebuchet MS" w:hAnsi="Trebuchet MS" w:cs="Arial"/>
          <w:b/>
          <w:color w:val="943634" w:themeColor="accent2" w:themeShade="BF"/>
          <w:sz w:val="20"/>
          <w:szCs w:val="20"/>
        </w:rPr>
        <w:t>espacialidade, das estruturas arquitectónicas</w:t>
      </w:r>
      <w:r w:rsidRPr="001E15BD">
        <w:rPr>
          <w:rFonts w:ascii="Trebuchet MS" w:hAnsi="Trebuchet MS" w:cs="Arial"/>
          <w:color w:val="943634" w:themeColor="accent2" w:themeShade="BF"/>
          <w:sz w:val="20"/>
          <w:szCs w:val="20"/>
        </w:rPr>
        <w:t xml:space="preserve"> </w:t>
      </w:r>
      <w:r w:rsidRPr="001E15BD">
        <w:rPr>
          <w:rFonts w:ascii="Trebuchet MS" w:hAnsi="Trebuchet MS" w:cs="Arial"/>
          <w:color w:val="000000"/>
          <w:sz w:val="20"/>
          <w:szCs w:val="20"/>
        </w:rPr>
        <w:t xml:space="preserve">e das tendências construtivas nas várias regiões do país, </w:t>
      </w:r>
    </w:p>
    <w:p w:rsidR="00343B0C" w:rsidRPr="001E15BD" w:rsidRDefault="001E15BD" w:rsidP="001E15BD">
      <w:pPr>
        <w:pStyle w:val="ListParagraph"/>
        <w:numPr>
          <w:ilvl w:val="0"/>
          <w:numId w:val="4"/>
        </w:numPr>
        <w:spacing w:after="120" w:line="240" w:lineRule="auto"/>
        <w:ind w:left="714" w:hanging="357"/>
        <w:contextualSpacing w:val="0"/>
        <w:rPr>
          <w:rFonts w:ascii="Trebuchet MS" w:hAnsi="Trebuchet MS" w:cs="Arial"/>
          <w:color w:val="000000"/>
          <w:sz w:val="20"/>
          <w:szCs w:val="20"/>
        </w:rPr>
      </w:pPr>
      <w:r w:rsidRPr="001E15BD">
        <w:rPr>
          <w:rFonts w:ascii="Trebuchet MS" w:hAnsi="Trebuchet MS" w:cs="Arial"/>
          <w:color w:val="000000"/>
          <w:sz w:val="20"/>
          <w:szCs w:val="20"/>
        </w:rPr>
        <w:t>O</w:t>
      </w:r>
      <w:r w:rsidR="00877EA8" w:rsidRPr="001E15BD">
        <w:rPr>
          <w:rFonts w:ascii="Trebuchet MS" w:hAnsi="Trebuchet MS" w:cs="Arial"/>
          <w:color w:val="000000"/>
          <w:sz w:val="20"/>
          <w:szCs w:val="20"/>
        </w:rPr>
        <w:t>s aspectos relacionados com a iconografia e natureza das artes da escultura (</w:t>
      </w:r>
      <w:r w:rsidR="00877EA8" w:rsidRPr="001E15BD">
        <w:rPr>
          <w:rFonts w:ascii="Trebuchet MS" w:hAnsi="Trebuchet MS" w:cs="Arial"/>
          <w:color w:val="943634" w:themeColor="accent2" w:themeShade="BF"/>
          <w:sz w:val="20"/>
          <w:szCs w:val="20"/>
        </w:rPr>
        <w:t>decorativa, devocional e funerária</w:t>
      </w:r>
      <w:r w:rsidR="00877EA8" w:rsidRPr="001E15BD">
        <w:rPr>
          <w:rFonts w:ascii="Trebuchet MS" w:hAnsi="Trebuchet MS" w:cs="Arial"/>
          <w:color w:val="000000"/>
          <w:sz w:val="20"/>
          <w:szCs w:val="20"/>
        </w:rPr>
        <w:t xml:space="preserve">) e da pintura </w:t>
      </w:r>
    </w:p>
    <w:p w:rsidR="00877EA8" w:rsidRDefault="00877EA8"/>
    <w:p w:rsidR="006E7A11" w:rsidRDefault="006E7A11">
      <w:r w:rsidRPr="006E7A11">
        <w:t>Túmulo de Lopo Pacheco</w:t>
      </w:r>
    </w:p>
    <w:p w:rsidR="006E7A11" w:rsidRDefault="006E7A11" w:rsidP="006E7A11">
      <w:r>
        <w:t>Arte funerária do século XIV: - sobre este tema haveria necessidade de focar os seguintes aspectos através de um texto coerente</w:t>
      </w:r>
    </w:p>
    <w:p w:rsidR="006E7A11" w:rsidRDefault="006E7A11" w:rsidP="006E7A11">
      <w:pPr>
        <w:pStyle w:val="ListParagraph"/>
        <w:numPr>
          <w:ilvl w:val="0"/>
          <w:numId w:val="6"/>
        </w:numPr>
      </w:pPr>
      <w:proofErr w:type="gramStart"/>
      <w:r>
        <w:t>a</w:t>
      </w:r>
      <w:proofErr w:type="gramEnd"/>
      <w:r>
        <w:t xml:space="preserve"> preocupação crescente com a preparação da morte</w:t>
      </w:r>
    </w:p>
    <w:p w:rsidR="006E7A11" w:rsidRDefault="006E7A11" w:rsidP="006E7A11">
      <w:pPr>
        <w:pStyle w:val="ListParagraph"/>
        <w:numPr>
          <w:ilvl w:val="0"/>
          <w:numId w:val="6"/>
        </w:numPr>
      </w:pPr>
      <w:proofErr w:type="gramStart"/>
      <w:r>
        <w:t>a</w:t>
      </w:r>
      <w:proofErr w:type="gramEnd"/>
      <w:r>
        <w:t xml:space="preserve"> necessidade de perpetuar a memória junto dos vivos</w:t>
      </w:r>
    </w:p>
    <w:p w:rsidR="006E7A11" w:rsidRDefault="006E7A11" w:rsidP="006E7A11">
      <w:pPr>
        <w:pStyle w:val="ListParagraph"/>
        <w:numPr>
          <w:ilvl w:val="0"/>
          <w:numId w:val="6"/>
        </w:numPr>
      </w:pPr>
      <w:proofErr w:type="gramStart"/>
      <w:r>
        <w:t>trabalho</w:t>
      </w:r>
      <w:proofErr w:type="gramEnd"/>
      <w:r>
        <w:t xml:space="preserve"> escultórico de apurada qualidade na procura de naturalismo</w:t>
      </w:r>
    </w:p>
    <w:p w:rsidR="00877EA8" w:rsidRDefault="006E7A11" w:rsidP="006E7A11">
      <w:pPr>
        <w:pStyle w:val="ListParagraph"/>
        <w:numPr>
          <w:ilvl w:val="0"/>
          <w:numId w:val="6"/>
        </w:numPr>
      </w:pPr>
      <w:proofErr w:type="gramStart"/>
      <w:r>
        <w:t>a</w:t>
      </w:r>
      <w:proofErr w:type="gramEnd"/>
      <w:r>
        <w:t xml:space="preserve"> demonstração da importância social de quem se faz representar nos jacentes através, por exemplo, da ostentação óbvia dos elementos heráldicos</w:t>
      </w:r>
    </w:p>
    <w:p w:rsidR="005678FF" w:rsidRDefault="005678FF" w:rsidP="005678FF"/>
    <w:p w:rsidR="005678FF" w:rsidRDefault="005678FF" w:rsidP="005678FF">
      <w:r>
        <w:t>Arquitectura</w:t>
      </w:r>
    </w:p>
    <w:p w:rsidR="005678FF" w:rsidRDefault="005678FF" w:rsidP="005678FF">
      <w:r>
        <w:t>O estilo romântico entre os meados da segunda metade do séc. XI e os finais do primeiro quartel do séc. XIII preencheu o espaço geográfico de Portugal.</w:t>
      </w:r>
    </w:p>
    <w:p w:rsidR="00CE4216" w:rsidRDefault="00CE4216" w:rsidP="005678FF"/>
    <w:p w:rsidR="00392B80" w:rsidRDefault="00392B80">
      <w:r>
        <w:br w:type="page"/>
      </w:r>
    </w:p>
    <w:p w:rsidR="00392B80" w:rsidRDefault="00392B80" w:rsidP="00392B80">
      <w:pPr>
        <w:rPr>
          <w:rFonts w:ascii="Trebuchet MS" w:hAnsi="Trebuchet MS"/>
          <w:color w:val="1E4178"/>
          <w:sz w:val="38"/>
          <w:szCs w:val="38"/>
        </w:rPr>
      </w:pPr>
      <w:r>
        <w:rPr>
          <w:rFonts w:ascii="Trebuchet MS" w:hAnsi="Trebuchet MS"/>
          <w:color w:val="1E4178"/>
          <w:sz w:val="38"/>
          <w:szCs w:val="38"/>
        </w:rPr>
        <w:lastRenderedPageBreak/>
        <w:t>Românico</w:t>
      </w:r>
    </w:p>
    <w:p w:rsidR="00886F12" w:rsidRDefault="00392B80" w:rsidP="00392B80">
      <w:pPr>
        <w:spacing w:after="240" w:line="432" w:lineRule="auto"/>
        <w:rPr>
          <w:rFonts w:ascii="Trebuchet MS" w:hAnsi="Trebuchet MS"/>
          <w:color w:val="323232"/>
          <w:sz w:val="20"/>
          <w:szCs w:val="20"/>
        </w:rPr>
      </w:pPr>
      <w:bookmarkStart w:id="0" w:name="Introdução"/>
      <w:bookmarkEnd w:id="0"/>
      <w:r>
        <w:rPr>
          <w:rFonts w:ascii="Trebuchet MS" w:hAnsi="Trebuchet MS"/>
          <w:b/>
          <w:bCs/>
          <w:color w:val="323232"/>
          <w:sz w:val="20"/>
          <w:szCs w:val="20"/>
        </w:rPr>
        <w:t>Introdução</w:t>
      </w:r>
      <w:r>
        <w:rPr>
          <w:rFonts w:ascii="Trebuchet MS" w:hAnsi="Trebuchet MS"/>
          <w:color w:val="323232"/>
          <w:sz w:val="20"/>
          <w:szCs w:val="20"/>
        </w:rPr>
        <w:br/>
        <w:t xml:space="preserve">O Românico é o primeiro estilo artístico internacional da Cristandade Ocidental, um estilo original com diversas escolas regionais, congregando elementos romanos, germânicos, bizantinos, islâmicos e arménios. </w:t>
      </w:r>
      <w:r>
        <w:rPr>
          <w:rFonts w:ascii="Trebuchet MS" w:hAnsi="Trebuchet MS"/>
          <w:color w:val="323232"/>
          <w:sz w:val="20"/>
          <w:szCs w:val="20"/>
        </w:rPr>
        <w:br/>
        <w:t>No início da Idade Média, a Europa Ocidental fortaleceu-se e definiu uma civilização muito própria, numa época de grandes transformações motivadas por três factores: a estabilização dos povos Bá</w:t>
      </w:r>
      <w:r>
        <w:rPr>
          <w:rFonts w:ascii="Trebuchet MS" w:hAnsi="Trebuchet MS"/>
          <w:color w:val="323232"/>
          <w:sz w:val="20"/>
          <w:szCs w:val="20"/>
        </w:rPr>
        <w:t>r</w:t>
      </w:r>
      <w:r>
        <w:rPr>
          <w:rFonts w:ascii="Trebuchet MS" w:hAnsi="Trebuchet MS"/>
          <w:color w:val="323232"/>
          <w:sz w:val="20"/>
          <w:szCs w:val="20"/>
        </w:rPr>
        <w:t>baros, a sua admissão e miscigenação nas comunidades cristãs, possíveis devido à diminuição das incursões guerreiras e a fixação dos Húngaros na região Leste da Alemanha; o recuo dos Árabes, com a fragmentação do califado de Córdova depois da morte de Almançor; e o crescimento de uma civ</w:t>
      </w:r>
      <w:r>
        <w:rPr>
          <w:rFonts w:ascii="Trebuchet MS" w:hAnsi="Trebuchet MS"/>
          <w:color w:val="323232"/>
          <w:sz w:val="20"/>
          <w:szCs w:val="20"/>
        </w:rPr>
        <w:t>i</w:t>
      </w:r>
      <w:r>
        <w:rPr>
          <w:rFonts w:ascii="Trebuchet MS" w:hAnsi="Trebuchet MS"/>
          <w:color w:val="323232"/>
          <w:sz w:val="20"/>
          <w:szCs w:val="20"/>
        </w:rPr>
        <w:t xml:space="preserve">lização urbana e mercantil, a par da permanência de uma civilização feudal e monástica. </w:t>
      </w:r>
    </w:p>
    <w:p w:rsidR="00886F12" w:rsidRDefault="00392B80" w:rsidP="00392B80">
      <w:pPr>
        <w:spacing w:after="240" w:line="432" w:lineRule="auto"/>
        <w:rPr>
          <w:rFonts w:ascii="Trebuchet MS" w:hAnsi="Trebuchet MS"/>
          <w:color w:val="323232"/>
          <w:sz w:val="20"/>
          <w:szCs w:val="20"/>
        </w:rPr>
      </w:pPr>
      <w:r>
        <w:rPr>
          <w:rFonts w:ascii="Trebuchet MS" w:hAnsi="Trebuchet MS"/>
          <w:color w:val="323232"/>
          <w:sz w:val="20"/>
          <w:szCs w:val="20"/>
        </w:rPr>
        <w:t>A renovação material, proporcionada pelo renascimento do comércio e do artesanato, do uso da moeda, e pelo desenvolvimento da agricultura para responder às necessidades de uma população em crescimento, reflectiu-se numa renovação material, cultural e religiosa. Esta época é mais fav</w:t>
      </w:r>
      <w:r>
        <w:rPr>
          <w:rFonts w:ascii="Trebuchet MS" w:hAnsi="Trebuchet MS"/>
          <w:color w:val="323232"/>
          <w:sz w:val="20"/>
          <w:szCs w:val="20"/>
        </w:rPr>
        <w:t>o</w:t>
      </w:r>
      <w:r>
        <w:rPr>
          <w:rFonts w:ascii="Trebuchet MS" w:hAnsi="Trebuchet MS"/>
          <w:color w:val="323232"/>
          <w:sz w:val="20"/>
          <w:szCs w:val="20"/>
        </w:rPr>
        <w:t xml:space="preserve">rável à produção artística. Dado o </w:t>
      </w:r>
      <w:r w:rsidRPr="00886F12">
        <w:rPr>
          <w:rFonts w:ascii="Trebuchet MS" w:hAnsi="Trebuchet MS"/>
          <w:b/>
          <w:color w:val="323232"/>
          <w:sz w:val="20"/>
          <w:szCs w:val="20"/>
        </w:rPr>
        <w:t>papel preponderante da Igreja</w:t>
      </w:r>
      <w:r>
        <w:rPr>
          <w:rFonts w:ascii="Trebuchet MS" w:hAnsi="Trebuchet MS"/>
          <w:color w:val="323232"/>
          <w:sz w:val="20"/>
          <w:szCs w:val="20"/>
        </w:rPr>
        <w:t xml:space="preserve">, é privilegiada a construção de </w:t>
      </w:r>
      <w:r w:rsidRPr="00886F12">
        <w:rPr>
          <w:rFonts w:ascii="Trebuchet MS" w:hAnsi="Trebuchet MS"/>
          <w:b/>
          <w:color w:val="323232"/>
          <w:sz w:val="20"/>
          <w:szCs w:val="20"/>
        </w:rPr>
        <w:t>edifícios religiosos</w:t>
      </w:r>
      <w:r>
        <w:rPr>
          <w:rFonts w:ascii="Trebuchet MS" w:hAnsi="Trebuchet MS"/>
          <w:color w:val="323232"/>
          <w:sz w:val="20"/>
          <w:szCs w:val="20"/>
        </w:rPr>
        <w:t xml:space="preserve">. Nesta sociedade, predominantemente cristã, assumem-se como grandes </w:t>
      </w:r>
      <w:proofErr w:type="spellStart"/>
      <w:r>
        <w:rPr>
          <w:rFonts w:ascii="Trebuchet MS" w:hAnsi="Trebuchet MS"/>
          <w:color w:val="323232"/>
          <w:sz w:val="20"/>
          <w:szCs w:val="20"/>
        </w:rPr>
        <w:t>enc</w:t>
      </w:r>
      <w:r>
        <w:rPr>
          <w:rFonts w:ascii="Trebuchet MS" w:hAnsi="Trebuchet MS"/>
          <w:color w:val="323232"/>
          <w:sz w:val="20"/>
          <w:szCs w:val="20"/>
        </w:rPr>
        <w:t>o</w:t>
      </w:r>
      <w:r>
        <w:rPr>
          <w:rFonts w:ascii="Trebuchet MS" w:hAnsi="Trebuchet MS"/>
          <w:color w:val="323232"/>
          <w:sz w:val="20"/>
          <w:szCs w:val="20"/>
        </w:rPr>
        <w:t>mendadores</w:t>
      </w:r>
      <w:proofErr w:type="spellEnd"/>
      <w:r>
        <w:rPr>
          <w:rFonts w:ascii="Trebuchet MS" w:hAnsi="Trebuchet MS"/>
          <w:color w:val="323232"/>
          <w:sz w:val="20"/>
          <w:szCs w:val="20"/>
        </w:rPr>
        <w:t xml:space="preserve"> </w:t>
      </w:r>
      <w:r w:rsidRPr="00886F12">
        <w:rPr>
          <w:rFonts w:ascii="Trebuchet MS" w:hAnsi="Trebuchet MS"/>
          <w:color w:val="323232"/>
          <w:sz w:val="20"/>
          <w:szCs w:val="20"/>
        </w:rPr>
        <w:t>os institutos religiosos</w:t>
      </w:r>
      <w:r>
        <w:rPr>
          <w:rFonts w:ascii="Trebuchet MS" w:hAnsi="Trebuchet MS"/>
          <w:color w:val="323232"/>
          <w:sz w:val="20"/>
          <w:szCs w:val="20"/>
        </w:rPr>
        <w:t>, particularmente no âmbito do monaquismo. Os mosteiros r</w:t>
      </w:r>
      <w:r>
        <w:rPr>
          <w:rFonts w:ascii="Trebuchet MS" w:hAnsi="Trebuchet MS"/>
          <w:color w:val="323232"/>
          <w:sz w:val="20"/>
          <w:szCs w:val="20"/>
        </w:rPr>
        <w:t>u</w:t>
      </w:r>
      <w:r>
        <w:rPr>
          <w:rFonts w:ascii="Trebuchet MS" w:hAnsi="Trebuchet MS"/>
          <w:color w:val="323232"/>
          <w:sz w:val="20"/>
          <w:szCs w:val="20"/>
        </w:rPr>
        <w:t xml:space="preserve">rais beneditinos de </w:t>
      </w:r>
      <w:proofErr w:type="spellStart"/>
      <w:r>
        <w:rPr>
          <w:rFonts w:ascii="Trebuchet MS" w:hAnsi="Trebuchet MS"/>
          <w:color w:val="323232"/>
          <w:sz w:val="20"/>
          <w:szCs w:val="20"/>
        </w:rPr>
        <w:t>Cluny</w:t>
      </w:r>
      <w:proofErr w:type="spellEnd"/>
      <w:r>
        <w:rPr>
          <w:rFonts w:ascii="Trebuchet MS" w:hAnsi="Trebuchet MS"/>
          <w:color w:val="323232"/>
          <w:sz w:val="20"/>
          <w:szCs w:val="20"/>
        </w:rPr>
        <w:t xml:space="preserve"> e dos monges brancos de Cister assumem um papel importante num perí</w:t>
      </w:r>
      <w:r>
        <w:rPr>
          <w:rFonts w:ascii="Trebuchet MS" w:hAnsi="Trebuchet MS"/>
          <w:color w:val="323232"/>
          <w:sz w:val="20"/>
          <w:szCs w:val="20"/>
        </w:rPr>
        <w:t>o</w:t>
      </w:r>
      <w:r>
        <w:rPr>
          <w:rFonts w:ascii="Trebuchet MS" w:hAnsi="Trebuchet MS"/>
          <w:color w:val="323232"/>
          <w:sz w:val="20"/>
          <w:szCs w:val="20"/>
        </w:rPr>
        <w:t>do em que o domínio do homem sobre a natureza era ainda pouco expressivo</w:t>
      </w:r>
      <w:r w:rsidRPr="00886F12">
        <w:rPr>
          <w:rFonts w:ascii="Trebuchet MS" w:hAnsi="Trebuchet MS"/>
          <w:b/>
          <w:color w:val="323232"/>
          <w:sz w:val="20"/>
          <w:szCs w:val="20"/>
        </w:rPr>
        <w:t>. Para além de se afirm</w:t>
      </w:r>
      <w:r w:rsidRPr="00886F12">
        <w:rPr>
          <w:rFonts w:ascii="Trebuchet MS" w:hAnsi="Trebuchet MS"/>
          <w:b/>
          <w:color w:val="323232"/>
          <w:sz w:val="20"/>
          <w:szCs w:val="20"/>
        </w:rPr>
        <w:t>a</w:t>
      </w:r>
      <w:r w:rsidRPr="00886F12">
        <w:rPr>
          <w:rFonts w:ascii="Trebuchet MS" w:hAnsi="Trebuchet MS"/>
          <w:b/>
          <w:color w:val="323232"/>
          <w:sz w:val="20"/>
          <w:szCs w:val="20"/>
        </w:rPr>
        <w:t>rem como os intermediários entre Deus e o Homem, tornaram-se importantes unidades em te</w:t>
      </w:r>
      <w:r w:rsidRPr="00886F12">
        <w:rPr>
          <w:rFonts w:ascii="Trebuchet MS" w:hAnsi="Trebuchet MS"/>
          <w:b/>
          <w:color w:val="323232"/>
          <w:sz w:val="20"/>
          <w:szCs w:val="20"/>
        </w:rPr>
        <w:t>r</w:t>
      </w:r>
      <w:r w:rsidRPr="00886F12">
        <w:rPr>
          <w:rFonts w:ascii="Trebuchet MS" w:hAnsi="Trebuchet MS"/>
          <w:b/>
          <w:color w:val="323232"/>
          <w:sz w:val="20"/>
          <w:szCs w:val="20"/>
        </w:rPr>
        <w:t>mos económicos, intelectuais e religiosos.</w:t>
      </w:r>
      <w:r>
        <w:rPr>
          <w:rFonts w:ascii="Trebuchet MS" w:hAnsi="Trebuchet MS"/>
          <w:color w:val="323232"/>
          <w:sz w:val="20"/>
          <w:szCs w:val="20"/>
        </w:rPr>
        <w:t xml:space="preserve"> </w:t>
      </w:r>
      <w:r>
        <w:rPr>
          <w:rFonts w:ascii="Trebuchet MS" w:hAnsi="Trebuchet MS"/>
          <w:color w:val="323232"/>
          <w:sz w:val="20"/>
          <w:szCs w:val="20"/>
        </w:rPr>
        <w:br/>
        <w:t xml:space="preserve">Este é o tempo </w:t>
      </w:r>
      <w:r w:rsidRPr="00886F12">
        <w:rPr>
          <w:rFonts w:ascii="Trebuchet MS" w:hAnsi="Trebuchet MS"/>
          <w:b/>
          <w:color w:val="323232"/>
          <w:sz w:val="20"/>
          <w:szCs w:val="20"/>
        </w:rPr>
        <w:t>das grande</w:t>
      </w:r>
      <w:r w:rsidR="00886F12">
        <w:rPr>
          <w:rFonts w:ascii="Trebuchet MS" w:hAnsi="Trebuchet MS"/>
          <w:b/>
          <w:color w:val="323232"/>
          <w:sz w:val="20"/>
          <w:szCs w:val="20"/>
        </w:rPr>
        <w:t>s</w:t>
      </w:r>
      <w:r w:rsidRPr="00886F12">
        <w:rPr>
          <w:rFonts w:ascii="Trebuchet MS" w:hAnsi="Trebuchet MS"/>
          <w:b/>
          <w:color w:val="323232"/>
          <w:sz w:val="20"/>
          <w:szCs w:val="20"/>
        </w:rPr>
        <w:t xml:space="preserve"> peregrinações</w:t>
      </w:r>
      <w:r>
        <w:rPr>
          <w:rFonts w:ascii="Trebuchet MS" w:hAnsi="Trebuchet MS"/>
          <w:color w:val="323232"/>
          <w:sz w:val="20"/>
          <w:szCs w:val="20"/>
        </w:rPr>
        <w:t xml:space="preserve"> e das Cruzadas, da reorganização dos bispados e da e</w:t>
      </w:r>
      <w:r>
        <w:rPr>
          <w:rFonts w:ascii="Trebuchet MS" w:hAnsi="Trebuchet MS"/>
          <w:color w:val="323232"/>
          <w:sz w:val="20"/>
          <w:szCs w:val="20"/>
        </w:rPr>
        <w:t>x</w:t>
      </w:r>
      <w:r>
        <w:rPr>
          <w:rFonts w:ascii="Trebuchet MS" w:hAnsi="Trebuchet MS"/>
          <w:color w:val="323232"/>
          <w:sz w:val="20"/>
          <w:szCs w:val="20"/>
        </w:rPr>
        <w:t xml:space="preserve">pansão das ordens monacais no Ocidente. </w:t>
      </w:r>
    </w:p>
    <w:p w:rsidR="000D2718" w:rsidRDefault="00392B80" w:rsidP="00392B80">
      <w:pPr>
        <w:spacing w:after="240" w:line="432" w:lineRule="auto"/>
        <w:rPr>
          <w:rFonts w:ascii="Trebuchet MS" w:hAnsi="Trebuchet MS"/>
          <w:color w:val="323232"/>
          <w:sz w:val="20"/>
          <w:szCs w:val="20"/>
        </w:rPr>
      </w:pPr>
      <w:bookmarkStart w:id="1" w:name="Arquitectura"/>
      <w:bookmarkEnd w:id="1"/>
      <w:r>
        <w:rPr>
          <w:rFonts w:ascii="Trebuchet MS" w:hAnsi="Trebuchet MS"/>
          <w:b/>
          <w:bCs/>
          <w:color w:val="323232"/>
          <w:sz w:val="20"/>
          <w:szCs w:val="20"/>
        </w:rPr>
        <w:t>Arquitectura</w:t>
      </w:r>
      <w:r>
        <w:rPr>
          <w:rFonts w:ascii="Trebuchet MS" w:hAnsi="Trebuchet MS"/>
          <w:color w:val="323232"/>
          <w:sz w:val="20"/>
          <w:szCs w:val="20"/>
        </w:rPr>
        <w:br/>
        <w:t xml:space="preserve">O primeiro momento da evolução da arquitectura românica regista-se na Itália (de onde irradia para toda a Cristandade), onde mestres canteiros, organizados em corpos itinerantes, erigem igrejas caracterizadas por uma grande simplicidade, com paredes em aparelho pequeno que dão a ilusão de serem feitas de tijolo, cobertas </w:t>
      </w:r>
      <w:r w:rsidRPr="00886F12">
        <w:rPr>
          <w:rFonts w:ascii="Trebuchet MS" w:hAnsi="Trebuchet MS"/>
          <w:b/>
          <w:color w:val="323232"/>
          <w:sz w:val="20"/>
          <w:szCs w:val="20"/>
        </w:rPr>
        <w:t>de tectos de madeira</w:t>
      </w:r>
      <w:r>
        <w:rPr>
          <w:rFonts w:ascii="Trebuchet MS" w:hAnsi="Trebuchet MS"/>
          <w:color w:val="323232"/>
          <w:sz w:val="20"/>
          <w:szCs w:val="20"/>
        </w:rPr>
        <w:t xml:space="preserve"> (que posteriormente darão lugar a </w:t>
      </w:r>
      <w:r w:rsidRPr="00886F12">
        <w:rPr>
          <w:rFonts w:ascii="Trebuchet MS" w:hAnsi="Trebuchet MS"/>
          <w:b/>
          <w:color w:val="323232"/>
          <w:sz w:val="20"/>
          <w:szCs w:val="20"/>
        </w:rPr>
        <w:t>abóbadas de berço</w:t>
      </w:r>
      <w:r>
        <w:rPr>
          <w:rFonts w:ascii="Trebuchet MS" w:hAnsi="Trebuchet MS"/>
          <w:color w:val="323232"/>
          <w:sz w:val="20"/>
          <w:szCs w:val="20"/>
        </w:rPr>
        <w:t xml:space="preserve">) e cujas naves se apresentam divididas por colunas ou pilares, despidas de ornamentação plástica e com campanários no flanco do edifício. </w:t>
      </w:r>
      <w:r>
        <w:rPr>
          <w:rFonts w:ascii="Trebuchet MS" w:hAnsi="Trebuchet MS"/>
          <w:color w:val="323232"/>
          <w:sz w:val="20"/>
          <w:szCs w:val="20"/>
        </w:rPr>
        <w:br/>
        <w:t xml:space="preserve">No nosso país, a arquitectura românica de </w:t>
      </w:r>
      <w:proofErr w:type="spellStart"/>
      <w:r>
        <w:rPr>
          <w:rFonts w:ascii="Trebuchet MS" w:hAnsi="Trebuchet MS"/>
          <w:color w:val="323232"/>
          <w:sz w:val="20"/>
          <w:szCs w:val="20"/>
        </w:rPr>
        <w:t>Cluny</w:t>
      </w:r>
      <w:proofErr w:type="spellEnd"/>
      <w:r>
        <w:rPr>
          <w:rFonts w:ascii="Trebuchet MS" w:hAnsi="Trebuchet MS"/>
          <w:color w:val="323232"/>
          <w:sz w:val="20"/>
          <w:szCs w:val="20"/>
        </w:rPr>
        <w:t xml:space="preserve"> chegou a pequenas igrejas de mosteiros do Norte de Portugal, normalmente de </w:t>
      </w:r>
      <w:r w:rsidRPr="00886F12">
        <w:rPr>
          <w:rFonts w:ascii="Trebuchet MS" w:hAnsi="Trebuchet MS"/>
          <w:b/>
          <w:color w:val="323232"/>
          <w:sz w:val="20"/>
          <w:szCs w:val="20"/>
        </w:rPr>
        <w:t>uma só nave</w:t>
      </w:r>
      <w:r>
        <w:rPr>
          <w:rFonts w:ascii="Trebuchet MS" w:hAnsi="Trebuchet MS"/>
          <w:color w:val="323232"/>
          <w:sz w:val="20"/>
          <w:szCs w:val="20"/>
        </w:rPr>
        <w:t xml:space="preserve"> e de acentuado carácter defensivo. É que, para além da </w:t>
      </w:r>
      <w:r>
        <w:rPr>
          <w:rFonts w:ascii="Trebuchet MS" w:hAnsi="Trebuchet MS"/>
          <w:color w:val="323232"/>
          <w:sz w:val="20"/>
          <w:szCs w:val="20"/>
        </w:rPr>
        <w:lastRenderedPageBreak/>
        <w:t xml:space="preserve">função religiosa, por vezes, </w:t>
      </w:r>
      <w:r w:rsidR="00886F12">
        <w:rPr>
          <w:rFonts w:ascii="Trebuchet MS" w:hAnsi="Trebuchet MS"/>
          <w:color w:val="323232"/>
          <w:sz w:val="20"/>
          <w:szCs w:val="20"/>
        </w:rPr>
        <w:t xml:space="preserve">era </w:t>
      </w:r>
      <w:r>
        <w:rPr>
          <w:rFonts w:ascii="Trebuchet MS" w:hAnsi="Trebuchet MS"/>
          <w:color w:val="323232"/>
          <w:sz w:val="20"/>
          <w:szCs w:val="20"/>
        </w:rPr>
        <w:t>usada como fortaleza. Os contrafortes e as janelas em forma de sete</w:t>
      </w:r>
      <w:r>
        <w:rPr>
          <w:rFonts w:ascii="Trebuchet MS" w:hAnsi="Trebuchet MS"/>
          <w:color w:val="323232"/>
          <w:sz w:val="20"/>
          <w:szCs w:val="20"/>
        </w:rPr>
        <w:t>i</w:t>
      </w:r>
      <w:r>
        <w:rPr>
          <w:rFonts w:ascii="Trebuchet MS" w:hAnsi="Trebuchet MS"/>
          <w:color w:val="323232"/>
          <w:sz w:val="20"/>
          <w:szCs w:val="20"/>
        </w:rPr>
        <w:t xml:space="preserve">ras atestam essa função defensiva. </w:t>
      </w:r>
      <w:r>
        <w:rPr>
          <w:rFonts w:ascii="Trebuchet MS" w:hAnsi="Trebuchet MS"/>
          <w:color w:val="323232"/>
          <w:sz w:val="20"/>
          <w:szCs w:val="20"/>
        </w:rPr>
        <w:br/>
        <w:t xml:space="preserve">A </w:t>
      </w:r>
      <w:r w:rsidRPr="00886F12">
        <w:rPr>
          <w:rFonts w:ascii="Trebuchet MS" w:hAnsi="Trebuchet MS"/>
          <w:b/>
          <w:color w:val="323232"/>
          <w:sz w:val="20"/>
          <w:szCs w:val="20"/>
        </w:rPr>
        <w:t>arquitectura</w:t>
      </w:r>
      <w:r>
        <w:rPr>
          <w:rFonts w:ascii="Trebuchet MS" w:hAnsi="Trebuchet MS"/>
          <w:color w:val="323232"/>
          <w:sz w:val="20"/>
          <w:szCs w:val="20"/>
        </w:rPr>
        <w:t xml:space="preserve"> cisterciense, por seu turno, foi muito marcada pela espiritualidade do rigor e da simplicidade professadas pelo seu maior mentor, S. Bernardo, quarto abade geral. A primeira fu</w:t>
      </w:r>
      <w:r>
        <w:rPr>
          <w:rFonts w:ascii="Trebuchet MS" w:hAnsi="Trebuchet MS"/>
          <w:color w:val="323232"/>
          <w:sz w:val="20"/>
          <w:szCs w:val="20"/>
        </w:rPr>
        <w:t>n</w:t>
      </w:r>
      <w:r>
        <w:rPr>
          <w:rFonts w:ascii="Trebuchet MS" w:hAnsi="Trebuchet MS"/>
          <w:color w:val="323232"/>
          <w:sz w:val="20"/>
          <w:szCs w:val="20"/>
        </w:rPr>
        <w:t>dação documentada em território português é a abadia de S. João de T</w:t>
      </w:r>
      <w:r>
        <w:rPr>
          <w:rFonts w:ascii="Trebuchet MS" w:hAnsi="Trebuchet MS"/>
          <w:color w:val="323232"/>
          <w:sz w:val="20"/>
          <w:szCs w:val="20"/>
        </w:rPr>
        <w:t>a</w:t>
      </w:r>
      <w:r>
        <w:rPr>
          <w:rFonts w:ascii="Trebuchet MS" w:hAnsi="Trebuchet MS"/>
          <w:color w:val="323232"/>
          <w:sz w:val="20"/>
          <w:szCs w:val="20"/>
        </w:rPr>
        <w:t xml:space="preserve">rouca em 1140-1144, filiada em </w:t>
      </w:r>
      <w:proofErr w:type="spellStart"/>
      <w:r>
        <w:rPr>
          <w:rFonts w:ascii="Trebuchet MS" w:hAnsi="Trebuchet MS"/>
          <w:color w:val="323232"/>
          <w:sz w:val="20"/>
          <w:szCs w:val="20"/>
        </w:rPr>
        <w:t>Claraval</w:t>
      </w:r>
      <w:proofErr w:type="spellEnd"/>
      <w:r>
        <w:rPr>
          <w:rFonts w:ascii="Trebuchet MS" w:hAnsi="Trebuchet MS"/>
          <w:color w:val="323232"/>
          <w:sz w:val="20"/>
          <w:szCs w:val="20"/>
        </w:rPr>
        <w:t xml:space="preserve">, seguida pela abadia de Santa Maria de Salzedas, também na região de Tarouca. </w:t>
      </w:r>
      <w:r>
        <w:rPr>
          <w:rFonts w:ascii="Trebuchet MS" w:hAnsi="Trebuchet MS"/>
          <w:color w:val="323232"/>
          <w:sz w:val="20"/>
          <w:szCs w:val="20"/>
        </w:rPr>
        <w:br/>
        <w:t xml:space="preserve">Os edifícios deste estilo românico denotam uma adaptação à liturgia romana, mais simples, mas ao mesmo tempo mais encenada, e são vestidos de </w:t>
      </w:r>
      <w:r w:rsidRPr="00886F12">
        <w:rPr>
          <w:rFonts w:ascii="Trebuchet MS" w:hAnsi="Trebuchet MS"/>
          <w:b/>
          <w:color w:val="323232"/>
          <w:sz w:val="20"/>
          <w:szCs w:val="20"/>
        </w:rPr>
        <w:t>esculturas concentradas nas portas, símbolo das portas do céu, e nas janelas, por onde entra a luz divina</w:t>
      </w:r>
      <w:r>
        <w:rPr>
          <w:rFonts w:ascii="Trebuchet MS" w:hAnsi="Trebuchet MS"/>
          <w:color w:val="323232"/>
          <w:sz w:val="20"/>
          <w:szCs w:val="20"/>
        </w:rPr>
        <w:t>, e muitas vezes embelezadas por pint</w:t>
      </w:r>
      <w:r>
        <w:rPr>
          <w:rFonts w:ascii="Trebuchet MS" w:hAnsi="Trebuchet MS"/>
          <w:color w:val="323232"/>
          <w:sz w:val="20"/>
          <w:szCs w:val="20"/>
        </w:rPr>
        <w:t>u</w:t>
      </w:r>
      <w:r>
        <w:rPr>
          <w:rFonts w:ascii="Trebuchet MS" w:hAnsi="Trebuchet MS"/>
          <w:color w:val="323232"/>
          <w:sz w:val="20"/>
          <w:szCs w:val="20"/>
        </w:rPr>
        <w:t xml:space="preserve">ras a fresco nos seus panos. </w:t>
      </w:r>
      <w:r>
        <w:rPr>
          <w:rFonts w:ascii="Trebuchet MS" w:hAnsi="Trebuchet MS"/>
          <w:color w:val="323232"/>
          <w:sz w:val="20"/>
          <w:szCs w:val="20"/>
        </w:rPr>
        <w:br/>
        <w:t xml:space="preserve">Em Portugal, este estilo coincidiu com a reorganização do território, dividido em paróquias, e com o nascimento e afirmação da nossa identidade nacional. </w:t>
      </w:r>
      <w:r>
        <w:rPr>
          <w:rFonts w:ascii="Trebuchet MS" w:hAnsi="Trebuchet MS"/>
          <w:color w:val="323232"/>
          <w:sz w:val="20"/>
          <w:szCs w:val="20"/>
        </w:rPr>
        <w:br/>
        <w:t xml:space="preserve">O estilo românico apresenta algumas características básicas comuns a todos os núcleos de produção deste tipo de arte. No entanto, este fio condutor não impede que se formem escolas nacionais e até regionais, que lhe conferem uma das suas especificidades. </w:t>
      </w:r>
      <w:r>
        <w:rPr>
          <w:rFonts w:ascii="Trebuchet MS" w:hAnsi="Trebuchet MS"/>
          <w:color w:val="323232"/>
          <w:sz w:val="20"/>
          <w:szCs w:val="20"/>
        </w:rPr>
        <w:br/>
        <w:t xml:space="preserve">Em </w:t>
      </w:r>
      <w:r w:rsidRPr="00886F12">
        <w:rPr>
          <w:rFonts w:ascii="Trebuchet MS" w:hAnsi="Trebuchet MS"/>
          <w:color w:val="0000FF"/>
          <w:sz w:val="20"/>
          <w:szCs w:val="20"/>
        </w:rPr>
        <w:t>França</w:t>
      </w:r>
      <w:r>
        <w:rPr>
          <w:rFonts w:ascii="Trebuchet MS" w:hAnsi="Trebuchet MS"/>
          <w:color w:val="323232"/>
          <w:sz w:val="20"/>
          <w:szCs w:val="20"/>
        </w:rPr>
        <w:t xml:space="preserve">, as igrejas, normalmente de dupla torre, apresentam </w:t>
      </w:r>
      <w:r w:rsidRPr="00886F12">
        <w:rPr>
          <w:rFonts w:ascii="Trebuchet MS" w:hAnsi="Trebuchet MS"/>
          <w:b/>
          <w:color w:val="323232"/>
          <w:sz w:val="20"/>
          <w:szCs w:val="20"/>
        </w:rPr>
        <w:t>abóbadas de berço</w:t>
      </w:r>
      <w:r>
        <w:rPr>
          <w:rFonts w:ascii="Trebuchet MS" w:hAnsi="Trebuchet MS"/>
          <w:color w:val="323232"/>
          <w:sz w:val="20"/>
          <w:szCs w:val="20"/>
        </w:rPr>
        <w:t xml:space="preserve"> e capelas rad</w:t>
      </w:r>
      <w:r>
        <w:rPr>
          <w:rFonts w:ascii="Trebuchet MS" w:hAnsi="Trebuchet MS"/>
          <w:color w:val="323232"/>
          <w:sz w:val="20"/>
          <w:szCs w:val="20"/>
        </w:rPr>
        <w:t>i</w:t>
      </w:r>
      <w:r>
        <w:rPr>
          <w:rFonts w:ascii="Trebuchet MS" w:hAnsi="Trebuchet MS"/>
          <w:color w:val="323232"/>
          <w:sz w:val="20"/>
          <w:szCs w:val="20"/>
        </w:rPr>
        <w:t xml:space="preserve">antes. Podemos distinguir as seguintes </w:t>
      </w:r>
      <w:r w:rsidRPr="000D2718">
        <w:rPr>
          <w:rFonts w:ascii="Trebuchet MS" w:hAnsi="Trebuchet MS"/>
          <w:b/>
          <w:color w:val="323232"/>
          <w:sz w:val="20"/>
          <w:szCs w:val="20"/>
        </w:rPr>
        <w:t>escolas</w:t>
      </w:r>
      <w:r>
        <w:rPr>
          <w:rFonts w:ascii="Trebuchet MS" w:hAnsi="Trebuchet MS"/>
          <w:color w:val="323232"/>
          <w:sz w:val="20"/>
          <w:szCs w:val="20"/>
        </w:rPr>
        <w:t xml:space="preserve">: da Provença; do </w:t>
      </w:r>
      <w:proofErr w:type="spellStart"/>
      <w:r>
        <w:rPr>
          <w:rFonts w:ascii="Trebuchet MS" w:hAnsi="Trebuchet MS"/>
          <w:color w:val="323232"/>
          <w:sz w:val="20"/>
          <w:szCs w:val="20"/>
        </w:rPr>
        <w:t>Languedoc</w:t>
      </w:r>
      <w:proofErr w:type="spellEnd"/>
      <w:r>
        <w:rPr>
          <w:rFonts w:ascii="Trebuchet MS" w:hAnsi="Trebuchet MS"/>
          <w:color w:val="323232"/>
          <w:sz w:val="20"/>
          <w:szCs w:val="20"/>
        </w:rPr>
        <w:t xml:space="preserve">; da Aquitânia; da </w:t>
      </w:r>
      <w:r w:rsidRPr="000D2718">
        <w:rPr>
          <w:rFonts w:ascii="Trebuchet MS" w:hAnsi="Trebuchet MS"/>
          <w:color w:val="0000FF"/>
          <w:sz w:val="20"/>
          <w:szCs w:val="20"/>
        </w:rPr>
        <w:t>Borg</w:t>
      </w:r>
      <w:r w:rsidRPr="000D2718">
        <w:rPr>
          <w:rFonts w:ascii="Trebuchet MS" w:hAnsi="Trebuchet MS"/>
          <w:color w:val="0000FF"/>
          <w:sz w:val="20"/>
          <w:szCs w:val="20"/>
        </w:rPr>
        <w:t>o</w:t>
      </w:r>
      <w:r w:rsidRPr="000D2718">
        <w:rPr>
          <w:rFonts w:ascii="Trebuchet MS" w:hAnsi="Trebuchet MS"/>
          <w:color w:val="0000FF"/>
          <w:sz w:val="20"/>
          <w:szCs w:val="20"/>
        </w:rPr>
        <w:t xml:space="preserve">nha </w:t>
      </w:r>
      <w:r>
        <w:rPr>
          <w:rFonts w:ascii="Trebuchet MS" w:hAnsi="Trebuchet MS"/>
          <w:color w:val="323232"/>
          <w:sz w:val="20"/>
          <w:szCs w:val="20"/>
        </w:rPr>
        <w:t xml:space="preserve">(que teve grande influência em </w:t>
      </w:r>
      <w:r w:rsidRPr="000D2718">
        <w:rPr>
          <w:rFonts w:ascii="Trebuchet MS" w:hAnsi="Trebuchet MS"/>
          <w:color w:val="0000FF"/>
          <w:sz w:val="20"/>
          <w:szCs w:val="20"/>
        </w:rPr>
        <w:t>Portugal</w:t>
      </w:r>
      <w:r>
        <w:rPr>
          <w:rFonts w:ascii="Trebuchet MS" w:hAnsi="Trebuchet MS"/>
          <w:color w:val="323232"/>
          <w:sz w:val="20"/>
          <w:szCs w:val="20"/>
        </w:rPr>
        <w:t xml:space="preserve">) e da Normandia. Na </w:t>
      </w:r>
      <w:r w:rsidRPr="000D2718">
        <w:rPr>
          <w:rFonts w:ascii="Trebuchet MS" w:hAnsi="Trebuchet MS"/>
          <w:color w:val="0000FF"/>
          <w:sz w:val="20"/>
          <w:szCs w:val="20"/>
        </w:rPr>
        <w:t>Itália</w:t>
      </w:r>
      <w:r>
        <w:rPr>
          <w:rFonts w:ascii="Trebuchet MS" w:hAnsi="Trebuchet MS"/>
          <w:color w:val="323232"/>
          <w:sz w:val="20"/>
          <w:szCs w:val="20"/>
        </w:rPr>
        <w:t xml:space="preserve">, o românico é diverso e original, e nele coexistem as escolas da Lombardia, de influência germânica, a de Pisa, simbolizada pela sua catedral, e a da Toscânia, cheia de cor devido aos jogos de mármores. Na Alemanha, as igrejas são monumentais e de planta romana como a catedral de </w:t>
      </w:r>
      <w:proofErr w:type="spellStart"/>
      <w:r>
        <w:rPr>
          <w:rFonts w:ascii="Trebuchet MS" w:hAnsi="Trebuchet MS"/>
          <w:color w:val="323232"/>
          <w:sz w:val="20"/>
          <w:szCs w:val="20"/>
        </w:rPr>
        <w:t>Spire</w:t>
      </w:r>
      <w:proofErr w:type="spellEnd"/>
      <w:r>
        <w:rPr>
          <w:rFonts w:ascii="Trebuchet MS" w:hAnsi="Trebuchet MS"/>
          <w:color w:val="323232"/>
          <w:sz w:val="20"/>
          <w:szCs w:val="20"/>
        </w:rPr>
        <w:t>.</w:t>
      </w:r>
      <w:r>
        <w:rPr>
          <w:rFonts w:ascii="Trebuchet MS" w:hAnsi="Trebuchet MS"/>
          <w:color w:val="323232"/>
          <w:sz w:val="20"/>
          <w:szCs w:val="20"/>
        </w:rPr>
        <w:br/>
        <w:t xml:space="preserve">A planta-padrão de uma </w:t>
      </w:r>
      <w:r w:rsidRPr="00886F12">
        <w:rPr>
          <w:rFonts w:ascii="Trebuchet MS" w:hAnsi="Trebuchet MS"/>
          <w:b/>
          <w:color w:val="323232"/>
          <w:sz w:val="20"/>
          <w:szCs w:val="20"/>
        </w:rPr>
        <w:t>igreja românica</w:t>
      </w:r>
      <w:r>
        <w:rPr>
          <w:rFonts w:ascii="Trebuchet MS" w:hAnsi="Trebuchet MS"/>
          <w:color w:val="323232"/>
          <w:sz w:val="20"/>
          <w:szCs w:val="20"/>
        </w:rPr>
        <w:t xml:space="preserve"> é uma planta do tipo </w:t>
      </w:r>
      <w:proofErr w:type="spellStart"/>
      <w:r>
        <w:rPr>
          <w:rFonts w:ascii="Trebuchet MS" w:hAnsi="Trebuchet MS"/>
          <w:color w:val="323232"/>
          <w:sz w:val="20"/>
          <w:szCs w:val="20"/>
        </w:rPr>
        <w:t>basilical</w:t>
      </w:r>
      <w:proofErr w:type="spellEnd"/>
      <w:r>
        <w:rPr>
          <w:rFonts w:ascii="Trebuchet MS" w:hAnsi="Trebuchet MS"/>
          <w:color w:val="323232"/>
          <w:sz w:val="20"/>
          <w:szCs w:val="20"/>
        </w:rPr>
        <w:t xml:space="preserve">, composta, no entanto, por </w:t>
      </w:r>
      <w:r w:rsidRPr="00886F12">
        <w:rPr>
          <w:rFonts w:ascii="Trebuchet MS" w:hAnsi="Trebuchet MS"/>
          <w:b/>
          <w:color w:val="323232"/>
          <w:sz w:val="20"/>
          <w:szCs w:val="20"/>
        </w:rPr>
        <w:t>três ou cinco naves</w:t>
      </w:r>
      <w:r>
        <w:rPr>
          <w:rFonts w:ascii="Trebuchet MS" w:hAnsi="Trebuchet MS"/>
          <w:color w:val="323232"/>
          <w:sz w:val="20"/>
          <w:szCs w:val="20"/>
        </w:rPr>
        <w:t xml:space="preserve"> para servir a nova liturgia. Apresenta um </w:t>
      </w:r>
      <w:r w:rsidRPr="00886F12">
        <w:rPr>
          <w:rFonts w:ascii="Trebuchet MS" w:hAnsi="Trebuchet MS"/>
          <w:b/>
          <w:color w:val="323232"/>
          <w:sz w:val="20"/>
          <w:szCs w:val="20"/>
        </w:rPr>
        <w:t>coro</w:t>
      </w:r>
      <w:r>
        <w:rPr>
          <w:rFonts w:ascii="Trebuchet MS" w:hAnsi="Trebuchet MS"/>
          <w:color w:val="323232"/>
          <w:sz w:val="20"/>
          <w:szCs w:val="20"/>
        </w:rPr>
        <w:t xml:space="preserve"> entre o </w:t>
      </w:r>
      <w:r w:rsidRPr="00886F12">
        <w:rPr>
          <w:rFonts w:ascii="Trebuchet MS" w:hAnsi="Trebuchet MS"/>
          <w:b/>
          <w:color w:val="323232"/>
          <w:sz w:val="20"/>
          <w:szCs w:val="20"/>
        </w:rPr>
        <w:t>transepto</w:t>
      </w:r>
      <w:r>
        <w:rPr>
          <w:rFonts w:ascii="Trebuchet MS" w:hAnsi="Trebuchet MS"/>
          <w:color w:val="323232"/>
          <w:sz w:val="20"/>
          <w:szCs w:val="20"/>
        </w:rPr>
        <w:t xml:space="preserve"> e a </w:t>
      </w:r>
      <w:r w:rsidRPr="00886F12">
        <w:rPr>
          <w:rFonts w:ascii="Trebuchet MS" w:hAnsi="Trebuchet MS"/>
          <w:b/>
          <w:color w:val="323232"/>
          <w:sz w:val="20"/>
          <w:szCs w:val="20"/>
        </w:rPr>
        <w:t>abside</w:t>
      </w:r>
      <w:r>
        <w:rPr>
          <w:rFonts w:ascii="Trebuchet MS" w:hAnsi="Trebuchet MS"/>
          <w:color w:val="323232"/>
          <w:sz w:val="20"/>
          <w:szCs w:val="20"/>
        </w:rPr>
        <w:t xml:space="preserve"> e uma </w:t>
      </w:r>
      <w:r w:rsidRPr="00886F12">
        <w:rPr>
          <w:rFonts w:ascii="Trebuchet MS" w:hAnsi="Trebuchet MS"/>
          <w:b/>
          <w:color w:val="323232"/>
          <w:sz w:val="20"/>
          <w:szCs w:val="20"/>
        </w:rPr>
        <w:t>charola</w:t>
      </w:r>
      <w:r>
        <w:rPr>
          <w:rFonts w:ascii="Trebuchet MS" w:hAnsi="Trebuchet MS"/>
          <w:color w:val="323232"/>
          <w:sz w:val="20"/>
          <w:szCs w:val="20"/>
        </w:rPr>
        <w:t xml:space="preserve"> ou </w:t>
      </w:r>
      <w:r w:rsidRPr="00886F12">
        <w:rPr>
          <w:rFonts w:ascii="Trebuchet MS" w:hAnsi="Trebuchet MS"/>
          <w:b/>
          <w:color w:val="323232"/>
          <w:sz w:val="20"/>
          <w:szCs w:val="20"/>
        </w:rPr>
        <w:t>deambulatório</w:t>
      </w:r>
      <w:r>
        <w:rPr>
          <w:rFonts w:ascii="Trebuchet MS" w:hAnsi="Trebuchet MS"/>
          <w:color w:val="323232"/>
          <w:sz w:val="20"/>
          <w:szCs w:val="20"/>
        </w:rPr>
        <w:t xml:space="preserve">, isto é, uma galeria de formato semicircular em volta da capela-mor. Este elemento arquitectónico foi adicionado para integrar </w:t>
      </w:r>
      <w:r w:rsidRPr="00886F12">
        <w:rPr>
          <w:rFonts w:ascii="Trebuchet MS" w:hAnsi="Trebuchet MS"/>
          <w:b/>
          <w:color w:val="323232"/>
          <w:sz w:val="20"/>
          <w:szCs w:val="20"/>
        </w:rPr>
        <w:t>as igrejas de peregrinação</w:t>
      </w:r>
      <w:r>
        <w:rPr>
          <w:rFonts w:ascii="Trebuchet MS" w:hAnsi="Trebuchet MS"/>
          <w:color w:val="323232"/>
          <w:sz w:val="20"/>
          <w:szCs w:val="20"/>
        </w:rPr>
        <w:t xml:space="preserve">, nas quais os crentes podiam visitar as </w:t>
      </w:r>
      <w:r w:rsidRPr="00886F12">
        <w:rPr>
          <w:rFonts w:ascii="Trebuchet MS" w:hAnsi="Trebuchet MS"/>
          <w:b/>
          <w:color w:val="323232"/>
          <w:sz w:val="20"/>
          <w:szCs w:val="20"/>
        </w:rPr>
        <w:t xml:space="preserve">capelas </w:t>
      </w:r>
      <w:proofErr w:type="spellStart"/>
      <w:r w:rsidRPr="00886F12">
        <w:rPr>
          <w:rFonts w:ascii="Trebuchet MS" w:hAnsi="Trebuchet MS"/>
          <w:b/>
          <w:color w:val="323232"/>
          <w:sz w:val="20"/>
          <w:szCs w:val="20"/>
        </w:rPr>
        <w:t>absidiais</w:t>
      </w:r>
      <w:proofErr w:type="spellEnd"/>
      <w:r>
        <w:rPr>
          <w:rFonts w:ascii="Trebuchet MS" w:hAnsi="Trebuchet MS"/>
          <w:color w:val="323232"/>
          <w:sz w:val="20"/>
          <w:szCs w:val="20"/>
        </w:rPr>
        <w:t xml:space="preserve"> sem interromper o serviço religioso. Em altern</w:t>
      </w:r>
      <w:r>
        <w:rPr>
          <w:rFonts w:ascii="Trebuchet MS" w:hAnsi="Trebuchet MS"/>
          <w:color w:val="323232"/>
          <w:sz w:val="20"/>
          <w:szCs w:val="20"/>
        </w:rPr>
        <w:t>a</w:t>
      </w:r>
      <w:r>
        <w:rPr>
          <w:rFonts w:ascii="Trebuchet MS" w:hAnsi="Trebuchet MS"/>
          <w:color w:val="323232"/>
          <w:sz w:val="20"/>
          <w:szCs w:val="20"/>
        </w:rPr>
        <w:t>tiva pod</w:t>
      </w:r>
      <w:r>
        <w:rPr>
          <w:rFonts w:ascii="Trebuchet MS" w:hAnsi="Trebuchet MS"/>
          <w:color w:val="323232"/>
          <w:sz w:val="20"/>
          <w:szCs w:val="20"/>
        </w:rPr>
        <w:t>i</w:t>
      </w:r>
      <w:r>
        <w:rPr>
          <w:rFonts w:ascii="Trebuchet MS" w:hAnsi="Trebuchet MS"/>
          <w:color w:val="323232"/>
          <w:sz w:val="20"/>
          <w:szCs w:val="20"/>
        </w:rPr>
        <w:t xml:space="preserve">am-se construir, em volta da </w:t>
      </w:r>
      <w:proofErr w:type="spellStart"/>
      <w:r>
        <w:rPr>
          <w:rFonts w:ascii="Trebuchet MS" w:hAnsi="Trebuchet MS"/>
          <w:color w:val="323232"/>
          <w:sz w:val="20"/>
          <w:szCs w:val="20"/>
        </w:rPr>
        <w:t>ousia</w:t>
      </w:r>
      <w:proofErr w:type="spellEnd"/>
      <w:r>
        <w:rPr>
          <w:rFonts w:ascii="Trebuchet MS" w:hAnsi="Trebuchet MS"/>
          <w:color w:val="323232"/>
          <w:sz w:val="20"/>
          <w:szCs w:val="20"/>
        </w:rPr>
        <w:t xml:space="preserve"> ou do </w:t>
      </w:r>
      <w:r w:rsidRPr="00886F12">
        <w:rPr>
          <w:rFonts w:ascii="Trebuchet MS" w:hAnsi="Trebuchet MS"/>
          <w:b/>
          <w:color w:val="323232"/>
          <w:sz w:val="20"/>
          <w:szCs w:val="20"/>
        </w:rPr>
        <w:t>transepto</w:t>
      </w:r>
      <w:r>
        <w:rPr>
          <w:rFonts w:ascii="Trebuchet MS" w:hAnsi="Trebuchet MS"/>
          <w:color w:val="323232"/>
          <w:sz w:val="20"/>
          <w:szCs w:val="20"/>
        </w:rPr>
        <w:t xml:space="preserve">, pequenas absides ou absidíolos. </w:t>
      </w:r>
      <w:r>
        <w:rPr>
          <w:rFonts w:ascii="Trebuchet MS" w:hAnsi="Trebuchet MS"/>
          <w:color w:val="323232"/>
          <w:sz w:val="20"/>
          <w:szCs w:val="20"/>
        </w:rPr>
        <w:br/>
        <w:t xml:space="preserve">A igreja típica seria abobadada, dotada de tribunas ou </w:t>
      </w:r>
      <w:proofErr w:type="spellStart"/>
      <w:r w:rsidRPr="00886F12">
        <w:rPr>
          <w:rFonts w:ascii="Trebuchet MS" w:hAnsi="Trebuchet MS"/>
          <w:b/>
          <w:color w:val="323232"/>
          <w:sz w:val="20"/>
          <w:szCs w:val="20"/>
        </w:rPr>
        <w:t>trifórios</w:t>
      </w:r>
      <w:proofErr w:type="spellEnd"/>
      <w:r>
        <w:rPr>
          <w:rFonts w:ascii="Trebuchet MS" w:hAnsi="Trebuchet MS"/>
          <w:color w:val="323232"/>
          <w:sz w:val="20"/>
          <w:szCs w:val="20"/>
        </w:rPr>
        <w:t xml:space="preserve">, ritmada por vãos e janelas estreitos para criar uma atmosfera mística, e as suas </w:t>
      </w:r>
      <w:r w:rsidRPr="000D2718">
        <w:rPr>
          <w:rFonts w:ascii="Trebuchet MS" w:hAnsi="Trebuchet MS"/>
          <w:b/>
          <w:color w:val="323232"/>
          <w:sz w:val="20"/>
          <w:szCs w:val="20"/>
        </w:rPr>
        <w:t>paredes suportadas por contrafortes</w:t>
      </w:r>
      <w:r>
        <w:rPr>
          <w:rFonts w:ascii="Trebuchet MS" w:hAnsi="Trebuchet MS"/>
          <w:color w:val="323232"/>
          <w:sz w:val="20"/>
          <w:szCs w:val="20"/>
        </w:rPr>
        <w:t xml:space="preserve">. </w:t>
      </w:r>
      <w:r>
        <w:rPr>
          <w:rFonts w:ascii="Trebuchet MS" w:hAnsi="Trebuchet MS"/>
          <w:color w:val="323232"/>
          <w:sz w:val="20"/>
          <w:szCs w:val="20"/>
        </w:rPr>
        <w:br/>
        <w:t xml:space="preserve">Em </w:t>
      </w:r>
      <w:r w:rsidRPr="000D2718">
        <w:rPr>
          <w:rFonts w:ascii="Trebuchet MS" w:hAnsi="Trebuchet MS"/>
          <w:b/>
          <w:color w:val="0000FF"/>
          <w:sz w:val="20"/>
          <w:szCs w:val="20"/>
        </w:rPr>
        <w:t>Portugal</w:t>
      </w:r>
      <w:r>
        <w:rPr>
          <w:rFonts w:ascii="Trebuchet MS" w:hAnsi="Trebuchet MS"/>
          <w:color w:val="323232"/>
          <w:sz w:val="20"/>
          <w:szCs w:val="20"/>
        </w:rPr>
        <w:t xml:space="preserve">, a arquitectura românica é rica em formas ou influência local, apesar de se notar uma forte influência </w:t>
      </w:r>
      <w:r w:rsidRPr="000D2718">
        <w:rPr>
          <w:rFonts w:ascii="Trebuchet MS" w:hAnsi="Trebuchet MS"/>
          <w:color w:val="0000FF"/>
          <w:sz w:val="20"/>
          <w:szCs w:val="20"/>
        </w:rPr>
        <w:t xml:space="preserve">francesa </w:t>
      </w:r>
      <w:r>
        <w:rPr>
          <w:rFonts w:ascii="Trebuchet MS" w:hAnsi="Trebuchet MS"/>
          <w:color w:val="323232"/>
          <w:sz w:val="20"/>
          <w:szCs w:val="20"/>
        </w:rPr>
        <w:t xml:space="preserve">e um </w:t>
      </w:r>
      <w:r w:rsidRPr="000D2718">
        <w:rPr>
          <w:rFonts w:ascii="Trebuchet MS" w:hAnsi="Trebuchet MS"/>
          <w:b/>
          <w:color w:val="323232"/>
          <w:sz w:val="20"/>
          <w:szCs w:val="20"/>
        </w:rPr>
        <w:t>baixo nível técnico</w:t>
      </w:r>
      <w:r>
        <w:rPr>
          <w:rFonts w:ascii="Trebuchet MS" w:hAnsi="Trebuchet MS"/>
          <w:color w:val="323232"/>
          <w:sz w:val="20"/>
          <w:szCs w:val="20"/>
        </w:rPr>
        <w:t xml:space="preserve">, predominando os edifícios de apenas </w:t>
      </w:r>
      <w:r w:rsidRPr="000D2718">
        <w:rPr>
          <w:rFonts w:ascii="Trebuchet MS" w:hAnsi="Trebuchet MS"/>
          <w:b/>
          <w:color w:val="323232"/>
          <w:sz w:val="20"/>
          <w:szCs w:val="20"/>
        </w:rPr>
        <w:t>uma nave, de aspecto maciço e compacto</w:t>
      </w:r>
      <w:r>
        <w:rPr>
          <w:rFonts w:ascii="Trebuchet MS" w:hAnsi="Trebuchet MS"/>
          <w:color w:val="323232"/>
          <w:sz w:val="20"/>
          <w:szCs w:val="20"/>
        </w:rPr>
        <w:t xml:space="preserve">. No país podem distinguir-se as </w:t>
      </w:r>
      <w:r w:rsidRPr="000D2718">
        <w:rPr>
          <w:rFonts w:ascii="Trebuchet MS" w:hAnsi="Trebuchet MS"/>
          <w:b/>
          <w:color w:val="323232"/>
          <w:sz w:val="20"/>
          <w:szCs w:val="20"/>
        </w:rPr>
        <w:t>escolas</w:t>
      </w:r>
      <w:r>
        <w:rPr>
          <w:rFonts w:ascii="Trebuchet MS" w:hAnsi="Trebuchet MS"/>
          <w:color w:val="323232"/>
          <w:sz w:val="20"/>
          <w:szCs w:val="20"/>
        </w:rPr>
        <w:t xml:space="preserve"> do Alto Minho, da área de Braga, da região do Porto e de Coimbra. Nos exemplos mais significativos da arte românica enco</w:t>
      </w:r>
      <w:r>
        <w:rPr>
          <w:rFonts w:ascii="Trebuchet MS" w:hAnsi="Trebuchet MS"/>
          <w:color w:val="323232"/>
          <w:sz w:val="20"/>
          <w:szCs w:val="20"/>
        </w:rPr>
        <w:t>n</w:t>
      </w:r>
      <w:r>
        <w:rPr>
          <w:rFonts w:ascii="Trebuchet MS" w:hAnsi="Trebuchet MS"/>
          <w:color w:val="323232"/>
          <w:sz w:val="20"/>
          <w:szCs w:val="20"/>
        </w:rPr>
        <w:lastRenderedPageBreak/>
        <w:t xml:space="preserve">tram-se a </w:t>
      </w:r>
      <w:r w:rsidRPr="000D2718">
        <w:rPr>
          <w:rFonts w:ascii="Trebuchet MS" w:hAnsi="Trebuchet MS"/>
          <w:b/>
          <w:color w:val="323232"/>
          <w:sz w:val="20"/>
          <w:szCs w:val="20"/>
        </w:rPr>
        <w:t>Sé de Braga</w:t>
      </w:r>
      <w:r>
        <w:rPr>
          <w:rFonts w:ascii="Trebuchet MS" w:hAnsi="Trebuchet MS"/>
          <w:color w:val="323232"/>
          <w:sz w:val="20"/>
          <w:szCs w:val="20"/>
        </w:rPr>
        <w:t xml:space="preserve">, de todas a mais antiga (finais do século XI), a </w:t>
      </w:r>
      <w:r w:rsidRPr="000D2718">
        <w:rPr>
          <w:rFonts w:ascii="Trebuchet MS" w:hAnsi="Trebuchet MS"/>
          <w:b/>
          <w:color w:val="323232"/>
          <w:sz w:val="20"/>
          <w:szCs w:val="20"/>
        </w:rPr>
        <w:t>Sé do Porto e a de Coimbra</w:t>
      </w:r>
      <w:r>
        <w:rPr>
          <w:rFonts w:ascii="Trebuchet MS" w:hAnsi="Trebuchet MS"/>
          <w:color w:val="323232"/>
          <w:sz w:val="20"/>
          <w:szCs w:val="20"/>
        </w:rPr>
        <w:t xml:space="preserve">. </w:t>
      </w:r>
      <w:r>
        <w:rPr>
          <w:rFonts w:ascii="Trebuchet MS" w:hAnsi="Trebuchet MS"/>
          <w:color w:val="323232"/>
          <w:sz w:val="20"/>
          <w:szCs w:val="20"/>
        </w:rPr>
        <w:br/>
        <w:t xml:space="preserve">No </w:t>
      </w:r>
      <w:r w:rsidRPr="000D2718">
        <w:rPr>
          <w:rFonts w:ascii="Trebuchet MS" w:hAnsi="Trebuchet MS"/>
          <w:color w:val="0000FF"/>
          <w:sz w:val="20"/>
          <w:szCs w:val="20"/>
        </w:rPr>
        <w:t xml:space="preserve">Norte </w:t>
      </w:r>
      <w:r>
        <w:rPr>
          <w:rFonts w:ascii="Trebuchet MS" w:hAnsi="Trebuchet MS"/>
          <w:color w:val="323232"/>
          <w:sz w:val="20"/>
          <w:szCs w:val="20"/>
        </w:rPr>
        <w:t xml:space="preserve">do país, o estilo românico teve uma longa permanência, prolongando-se até aos </w:t>
      </w:r>
      <w:r w:rsidRPr="000D2718">
        <w:rPr>
          <w:rFonts w:ascii="Trebuchet MS" w:hAnsi="Trebuchet MS"/>
          <w:b/>
          <w:color w:val="323232"/>
          <w:sz w:val="20"/>
          <w:szCs w:val="20"/>
        </w:rPr>
        <w:t>séculos XIII e, por vezes, XIV</w:t>
      </w:r>
      <w:r>
        <w:rPr>
          <w:rFonts w:ascii="Trebuchet MS" w:hAnsi="Trebuchet MS"/>
          <w:color w:val="323232"/>
          <w:sz w:val="20"/>
          <w:szCs w:val="20"/>
        </w:rPr>
        <w:t>, numa altura em que na Europa já se construía ao estilo gótico. Aqui, o mat</w:t>
      </w:r>
      <w:r>
        <w:rPr>
          <w:rFonts w:ascii="Trebuchet MS" w:hAnsi="Trebuchet MS"/>
          <w:color w:val="323232"/>
          <w:sz w:val="20"/>
          <w:szCs w:val="20"/>
        </w:rPr>
        <w:t>e</w:t>
      </w:r>
      <w:r>
        <w:rPr>
          <w:rFonts w:ascii="Trebuchet MS" w:hAnsi="Trebuchet MS"/>
          <w:color w:val="323232"/>
          <w:sz w:val="20"/>
          <w:szCs w:val="20"/>
        </w:rPr>
        <w:t xml:space="preserve">rial utilizado foi basicamente o </w:t>
      </w:r>
      <w:r w:rsidRPr="000D2718">
        <w:rPr>
          <w:rFonts w:ascii="Trebuchet MS" w:hAnsi="Trebuchet MS"/>
          <w:b/>
          <w:color w:val="323232"/>
          <w:sz w:val="20"/>
          <w:szCs w:val="20"/>
        </w:rPr>
        <w:t>granito</w:t>
      </w:r>
      <w:r>
        <w:rPr>
          <w:rFonts w:ascii="Trebuchet MS" w:hAnsi="Trebuchet MS"/>
          <w:color w:val="323232"/>
          <w:sz w:val="20"/>
          <w:szCs w:val="20"/>
        </w:rPr>
        <w:t xml:space="preserve">. Esta longa permanência tem a ver com a própria história desta região. No </w:t>
      </w:r>
      <w:r w:rsidRPr="000D2718">
        <w:rPr>
          <w:rFonts w:ascii="Trebuchet MS" w:hAnsi="Trebuchet MS"/>
          <w:color w:val="0000FF"/>
          <w:sz w:val="20"/>
          <w:szCs w:val="20"/>
        </w:rPr>
        <w:t xml:space="preserve">Centro e no Sul </w:t>
      </w:r>
      <w:r>
        <w:rPr>
          <w:rFonts w:ascii="Trebuchet MS" w:hAnsi="Trebuchet MS"/>
          <w:color w:val="323232"/>
          <w:sz w:val="20"/>
          <w:szCs w:val="20"/>
        </w:rPr>
        <w:t xml:space="preserve">do país este fenómeno foi mais efémero. Aí, a conjuntura política e económica era distinta, e a confluência de influências, nomeadamente a muçulmana e a moçárabe, ditava uma arte bastante diferente da nortenha. Usava-se predominantemente a </w:t>
      </w:r>
      <w:r w:rsidRPr="000D2718">
        <w:rPr>
          <w:rFonts w:ascii="Trebuchet MS" w:hAnsi="Trebuchet MS"/>
          <w:b/>
          <w:color w:val="323232"/>
          <w:sz w:val="20"/>
          <w:szCs w:val="20"/>
        </w:rPr>
        <w:t>rocha calcária</w:t>
      </w:r>
      <w:r>
        <w:rPr>
          <w:rFonts w:ascii="Trebuchet MS" w:hAnsi="Trebuchet MS"/>
          <w:color w:val="323232"/>
          <w:sz w:val="20"/>
          <w:szCs w:val="20"/>
        </w:rPr>
        <w:t xml:space="preserve">. </w:t>
      </w:r>
    </w:p>
    <w:p w:rsidR="000D2718" w:rsidRDefault="00392B80" w:rsidP="00392B80">
      <w:pPr>
        <w:spacing w:after="240" w:line="432" w:lineRule="auto"/>
        <w:rPr>
          <w:rFonts w:ascii="Trebuchet MS" w:hAnsi="Trebuchet MS"/>
          <w:color w:val="323232"/>
          <w:sz w:val="20"/>
          <w:szCs w:val="20"/>
        </w:rPr>
      </w:pPr>
      <w:bookmarkStart w:id="2" w:name="Artes_Plásticas_e_Decorativas"/>
      <w:bookmarkEnd w:id="2"/>
      <w:r>
        <w:rPr>
          <w:rFonts w:ascii="Trebuchet MS" w:hAnsi="Trebuchet MS"/>
          <w:b/>
          <w:bCs/>
          <w:color w:val="323232"/>
          <w:sz w:val="20"/>
          <w:szCs w:val="20"/>
        </w:rPr>
        <w:t>Artes Plásticas e Decorativas</w:t>
      </w:r>
      <w:r>
        <w:rPr>
          <w:rFonts w:ascii="Trebuchet MS" w:hAnsi="Trebuchet MS"/>
          <w:color w:val="323232"/>
          <w:sz w:val="20"/>
          <w:szCs w:val="20"/>
        </w:rPr>
        <w:br/>
      </w:r>
      <w:r w:rsidRPr="000D2718">
        <w:rPr>
          <w:rFonts w:ascii="Trebuchet MS" w:hAnsi="Trebuchet MS"/>
          <w:b/>
          <w:color w:val="323232"/>
          <w:sz w:val="20"/>
          <w:szCs w:val="20"/>
        </w:rPr>
        <w:t>Arte fundamentalmente religiosa</w:t>
      </w:r>
      <w:r>
        <w:rPr>
          <w:rFonts w:ascii="Trebuchet MS" w:hAnsi="Trebuchet MS"/>
          <w:color w:val="323232"/>
          <w:sz w:val="20"/>
          <w:szCs w:val="20"/>
        </w:rPr>
        <w:t xml:space="preserve">, indissociável da religião cristã, o Românico </w:t>
      </w:r>
      <w:proofErr w:type="gramStart"/>
      <w:r>
        <w:rPr>
          <w:rFonts w:ascii="Trebuchet MS" w:hAnsi="Trebuchet MS"/>
          <w:color w:val="323232"/>
          <w:sz w:val="20"/>
          <w:szCs w:val="20"/>
        </w:rPr>
        <w:t>alarga</w:t>
      </w:r>
      <w:proofErr w:type="gramEnd"/>
      <w:r>
        <w:rPr>
          <w:rFonts w:ascii="Trebuchet MS" w:hAnsi="Trebuchet MS"/>
          <w:color w:val="323232"/>
          <w:sz w:val="20"/>
          <w:szCs w:val="20"/>
        </w:rPr>
        <w:t xml:space="preserve">-se igualmente à </w:t>
      </w:r>
      <w:r w:rsidRPr="000D2718">
        <w:rPr>
          <w:rFonts w:ascii="Trebuchet MS" w:hAnsi="Trebuchet MS"/>
          <w:b/>
          <w:color w:val="323232"/>
          <w:sz w:val="20"/>
          <w:szCs w:val="20"/>
        </w:rPr>
        <w:t>pintura e à escultura</w:t>
      </w:r>
      <w:r>
        <w:rPr>
          <w:rFonts w:ascii="Trebuchet MS" w:hAnsi="Trebuchet MS"/>
          <w:color w:val="323232"/>
          <w:sz w:val="20"/>
          <w:szCs w:val="20"/>
        </w:rPr>
        <w:t xml:space="preserve">, que em comum têm a subordinação a um propósito edificante e se colocam ao serviço de uma </w:t>
      </w:r>
      <w:r w:rsidRPr="000D2718">
        <w:rPr>
          <w:rFonts w:ascii="Trebuchet MS" w:hAnsi="Trebuchet MS"/>
          <w:b/>
          <w:color w:val="323232"/>
          <w:sz w:val="20"/>
          <w:szCs w:val="20"/>
        </w:rPr>
        <w:t>visão ortodoxa do transcendente</w:t>
      </w:r>
      <w:r>
        <w:rPr>
          <w:rFonts w:ascii="Trebuchet MS" w:hAnsi="Trebuchet MS"/>
          <w:color w:val="323232"/>
          <w:sz w:val="20"/>
          <w:szCs w:val="20"/>
        </w:rPr>
        <w:t xml:space="preserve">. Arte sem a pretensão de figurar a realidade de forma objectiva, antes se pretendendo </w:t>
      </w:r>
      <w:r w:rsidRPr="000D2718">
        <w:rPr>
          <w:rFonts w:ascii="Trebuchet MS" w:hAnsi="Trebuchet MS"/>
          <w:b/>
          <w:color w:val="323232"/>
          <w:sz w:val="20"/>
          <w:szCs w:val="20"/>
        </w:rPr>
        <w:t>simbólica</w:t>
      </w:r>
      <w:r>
        <w:rPr>
          <w:rFonts w:ascii="Trebuchet MS" w:hAnsi="Trebuchet MS"/>
          <w:color w:val="323232"/>
          <w:sz w:val="20"/>
          <w:szCs w:val="20"/>
        </w:rPr>
        <w:t xml:space="preserve">, procura levar o crente a meditar sobre o seu lugar e o seu destino. </w:t>
      </w:r>
    </w:p>
    <w:p w:rsidR="000D2718" w:rsidRDefault="00392B80" w:rsidP="00392B80">
      <w:pPr>
        <w:spacing w:after="240" w:line="432" w:lineRule="auto"/>
        <w:rPr>
          <w:rFonts w:ascii="Trebuchet MS" w:hAnsi="Trebuchet MS"/>
          <w:color w:val="323232"/>
          <w:sz w:val="20"/>
          <w:szCs w:val="20"/>
        </w:rPr>
      </w:pPr>
      <w:r>
        <w:rPr>
          <w:rFonts w:ascii="Trebuchet MS" w:hAnsi="Trebuchet MS"/>
          <w:color w:val="323232"/>
          <w:sz w:val="20"/>
          <w:szCs w:val="20"/>
        </w:rPr>
        <w:t xml:space="preserve">A </w:t>
      </w:r>
      <w:r w:rsidRPr="000D2718">
        <w:rPr>
          <w:rFonts w:ascii="Trebuchet MS" w:hAnsi="Trebuchet MS"/>
          <w:b/>
          <w:color w:val="0000FF"/>
          <w:sz w:val="20"/>
          <w:szCs w:val="20"/>
        </w:rPr>
        <w:t>pintura</w:t>
      </w:r>
      <w:r w:rsidRPr="000D2718">
        <w:rPr>
          <w:rFonts w:ascii="Trebuchet MS" w:hAnsi="Trebuchet MS"/>
          <w:color w:val="0000FF"/>
          <w:sz w:val="20"/>
          <w:szCs w:val="20"/>
        </w:rPr>
        <w:t xml:space="preserve"> </w:t>
      </w:r>
      <w:r>
        <w:rPr>
          <w:rFonts w:ascii="Trebuchet MS" w:hAnsi="Trebuchet MS"/>
          <w:color w:val="323232"/>
          <w:sz w:val="20"/>
          <w:szCs w:val="20"/>
        </w:rPr>
        <w:t>românica é antes de mais pedagógica, encontrando-se ao serviço da religião, transmitindo os ensinamentos e os princípios fundamentais da doutrina cristã, visíveis na decoração arquitectón</w:t>
      </w:r>
      <w:r>
        <w:rPr>
          <w:rFonts w:ascii="Trebuchet MS" w:hAnsi="Trebuchet MS"/>
          <w:color w:val="323232"/>
          <w:sz w:val="20"/>
          <w:szCs w:val="20"/>
        </w:rPr>
        <w:t>i</w:t>
      </w:r>
      <w:r>
        <w:rPr>
          <w:rFonts w:ascii="Trebuchet MS" w:hAnsi="Trebuchet MS"/>
          <w:color w:val="323232"/>
          <w:sz w:val="20"/>
          <w:szCs w:val="20"/>
        </w:rPr>
        <w:t xml:space="preserve">ca articulada com a componente </w:t>
      </w:r>
      <w:r w:rsidRPr="000D2718">
        <w:rPr>
          <w:rFonts w:ascii="Trebuchet MS" w:hAnsi="Trebuchet MS"/>
          <w:b/>
          <w:color w:val="323232"/>
          <w:sz w:val="20"/>
          <w:szCs w:val="20"/>
        </w:rPr>
        <w:t>escultórica</w:t>
      </w:r>
      <w:r>
        <w:rPr>
          <w:rFonts w:ascii="Trebuchet MS" w:hAnsi="Trebuchet MS"/>
          <w:color w:val="323232"/>
          <w:sz w:val="20"/>
          <w:szCs w:val="20"/>
        </w:rPr>
        <w:t xml:space="preserve">. Tenta transmitir uma </w:t>
      </w:r>
      <w:r w:rsidRPr="000D2718">
        <w:rPr>
          <w:rFonts w:ascii="Trebuchet MS" w:hAnsi="Trebuchet MS"/>
          <w:b/>
          <w:color w:val="323232"/>
          <w:sz w:val="20"/>
          <w:szCs w:val="20"/>
        </w:rPr>
        <w:t>mensagem mais amena</w:t>
      </w:r>
      <w:r>
        <w:rPr>
          <w:rFonts w:ascii="Trebuchet MS" w:hAnsi="Trebuchet MS"/>
          <w:color w:val="323232"/>
          <w:sz w:val="20"/>
          <w:szCs w:val="20"/>
        </w:rPr>
        <w:t xml:space="preserve"> do que a transmitida nas esculturas dos portais que representam a salvação ou a condenação das almas. Os fiéis são advertidos, pelas </w:t>
      </w:r>
      <w:r w:rsidRPr="000D2718">
        <w:rPr>
          <w:rFonts w:ascii="Trebuchet MS" w:hAnsi="Trebuchet MS"/>
          <w:b/>
          <w:color w:val="323232"/>
          <w:sz w:val="20"/>
          <w:szCs w:val="20"/>
        </w:rPr>
        <w:t>esculturas</w:t>
      </w:r>
      <w:r>
        <w:rPr>
          <w:rFonts w:ascii="Trebuchet MS" w:hAnsi="Trebuchet MS"/>
          <w:color w:val="323232"/>
          <w:sz w:val="20"/>
          <w:szCs w:val="20"/>
        </w:rPr>
        <w:t xml:space="preserve">, das </w:t>
      </w:r>
      <w:r w:rsidRPr="000D2718">
        <w:rPr>
          <w:rFonts w:ascii="Trebuchet MS" w:hAnsi="Trebuchet MS"/>
          <w:b/>
          <w:color w:val="323232"/>
          <w:sz w:val="20"/>
          <w:szCs w:val="20"/>
        </w:rPr>
        <w:t>punições a que estarão sujeitos</w:t>
      </w:r>
      <w:r>
        <w:rPr>
          <w:rFonts w:ascii="Trebuchet MS" w:hAnsi="Trebuchet MS"/>
          <w:color w:val="323232"/>
          <w:sz w:val="20"/>
          <w:szCs w:val="20"/>
        </w:rPr>
        <w:t xml:space="preserve"> se não se redimirem dos seus pecados. </w:t>
      </w:r>
      <w:r>
        <w:rPr>
          <w:rFonts w:ascii="Trebuchet MS" w:hAnsi="Trebuchet MS"/>
          <w:color w:val="323232"/>
          <w:sz w:val="20"/>
          <w:szCs w:val="20"/>
        </w:rPr>
        <w:br/>
        <w:t>Muito provavelmente, as paredes das igrejas estariam revestidas de cores vivas (ao contrário do que muitos restauros enganadores poderiam levar a pensar), a fim de suavizar a pesada atmosfera de</w:t>
      </w:r>
      <w:r>
        <w:rPr>
          <w:rFonts w:ascii="Trebuchet MS" w:hAnsi="Trebuchet MS"/>
          <w:color w:val="323232"/>
          <w:sz w:val="20"/>
          <w:szCs w:val="20"/>
        </w:rPr>
        <w:t>s</w:t>
      </w:r>
      <w:r>
        <w:rPr>
          <w:rFonts w:ascii="Trebuchet MS" w:hAnsi="Trebuchet MS"/>
          <w:color w:val="323232"/>
          <w:sz w:val="20"/>
          <w:szCs w:val="20"/>
        </w:rPr>
        <w:t xml:space="preserve">tes templos. Infelizmente, no nosso país, são muito escassos os exemplares que apresentam pintura. </w:t>
      </w:r>
      <w:r>
        <w:rPr>
          <w:rFonts w:ascii="Trebuchet MS" w:hAnsi="Trebuchet MS"/>
          <w:color w:val="323232"/>
          <w:sz w:val="20"/>
          <w:szCs w:val="20"/>
        </w:rPr>
        <w:br/>
        <w:t xml:space="preserve">Os temas mais comuns nas </w:t>
      </w:r>
      <w:r w:rsidRPr="000D2718">
        <w:rPr>
          <w:rFonts w:ascii="Trebuchet MS" w:hAnsi="Trebuchet MS"/>
          <w:b/>
          <w:color w:val="323232"/>
          <w:sz w:val="20"/>
          <w:szCs w:val="20"/>
        </w:rPr>
        <w:t>pinturas a fresco</w:t>
      </w:r>
      <w:r>
        <w:rPr>
          <w:rFonts w:ascii="Trebuchet MS" w:hAnsi="Trebuchet MS"/>
          <w:color w:val="323232"/>
          <w:sz w:val="20"/>
          <w:szCs w:val="20"/>
        </w:rPr>
        <w:t xml:space="preserve">, concentrados nas absides e nas paredes superiores da nave central, pretendem representar os princípios da religião Cristã: a </w:t>
      </w:r>
      <w:r w:rsidRPr="000D2718">
        <w:rPr>
          <w:rFonts w:ascii="Trebuchet MS" w:hAnsi="Trebuchet MS"/>
          <w:b/>
          <w:color w:val="323232"/>
          <w:sz w:val="20"/>
          <w:szCs w:val="20"/>
        </w:rPr>
        <w:t>Trindade, a Virgem Maria, a vida dos santos e temas apocalípticos, como o Juízo Final</w:t>
      </w:r>
      <w:r>
        <w:rPr>
          <w:rFonts w:ascii="Trebuchet MS" w:hAnsi="Trebuchet MS"/>
          <w:color w:val="323232"/>
          <w:sz w:val="20"/>
          <w:szCs w:val="20"/>
        </w:rPr>
        <w:t>, normalmente colocados junto das sa</w:t>
      </w:r>
      <w:r>
        <w:rPr>
          <w:rFonts w:ascii="Trebuchet MS" w:hAnsi="Trebuchet MS"/>
          <w:color w:val="323232"/>
          <w:sz w:val="20"/>
          <w:szCs w:val="20"/>
        </w:rPr>
        <w:t>í</w:t>
      </w:r>
      <w:r>
        <w:rPr>
          <w:rFonts w:ascii="Trebuchet MS" w:hAnsi="Trebuchet MS"/>
          <w:color w:val="323232"/>
          <w:sz w:val="20"/>
          <w:szCs w:val="20"/>
        </w:rPr>
        <w:t xml:space="preserve">das. Há também alguns elementos iconográficos simbólicos, que acompanham estes temas. É usual encontrarmos a representação da </w:t>
      </w:r>
      <w:r w:rsidRPr="000D2718">
        <w:rPr>
          <w:rFonts w:ascii="Trebuchet MS" w:hAnsi="Trebuchet MS"/>
          <w:b/>
          <w:color w:val="323232"/>
          <w:sz w:val="20"/>
          <w:szCs w:val="20"/>
        </w:rPr>
        <w:t>Jerusalém celeste</w:t>
      </w:r>
      <w:r>
        <w:rPr>
          <w:rFonts w:ascii="Trebuchet MS" w:hAnsi="Trebuchet MS"/>
          <w:color w:val="323232"/>
          <w:sz w:val="20"/>
          <w:szCs w:val="20"/>
        </w:rPr>
        <w:t>, dos trabalhos, bem como a simbólica dos t</w:t>
      </w:r>
      <w:r>
        <w:rPr>
          <w:rFonts w:ascii="Trebuchet MS" w:hAnsi="Trebuchet MS"/>
          <w:color w:val="323232"/>
          <w:sz w:val="20"/>
          <w:szCs w:val="20"/>
        </w:rPr>
        <w:t>e</w:t>
      </w:r>
      <w:r>
        <w:rPr>
          <w:rFonts w:ascii="Trebuchet MS" w:hAnsi="Trebuchet MS"/>
          <w:color w:val="323232"/>
          <w:sz w:val="20"/>
          <w:szCs w:val="20"/>
        </w:rPr>
        <w:t xml:space="preserve">mas da tradição clássica como a sereia, o pavão real ou a árvore da vida. </w:t>
      </w:r>
      <w:r>
        <w:rPr>
          <w:rFonts w:ascii="Trebuchet MS" w:hAnsi="Trebuchet MS"/>
          <w:color w:val="323232"/>
          <w:sz w:val="20"/>
          <w:szCs w:val="20"/>
        </w:rPr>
        <w:br/>
        <w:t xml:space="preserve">Trata-se de uma pintura mental ou intelectualizada, com figuras lineares e </w:t>
      </w:r>
      <w:r w:rsidRPr="000D2718">
        <w:rPr>
          <w:rFonts w:ascii="Trebuchet MS" w:hAnsi="Trebuchet MS"/>
          <w:b/>
          <w:color w:val="323232"/>
          <w:sz w:val="20"/>
          <w:szCs w:val="20"/>
        </w:rPr>
        <w:t>sem perspectiva</w:t>
      </w:r>
      <w:r>
        <w:rPr>
          <w:rFonts w:ascii="Trebuchet MS" w:hAnsi="Trebuchet MS"/>
          <w:color w:val="323232"/>
          <w:sz w:val="20"/>
          <w:szCs w:val="20"/>
        </w:rPr>
        <w:t xml:space="preserve">, que comungam com elementos da estética </w:t>
      </w:r>
      <w:r w:rsidRPr="000D2718">
        <w:rPr>
          <w:rFonts w:ascii="Trebuchet MS" w:hAnsi="Trebuchet MS"/>
          <w:b/>
          <w:color w:val="323232"/>
          <w:sz w:val="20"/>
          <w:szCs w:val="20"/>
        </w:rPr>
        <w:t>paleocristã, da bizantina e da pré-românica</w:t>
      </w:r>
      <w:r>
        <w:rPr>
          <w:rFonts w:ascii="Trebuchet MS" w:hAnsi="Trebuchet MS"/>
          <w:color w:val="323232"/>
          <w:sz w:val="20"/>
          <w:szCs w:val="20"/>
        </w:rPr>
        <w:t xml:space="preserve">. </w:t>
      </w:r>
    </w:p>
    <w:p w:rsidR="000D2718" w:rsidRDefault="00392B80" w:rsidP="00392B80">
      <w:pPr>
        <w:spacing w:after="240" w:line="432" w:lineRule="auto"/>
        <w:rPr>
          <w:rFonts w:ascii="Trebuchet MS" w:hAnsi="Trebuchet MS"/>
          <w:color w:val="323232"/>
          <w:sz w:val="20"/>
          <w:szCs w:val="20"/>
        </w:rPr>
      </w:pPr>
      <w:r>
        <w:rPr>
          <w:rFonts w:ascii="Trebuchet MS" w:hAnsi="Trebuchet MS"/>
          <w:color w:val="323232"/>
          <w:sz w:val="20"/>
          <w:szCs w:val="20"/>
        </w:rPr>
        <w:t xml:space="preserve">A </w:t>
      </w:r>
      <w:r w:rsidRPr="000D2718">
        <w:rPr>
          <w:rFonts w:ascii="Trebuchet MS" w:hAnsi="Trebuchet MS"/>
          <w:b/>
          <w:color w:val="0000FF"/>
          <w:sz w:val="20"/>
          <w:szCs w:val="20"/>
        </w:rPr>
        <w:t>iluminura</w:t>
      </w:r>
      <w:r>
        <w:rPr>
          <w:rFonts w:ascii="Trebuchet MS" w:hAnsi="Trebuchet MS"/>
          <w:color w:val="323232"/>
          <w:sz w:val="20"/>
          <w:szCs w:val="20"/>
        </w:rPr>
        <w:t xml:space="preserve">, a arte de decorar textos sagrados utilizando a pena ou o pincel sobre um suporte de papel ou de papiro recorrendo a miniaturas e à utilização de prata, ouro e cores, surgiu no Egipto </w:t>
      </w:r>
      <w:r>
        <w:rPr>
          <w:rFonts w:ascii="Trebuchet MS" w:hAnsi="Trebuchet MS"/>
          <w:color w:val="323232"/>
          <w:sz w:val="20"/>
          <w:szCs w:val="20"/>
        </w:rPr>
        <w:lastRenderedPageBreak/>
        <w:t xml:space="preserve">no tempo dos faraós. Foi depois transmitida aos Gregos e Romanos, que por sua vez legaram esta técnica aos Bizantinos, estendendo-se a toda a Cristandade no século IV. Na </w:t>
      </w:r>
      <w:r w:rsidRPr="000D2718">
        <w:rPr>
          <w:rFonts w:ascii="Trebuchet MS" w:hAnsi="Trebuchet MS"/>
          <w:b/>
          <w:color w:val="323232"/>
          <w:sz w:val="20"/>
          <w:szCs w:val="20"/>
        </w:rPr>
        <w:t>Idade Média</w:t>
      </w:r>
      <w:r>
        <w:rPr>
          <w:rFonts w:ascii="Trebuchet MS" w:hAnsi="Trebuchet MS"/>
          <w:color w:val="323232"/>
          <w:sz w:val="20"/>
          <w:szCs w:val="20"/>
        </w:rPr>
        <w:t xml:space="preserve">, a técnica da iluminura foi muito utilizada na decoração dos livros de teologia e dos livros de </w:t>
      </w:r>
      <w:proofErr w:type="gramStart"/>
      <w:r>
        <w:rPr>
          <w:rFonts w:ascii="Trebuchet MS" w:hAnsi="Trebuchet MS"/>
          <w:color w:val="323232"/>
          <w:sz w:val="20"/>
          <w:szCs w:val="20"/>
        </w:rPr>
        <w:t>culto produzidos</w:t>
      </w:r>
      <w:proofErr w:type="gramEnd"/>
      <w:r>
        <w:rPr>
          <w:rFonts w:ascii="Trebuchet MS" w:hAnsi="Trebuchet MS"/>
          <w:color w:val="323232"/>
          <w:sz w:val="20"/>
          <w:szCs w:val="20"/>
        </w:rPr>
        <w:t xml:space="preserve"> nas comunidades monásticas. </w:t>
      </w:r>
    </w:p>
    <w:p w:rsidR="000D2718" w:rsidRDefault="00392B80" w:rsidP="00392B80">
      <w:pPr>
        <w:spacing w:after="240" w:line="432" w:lineRule="auto"/>
        <w:rPr>
          <w:rFonts w:ascii="Trebuchet MS" w:hAnsi="Trebuchet MS"/>
          <w:color w:val="323232"/>
          <w:sz w:val="20"/>
          <w:szCs w:val="20"/>
        </w:rPr>
      </w:pPr>
      <w:r>
        <w:rPr>
          <w:rFonts w:ascii="Trebuchet MS" w:hAnsi="Trebuchet MS"/>
          <w:color w:val="323232"/>
          <w:sz w:val="20"/>
          <w:szCs w:val="20"/>
        </w:rPr>
        <w:t xml:space="preserve">A </w:t>
      </w:r>
      <w:r w:rsidRPr="000D2718">
        <w:rPr>
          <w:rFonts w:ascii="Trebuchet MS" w:hAnsi="Trebuchet MS"/>
          <w:b/>
          <w:color w:val="0000FF"/>
          <w:sz w:val="20"/>
          <w:szCs w:val="20"/>
        </w:rPr>
        <w:t>escultura</w:t>
      </w:r>
      <w:r w:rsidRPr="000D2718">
        <w:rPr>
          <w:rFonts w:ascii="Trebuchet MS" w:hAnsi="Trebuchet MS"/>
          <w:color w:val="0000FF"/>
          <w:sz w:val="20"/>
          <w:szCs w:val="20"/>
        </w:rPr>
        <w:t xml:space="preserve"> </w:t>
      </w:r>
      <w:r>
        <w:rPr>
          <w:rFonts w:ascii="Trebuchet MS" w:hAnsi="Trebuchet MS"/>
          <w:color w:val="323232"/>
          <w:sz w:val="20"/>
          <w:szCs w:val="20"/>
        </w:rPr>
        <w:t xml:space="preserve">românica é </w:t>
      </w:r>
      <w:r w:rsidRPr="000D2718">
        <w:rPr>
          <w:rFonts w:ascii="Trebuchet MS" w:hAnsi="Trebuchet MS"/>
          <w:b/>
          <w:color w:val="323232"/>
          <w:sz w:val="20"/>
          <w:szCs w:val="20"/>
        </w:rPr>
        <w:t>arquitectónica</w:t>
      </w:r>
      <w:r>
        <w:rPr>
          <w:rFonts w:ascii="Trebuchet MS" w:hAnsi="Trebuchet MS"/>
          <w:color w:val="323232"/>
          <w:sz w:val="20"/>
          <w:szCs w:val="20"/>
        </w:rPr>
        <w:t xml:space="preserve"> porque, tal como a </w:t>
      </w:r>
      <w:r w:rsidRPr="000D2718">
        <w:rPr>
          <w:rFonts w:ascii="Trebuchet MS" w:hAnsi="Trebuchet MS"/>
          <w:b/>
          <w:color w:val="323232"/>
          <w:sz w:val="20"/>
          <w:szCs w:val="20"/>
        </w:rPr>
        <w:t>pintura</w:t>
      </w:r>
      <w:r>
        <w:rPr>
          <w:rFonts w:ascii="Trebuchet MS" w:hAnsi="Trebuchet MS"/>
          <w:color w:val="323232"/>
          <w:sz w:val="20"/>
          <w:szCs w:val="20"/>
        </w:rPr>
        <w:t xml:space="preserve">, está subordinada à </w:t>
      </w:r>
      <w:r w:rsidRPr="000D2718">
        <w:rPr>
          <w:rFonts w:ascii="Trebuchet MS" w:hAnsi="Trebuchet MS"/>
          <w:b/>
          <w:color w:val="323232"/>
          <w:sz w:val="20"/>
          <w:szCs w:val="20"/>
        </w:rPr>
        <w:t>arquitect</w:t>
      </w:r>
      <w:r w:rsidRPr="000D2718">
        <w:rPr>
          <w:rFonts w:ascii="Trebuchet MS" w:hAnsi="Trebuchet MS"/>
          <w:b/>
          <w:color w:val="323232"/>
          <w:sz w:val="20"/>
          <w:szCs w:val="20"/>
        </w:rPr>
        <w:t>u</w:t>
      </w:r>
      <w:r w:rsidRPr="000D2718">
        <w:rPr>
          <w:rFonts w:ascii="Trebuchet MS" w:hAnsi="Trebuchet MS"/>
          <w:b/>
          <w:color w:val="323232"/>
          <w:sz w:val="20"/>
          <w:szCs w:val="20"/>
        </w:rPr>
        <w:t>ra</w:t>
      </w:r>
      <w:r>
        <w:rPr>
          <w:rFonts w:ascii="Trebuchet MS" w:hAnsi="Trebuchet MS"/>
          <w:color w:val="323232"/>
          <w:sz w:val="20"/>
          <w:szCs w:val="20"/>
        </w:rPr>
        <w:t xml:space="preserve">, resumindo-se a apontamentos decorativos concentrados nos </w:t>
      </w:r>
      <w:r w:rsidRPr="000D2718">
        <w:rPr>
          <w:rFonts w:ascii="Trebuchet MS" w:hAnsi="Trebuchet MS"/>
          <w:b/>
          <w:color w:val="323232"/>
          <w:sz w:val="20"/>
          <w:szCs w:val="20"/>
        </w:rPr>
        <w:t>tímpanos</w:t>
      </w:r>
      <w:r>
        <w:rPr>
          <w:rFonts w:ascii="Trebuchet MS" w:hAnsi="Trebuchet MS"/>
          <w:color w:val="323232"/>
          <w:sz w:val="20"/>
          <w:szCs w:val="20"/>
        </w:rPr>
        <w:t xml:space="preserve">, nas </w:t>
      </w:r>
      <w:r w:rsidRPr="000D2718">
        <w:rPr>
          <w:rFonts w:ascii="Trebuchet MS" w:hAnsi="Trebuchet MS"/>
          <w:b/>
          <w:color w:val="323232"/>
          <w:sz w:val="20"/>
          <w:szCs w:val="20"/>
        </w:rPr>
        <w:t>arcadas</w:t>
      </w:r>
      <w:r>
        <w:rPr>
          <w:rFonts w:ascii="Trebuchet MS" w:hAnsi="Trebuchet MS"/>
          <w:color w:val="323232"/>
          <w:sz w:val="20"/>
          <w:szCs w:val="20"/>
        </w:rPr>
        <w:t xml:space="preserve"> e nos </w:t>
      </w:r>
      <w:r w:rsidRPr="000D2718">
        <w:rPr>
          <w:rFonts w:ascii="Trebuchet MS" w:hAnsi="Trebuchet MS"/>
          <w:b/>
          <w:color w:val="323232"/>
          <w:sz w:val="20"/>
          <w:szCs w:val="20"/>
        </w:rPr>
        <w:t>cap</w:t>
      </w:r>
      <w:r w:rsidRPr="000D2718">
        <w:rPr>
          <w:rFonts w:ascii="Trebuchet MS" w:hAnsi="Trebuchet MS"/>
          <w:b/>
          <w:color w:val="323232"/>
          <w:sz w:val="20"/>
          <w:szCs w:val="20"/>
        </w:rPr>
        <w:t>i</w:t>
      </w:r>
      <w:r w:rsidRPr="000D2718">
        <w:rPr>
          <w:rFonts w:ascii="Trebuchet MS" w:hAnsi="Trebuchet MS"/>
          <w:b/>
          <w:color w:val="323232"/>
          <w:sz w:val="20"/>
          <w:szCs w:val="20"/>
        </w:rPr>
        <w:t>téis</w:t>
      </w:r>
      <w:r>
        <w:rPr>
          <w:rFonts w:ascii="Trebuchet MS" w:hAnsi="Trebuchet MS"/>
          <w:color w:val="323232"/>
          <w:sz w:val="20"/>
          <w:szCs w:val="20"/>
        </w:rPr>
        <w:t xml:space="preserve"> dos portais e noutros vazamentos. Ela transmite as novas concepções do corpo e da estética da representação. A sua iconografia é pedagógica, pretendendo </w:t>
      </w:r>
      <w:r w:rsidRPr="000D2718">
        <w:rPr>
          <w:rFonts w:ascii="Trebuchet MS" w:hAnsi="Trebuchet MS"/>
          <w:b/>
          <w:color w:val="323232"/>
          <w:sz w:val="20"/>
          <w:szCs w:val="20"/>
        </w:rPr>
        <w:t>transmitir a mensagem cristã</w:t>
      </w:r>
      <w:r>
        <w:rPr>
          <w:rFonts w:ascii="Trebuchet MS" w:hAnsi="Trebuchet MS"/>
          <w:color w:val="323232"/>
          <w:sz w:val="20"/>
          <w:szCs w:val="20"/>
        </w:rPr>
        <w:t xml:space="preserve"> a uma população maioritariamente analfabeta. Os motivos são essencialmente </w:t>
      </w:r>
      <w:r w:rsidRPr="000D2718">
        <w:rPr>
          <w:rFonts w:ascii="Trebuchet MS" w:hAnsi="Trebuchet MS"/>
          <w:b/>
          <w:color w:val="323232"/>
          <w:sz w:val="20"/>
          <w:szCs w:val="20"/>
        </w:rPr>
        <w:t>vegetalistas, ge</w:t>
      </w:r>
      <w:r w:rsidRPr="000D2718">
        <w:rPr>
          <w:rFonts w:ascii="Trebuchet MS" w:hAnsi="Trebuchet MS"/>
          <w:b/>
          <w:color w:val="323232"/>
          <w:sz w:val="20"/>
          <w:szCs w:val="20"/>
        </w:rPr>
        <w:t>o</w:t>
      </w:r>
      <w:r w:rsidRPr="000D2718">
        <w:rPr>
          <w:rFonts w:ascii="Trebuchet MS" w:hAnsi="Trebuchet MS"/>
          <w:b/>
          <w:color w:val="323232"/>
          <w:sz w:val="20"/>
          <w:szCs w:val="20"/>
        </w:rPr>
        <w:t>métricos, antropomórficos e zoomórficos</w:t>
      </w:r>
      <w:r>
        <w:rPr>
          <w:rFonts w:ascii="Trebuchet MS" w:hAnsi="Trebuchet MS"/>
          <w:color w:val="323232"/>
          <w:sz w:val="20"/>
          <w:szCs w:val="20"/>
        </w:rPr>
        <w:t xml:space="preserve">. Nas representações esculpidas abundam cenas e passagens das Escrituras Sagradas como o Juízo Final, o Deus Castigador, o </w:t>
      </w:r>
      <w:proofErr w:type="spellStart"/>
      <w:r>
        <w:rPr>
          <w:rFonts w:ascii="Trebuchet MS" w:hAnsi="Trebuchet MS"/>
          <w:color w:val="323232"/>
          <w:sz w:val="20"/>
          <w:szCs w:val="20"/>
        </w:rPr>
        <w:t>Tetramorfo</w:t>
      </w:r>
      <w:proofErr w:type="spellEnd"/>
      <w:r>
        <w:rPr>
          <w:rFonts w:ascii="Trebuchet MS" w:hAnsi="Trebuchet MS"/>
          <w:color w:val="323232"/>
          <w:sz w:val="20"/>
          <w:szCs w:val="20"/>
        </w:rPr>
        <w:t xml:space="preserve"> e Cristo em Maje</w:t>
      </w:r>
      <w:r>
        <w:rPr>
          <w:rFonts w:ascii="Trebuchet MS" w:hAnsi="Trebuchet MS"/>
          <w:color w:val="323232"/>
          <w:sz w:val="20"/>
          <w:szCs w:val="20"/>
        </w:rPr>
        <w:t>s</w:t>
      </w:r>
      <w:r>
        <w:rPr>
          <w:rFonts w:ascii="Trebuchet MS" w:hAnsi="Trebuchet MS"/>
          <w:color w:val="323232"/>
          <w:sz w:val="20"/>
          <w:szCs w:val="20"/>
        </w:rPr>
        <w:t xml:space="preserve">tade. </w:t>
      </w:r>
    </w:p>
    <w:p w:rsidR="00392B80" w:rsidRDefault="00392B80" w:rsidP="00392B80">
      <w:pPr>
        <w:spacing w:after="240" w:line="432" w:lineRule="auto"/>
        <w:rPr>
          <w:rFonts w:ascii="Trebuchet MS" w:hAnsi="Trebuchet MS"/>
          <w:color w:val="323232"/>
          <w:sz w:val="20"/>
          <w:szCs w:val="20"/>
        </w:rPr>
      </w:pPr>
      <w:r>
        <w:rPr>
          <w:rFonts w:ascii="Trebuchet MS" w:hAnsi="Trebuchet MS"/>
          <w:color w:val="323232"/>
          <w:sz w:val="20"/>
          <w:szCs w:val="20"/>
        </w:rPr>
        <w:t>Tanto a escultura como a pintura do período românico nascem de esquemas mentais, mas a escult</w:t>
      </w:r>
      <w:r>
        <w:rPr>
          <w:rFonts w:ascii="Trebuchet MS" w:hAnsi="Trebuchet MS"/>
          <w:color w:val="323232"/>
          <w:sz w:val="20"/>
          <w:szCs w:val="20"/>
        </w:rPr>
        <w:t>u</w:t>
      </w:r>
      <w:r>
        <w:rPr>
          <w:rFonts w:ascii="Trebuchet MS" w:hAnsi="Trebuchet MS"/>
          <w:color w:val="323232"/>
          <w:sz w:val="20"/>
          <w:szCs w:val="20"/>
        </w:rPr>
        <w:t xml:space="preserve">ra parte daí para transfigurar o real, provocando simultaneamente sentimentos de admiração e de familiaridade. </w:t>
      </w:r>
    </w:p>
    <w:p w:rsidR="00CE4216" w:rsidRDefault="00CE4216" w:rsidP="005678FF"/>
    <w:p w:rsidR="00CE4216" w:rsidRDefault="00CE4216" w:rsidP="00CE4216">
      <w:pPr>
        <w:rPr>
          <w:rFonts w:ascii="Trebuchet MS" w:hAnsi="Trebuchet MS"/>
          <w:color w:val="1E4178"/>
          <w:sz w:val="38"/>
          <w:szCs w:val="38"/>
          <w:lang w:eastAsia="pt-PT"/>
        </w:rPr>
      </w:pPr>
      <w:r>
        <w:rPr>
          <w:rFonts w:ascii="Trebuchet MS" w:hAnsi="Trebuchet MS"/>
          <w:color w:val="1E4178"/>
          <w:sz w:val="38"/>
          <w:szCs w:val="38"/>
          <w:lang w:eastAsia="pt-PT"/>
        </w:rPr>
        <w:t>Gótico português</w:t>
      </w:r>
    </w:p>
    <w:p w:rsidR="00CE4216" w:rsidRDefault="00CE4216" w:rsidP="00CE4216">
      <w:pPr>
        <w:spacing w:after="240" w:line="432" w:lineRule="auto"/>
        <w:rPr>
          <w:rFonts w:ascii="Trebuchet MS" w:hAnsi="Trebuchet MS"/>
          <w:color w:val="323232"/>
          <w:sz w:val="20"/>
          <w:szCs w:val="20"/>
          <w:lang w:eastAsia="pt-PT"/>
        </w:rPr>
      </w:pPr>
      <w:r>
        <w:rPr>
          <w:rFonts w:ascii="Trebuchet MS" w:hAnsi="Trebuchet MS"/>
          <w:color w:val="323232"/>
          <w:sz w:val="20"/>
          <w:szCs w:val="20"/>
          <w:lang w:eastAsia="pt-PT"/>
        </w:rPr>
        <w:t xml:space="preserve">As primeiras formas góticas em Portugal remontam à época de reafirmação da nação. </w:t>
      </w:r>
      <w:r>
        <w:rPr>
          <w:rFonts w:ascii="Trebuchet MS" w:hAnsi="Trebuchet MS"/>
          <w:color w:val="323232"/>
          <w:sz w:val="20"/>
          <w:szCs w:val="20"/>
          <w:lang w:eastAsia="pt-PT"/>
        </w:rPr>
        <w:br/>
        <w:t>Os primeiros edifícios religiosos da época gótica eram pequenos e modestos, reflectindo a socied</w:t>
      </w:r>
      <w:r>
        <w:rPr>
          <w:rFonts w:ascii="Trebuchet MS" w:hAnsi="Trebuchet MS"/>
          <w:color w:val="323232"/>
          <w:sz w:val="20"/>
          <w:szCs w:val="20"/>
          <w:lang w:eastAsia="pt-PT"/>
        </w:rPr>
        <w:t>a</w:t>
      </w:r>
      <w:r>
        <w:rPr>
          <w:rFonts w:ascii="Trebuchet MS" w:hAnsi="Trebuchet MS"/>
          <w:color w:val="323232"/>
          <w:sz w:val="20"/>
          <w:szCs w:val="20"/>
          <w:lang w:eastAsia="pt-PT"/>
        </w:rPr>
        <w:t>de da altura, ao contrário dos pináculos e agulhas das catedrais europeias que toc</w:t>
      </w:r>
      <w:r>
        <w:rPr>
          <w:rFonts w:ascii="Trebuchet MS" w:hAnsi="Trebuchet MS"/>
          <w:color w:val="323232"/>
          <w:sz w:val="20"/>
          <w:szCs w:val="20"/>
          <w:lang w:eastAsia="pt-PT"/>
        </w:rPr>
        <w:t>a</w:t>
      </w:r>
      <w:r>
        <w:rPr>
          <w:rFonts w:ascii="Trebuchet MS" w:hAnsi="Trebuchet MS"/>
          <w:color w:val="323232"/>
          <w:sz w:val="20"/>
          <w:szCs w:val="20"/>
          <w:lang w:eastAsia="pt-PT"/>
        </w:rPr>
        <w:t xml:space="preserve">vam os céus. </w:t>
      </w:r>
    </w:p>
    <w:p w:rsidR="00CE4216" w:rsidRDefault="00CE4216" w:rsidP="00CE4216">
      <w:pPr>
        <w:spacing w:after="240" w:line="432" w:lineRule="auto"/>
        <w:rPr>
          <w:rFonts w:ascii="Trebuchet MS" w:hAnsi="Trebuchet MS"/>
          <w:color w:val="323232"/>
          <w:sz w:val="20"/>
          <w:szCs w:val="20"/>
          <w:lang w:eastAsia="pt-PT"/>
        </w:rPr>
      </w:pPr>
      <w:r>
        <w:rPr>
          <w:rFonts w:ascii="Trebuchet MS" w:hAnsi="Trebuchet MS"/>
          <w:color w:val="323232"/>
          <w:sz w:val="20"/>
          <w:szCs w:val="20"/>
          <w:lang w:eastAsia="pt-PT"/>
        </w:rPr>
        <w:t>Segundo Pedro Dias da Universidade de Coimbra, o estilo gótico distingue-se do românico, não p</w:t>
      </w:r>
      <w:r>
        <w:rPr>
          <w:rFonts w:ascii="Trebuchet MS" w:hAnsi="Trebuchet MS"/>
          <w:color w:val="323232"/>
          <w:sz w:val="20"/>
          <w:szCs w:val="20"/>
          <w:lang w:eastAsia="pt-PT"/>
        </w:rPr>
        <w:t>o</w:t>
      </w:r>
      <w:r>
        <w:rPr>
          <w:rFonts w:ascii="Trebuchet MS" w:hAnsi="Trebuchet MS"/>
          <w:color w:val="323232"/>
          <w:sz w:val="20"/>
          <w:szCs w:val="20"/>
          <w:lang w:eastAsia="pt-PT"/>
        </w:rPr>
        <w:t xml:space="preserve">dendo tão-pouco ser visto como uma sua evolução. </w:t>
      </w:r>
      <w:r>
        <w:rPr>
          <w:rFonts w:ascii="Trebuchet MS" w:hAnsi="Trebuchet MS"/>
          <w:color w:val="323232"/>
          <w:sz w:val="20"/>
          <w:szCs w:val="20"/>
          <w:lang w:eastAsia="pt-PT"/>
        </w:rPr>
        <w:br/>
        <w:t xml:space="preserve">No entanto, as opiniões divergem. O gótico é impensável fora da sua época, pois paralelamente ao </w:t>
      </w:r>
      <w:proofErr w:type="spellStart"/>
      <w:r>
        <w:rPr>
          <w:rFonts w:ascii="Trebuchet MS" w:hAnsi="Trebuchet MS"/>
          <w:color w:val="323232"/>
          <w:sz w:val="20"/>
          <w:szCs w:val="20"/>
          <w:lang w:eastAsia="pt-PT"/>
        </w:rPr>
        <w:t>protogótico</w:t>
      </w:r>
      <w:proofErr w:type="spellEnd"/>
      <w:proofErr w:type="gramStart"/>
      <w:r>
        <w:rPr>
          <w:rFonts w:ascii="Trebuchet MS" w:hAnsi="Trebuchet MS"/>
          <w:color w:val="323232"/>
          <w:sz w:val="20"/>
          <w:szCs w:val="20"/>
          <w:lang w:eastAsia="pt-PT"/>
        </w:rPr>
        <w:t>,</w:t>
      </w:r>
      <w:proofErr w:type="gramEnd"/>
      <w:r>
        <w:rPr>
          <w:rFonts w:ascii="Trebuchet MS" w:hAnsi="Trebuchet MS"/>
          <w:color w:val="323232"/>
          <w:sz w:val="20"/>
          <w:szCs w:val="20"/>
          <w:lang w:eastAsia="pt-PT"/>
        </w:rPr>
        <w:t xml:space="preserve"> evoluem as formas românicas. Assim, segundo alguns autores, há pois uma evolução. </w:t>
      </w:r>
      <w:r>
        <w:rPr>
          <w:rFonts w:ascii="Trebuchet MS" w:hAnsi="Trebuchet MS"/>
          <w:color w:val="323232"/>
          <w:sz w:val="20"/>
          <w:szCs w:val="20"/>
          <w:lang w:eastAsia="pt-PT"/>
        </w:rPr>
        <w:br/>
        <w:t xml:space="preserve">Aos pilares e </w:t>
      </w:r>
      <w:proofErr w:type="gramStart"/>
      <w:r>
        <w:rPr>
          <w:rFonts w:ascii="Trebuchet MS" w:hAnsi="Trebuchet MS"/>
          <w:color w:val="323232"/>
          <w:sz w:val="20"/>
          <w:szCs w:val="20"/>
          <w:lang w:eastAsia="pt-PT"/>
        </w:rPr>
        <w:t>planta românicas</w:t>
      </w:r>
      <w:proofErr w:type="gramEnd"/>
      <w:r>
        <w:rPr>
          <w:rFonts w:ascii="Trebuchet MS" w:hAnsi="Trebuchet MS"/>
          <w:color w:val="323232"/>
          <w:sz w:val="20"/>
          <w:szCs w:val="20"/>
          <w:lang w:eastAsia="pt-PT"/>
        </w:rPr>
        <w:t xml:space="preserve"> acrescentou-se um </w:t>
      </w:r>
      <w:proofErr w:type="spellStart"/>
      <w:r>
        <w:rPr>
          <w:rFonts w:ascii="Trebuchet MS" w:hAnsi="Trebuchet MS"/>
          <w:color w:val="323232"/>
          <w:sz w:val="20"/>
          <w:szCs w:val="20"/>
          <w:lang w:eastAsia="pt-PT"/>
        </w:rPr>
        <w:t>abobadamento</w:t>
      </w:r>
      <w:proofErr w:type="spellEnd"/>
      <w:r>
        <w:rPr>
          <w:rFonts w:ascii="Trebuchet MS" w:hAnsi="Trebuchet MS"/>
          <w:color w:val="323232"/>
          <w:sz w:val="20"/>
          <w:szCs w:val="20"/>
          <w:lang w:eastAsia="pt-PT"/>
        </w:rPr>
        <w:t xml:space="preserve"> em ogivas que elevou, em altura, as igrejas. Os vitrais substituíram os muros laterais; os pilares ficaram mais finos e mais altos; as abóbadas de berço foram substituídas por abóbadas de cruzaria de ogivas, levando ao aparecimento dos arcos botantes. </w:t>
      </w:r>
      <w:r w:rsidRPr="00CE4216">
        <w:rPr>
          <w:rFonts w:ascii="Trebuchet MS" w:hAnsi="Trebuchet MS"/>
          <w:b/>
          <w:color w:val="323232"/>
          <w:sz w:val="20"/>
          <w:szCs w:val="20"/>
          <w:lang w:eastAsia="pt-PT"/>
        </w:rPr>
        <w:t>Luminosidade, espaço e verticalidade</w:t>
      </w:r>
      <w:r>
        <w:rPr>
          <w:rFonts w:ascii="Trebuchet MS" w:hAnsi="Trebuchet MS"/>
          <w:color w:val="323232"/>
          <w:sz w:val="20"/>
          <w:szCs w:val="20"/>
          <w:lang w:eastAsia="pt-PT"/>
        </w:rPr>
        <w:t xml:space="preserve"> são as grandes características da </w:t>
      </w:r>
      <w:r w:rsidRPr="00D945E1">
        <w:rPr>
          <w:rFonts w:ascii="Trebuchet MS" w:hAnsi="Trebuchet MS"/>
          <w:b/>
          <w:color w:val="0000FF"/>
          <w:sz w:val="20"/>
          <w:szCs w:val="20"/>
          <w:lang w:eastAsia="pt-PT"/>
        </w:rPr>
        <w:t>arqu</w:t>
      </w:r>
      <w:r w:rsidRPr="00D945E1">
        <w:rPr>
          <w:rFonts w:ascii="Trebuchet MS" w:hAnsi="Trebuchet MS"/>
          <w:b/>
          <w:color w:val="0000FF"/>
          <w:sz w:val="20"/>
          <w:szCs w:val="20"/>
          <w:lang w:eastAsia="pt-PT"/>
        </w:rPr>
        <w:t>i</w:t>
      </w:r>
      <w:r w:rsidRPr="00D945E1">
        <w:rPr>
          <w:rFonts w:ascii="Trebuchet MS" w:hAnsi="Trebuchet MS"/>
          <w:b/>
          <w:color w:val="0000FF"/>
          <w:sz w:val="20"/>
          <w:szCs w:val="20"/>
          <w:lang w:eastAsia="pt-PT"/>
        </w:rPr>
        <w:t>tectura</w:t>
      </w:r>
      <w:r>
        <w:rPr>
          <w:rFonts w:ascii="Trebuchet MS" w:hAnsi="Trebuchet MS"/>
          <w:color w:val="323232"/>
          <w:sz w:val="20"/>
          <w:szCs w:val="20"/>
          <w:lang w:eastAsia="pt-PT"/>
        </w:rPr>
        <w:t xml:space="preserve"> gótica. Reinava o gosto pelo naturalismo, visível nos capitéis, que deixaram de ser animali</w:t>
      </w:r>
      <w:r>
        <w:rPr>
          <w:rFonts w:ascii="Trebuchet MS" w:hAnsi="Trebuchet MS"/>
          <w:color w:val="323232"/>
          <w:sz w:val="20"/>
          <w:szCs w:val="20"/>
          <w:lang w:eastAsia="pt-PT"/>
        </w:rPr>
        <w:t>s</w:t>
      </w:r>
      <w:r>
        <w:rPr>
          <w:rFonts w:ascii="Trebuchet MS" w:hAnsi="Trebuchet MS"/>
          <w:color w:val="323232"/>
          <w:sz w:val="20"/>
          <w:szCs w:val="20"/>
          <w:lang w:eastAsia="pt-PT"/>
        </w:rPr>
        <w:t xml:space="preserve">tas e abandonaram as cenas assustadoras, para se encheram de folhagem cada vez mais naturalista. </w:t>
      </w:r>
      <w:r w:rsidRPr="00D945E1">
        <w:rPr>
          <w:rFonts w:ascii="Trebuchet MS" w:hAnsi="Trebuchet MS"/>
          <w:b/>
          <w:color w:val="0000FF"/>
          <w:sz w:val="20"/>
          <w:szCs w:val="20"/>
          <w:lang w:eastAsia="pt-PT"/>
        </w:rPr>
        <w:t>A escultura arquitectónica</w:t>
      </w:r>
      <w:r w:rsidRPr="00D945E1">
        <w:rPr>
          <w:rFonts w:ascii="Trebuchet MS" w:hAnsi="Trebuchet MS"/>
          <w:color w:val="0000FF"/>
          <w:sz w:val="20"/>
          <w:szCs w:val="20"/>
          <w:lang w:eastAsia="pt-PT"/>
        </w:rPr>
        <w:t xml:space="preserve"> </w:t>
      </w:r>
      <w:r>
        <w:rPr>
          <w:rFonts w:ascii="Trebuchet MS" w:hAnsi="Trebuchet MS"/>
          <w:color w:val="323232"/>
          <w:sz w:val="20"/>
          <w:szCs w:val="20"/>
          <w:lang w:eastAsia="pt-PT"/>
        </w:rPr>
        <w:t>teve mais importância, sendo visível, quer nos interiores, quer nos ext</w:t>
      </w:r>
      <w:r>
        <w:rPr>
          <w:rFonts w:ascii="Trebuchet MS" w:hAnsi="Trebuchet MS"/>
          <w:color w:val="323232"/>
          <w:sz w:val="20"/>
          <w:szCs w:val="20"/>
          <w:lang w:eastAsia="pt-PT"/>
        </w:rPr>
        <w:t>e</w:t>
      </w:r>
      <w:r>
        <w:rPr>
          <w:rFonts w:ascii="Trebuchet MS" w:hAnsi="Trebuchet MS"/>
          <w:color w:val="323232"/>
          <w:sz w:val="20"/>
          <w:szCs w:val="20"/>
          <w:lang w:eastAsia="pt-PT"/>
        </w:rPr>
        <w:lastRenderedPageBreak/>
        <w:t>riores, em portais, torres, nichos. É deste período a introd</w:t>
      </w:r>
      <w:r>
        <w:rPr>
          <w:rFonts w:ascii="Trebuchet MS" w:hAnsi="Trebuchet MS"/>
          <w:color w:val="323232"/>
          <w:sz w:val="20"/>
          <w:szCs w:val="20"/>
          <w:lang w:eastAsia="pt-PT"/>
        </w:rPr>
        <w:t>u</w:t>
      </w:r>
      <w:r>
        <w:rPr>
          <w:rFonts w:ascii="Trebuchet MS" w:hAnsi="Trebuchet MS"/>
          <w:color w:val="323232"/>
          <w:sz w:val="20"/>
          <w:szCs w:val="20"/>
          <w:lang w:eastAsia="pt-PT"/>
        </w:rPr>
        <w:t xml:space="preserve">ção da rosácea no portal. </w:t>
      </w:r>
      <w:r>
        <w:rPr>
          <w:rFonts w:ascii="Trebuchet MS" w:hAnsi="Trebuchet MS"/>
          <w:color w:val="323232"/>
          <w:sz w:val="20"/>
          <w:szCs w:val="20"/>
          <w:lang w:eastAsia="pt-PT"/>
        </w:rPr>
        <w:br/>
        <w:t xml:space="preserve">As catedrais eram modestas em relação às suas congéneres europeias. </w:t>
      </w:r>
      <w:proofErr w:type="gramStart"/>
      <w:r>
        <w:rPr>
          <w:rFonts w:ascii="Trebuchet MS" w:hAnsi="Trebuchet MS"/>
          <w:color w:val="323232"/>
          <w:sz w:val="20"/>
          <w:szCs w:val="20"/>
          <w:lang w:eastAsia="pt-PT"/>
        </w:rPr>
        <w:t>As primeiras construções góticas portuguesas foram a igreja de Santa Maria de Alcobaça e o claustro da Sé velha</w:t>
      </w:r>
      <w:proofErr w:type="gramEnd"/>
      <w:r>
        <w:rPr>
          <w:rFonts w:ascii="Trebuchet MS" w:hAnsi="Trebuchet MS"/>
          <w:color w:val="323232"/>
          <w:sz w:val="20"/>
          <w:szCs w:val="20"/>
          <w:lang w:eastAsia="pt-PT"/>
        </w:rPr>
        <w:t xml:space="preserve"> de Coimbra. </w:t>
      </w:r>
    </w:p>
    <w:p w:rsidR="006331E1" w:rsidRDefault="00CE4216" w:rsidP="00CE4216">
      <w:pPr>
        <w:spacing w:after="240" w:line="432" w:lineRule="auto"/>
        <w:rPr>
          <w:rFonts w:ascii="Trebuchet MS" w:hAnsi="Trebuchet MS"/>
          <w:color w:val="323232"/>
          <w:sz w:val="20"/>
          <w:szCs w:val="20"/>
          <w:lang w:eastAsia="pt-PT"/>
        </w:rPr>
      </w:pPr>
      <w:r>
        <w:rPr>
          <w:rFonts w:ascii="Trebuchet MS" w:hAnsi="Trebuchet MS"/>
          <w:color w:val="323232"/>
          <w:sz w:val="20"/>
          <w:szCs w:val="20"/>
          <w:lang w:eastAsia="pt-PT"/>
        </w:rPr>
        <w:t xml:space="preserve">Só no </w:t>
      </w:r>
      <w:r w:rsidRPr="00CE4216">
        <w:rPr>
          <w:rFonts w:ascii="Trebuchet MS" w:hAnsi="Trebuchet MS"/>
          <w:b/>
          <w:color w:val="323232"/>
          <w:sz w:val="20"/>
          <w:szCs w:val="20"/>
          <w:lang w:eastAsia="pt-PT"/>
        </w:rPr>
        <w:t>século XIV</w:t>
      </w:r>
      <w:r>
        <w:rPr>
          <w:rFonts w:ascii="Trebuchet MS" w:hAnsi="Trebuchet MS"/>
          <w:color w:val="323232"/>
          <w:sz w:val="20"/>
          <w:szCs w:val="20"/>
          <w:lang w:eastAsia="pt-PT"/>
        </w:rPr>
        <w:t xml:space="preserve"> é que o gótico se impôs definitivamente ao românico, devido ao estabelecimento das ordens mendicantes (franciscanos e dominicanos, principalmente). </w:t>
      </w:r>
      <w:r>
        <w:rPr>
          <w:rFonts w:ascii="Trebuchet MS" w:hAnsi="Trebuchet MS"/>
          <w:color w:val="323232"/>
          <w:sz w:val="20"/>
          <w:szCs w:val="20"/>
          <w:lang w:eastAsia="pt-PT"/>
        </w:rPr>
        <w:br/>
        <w:t>Há três edifícios-chave do gótico inicial, que compreende a segunda metade do século XIII e a pr</w:t>
      </w:r>
      <w:r>
        <w:rPr>
          <w:rFonts w:ascii="Trebuchet MS" w:hAnsi="Trebuchet MS"/>
          <w:color w:val="323232"/>
          <w:sz w:val="20"/>
          <w:szCs w:val="20"/>
          <w:lang w:eastAsia="pt-PT"/>
        </w:rPr>
        <w:t>i</w:t>
      </w:r>
      <w:r>
        <w:rPr>
          <w:rFonts w:ascii="Trebuchet MS" w:hAnsi="Trebuchet MS"/>
          <w:color w:val="323232"/>
          <w:sz w:val="20"/>
          <w:szCs w:val="20"/>
          <w:lang w:eastAsia="pt-PT"/>
        </w:rPr>
        <w:t xml:space="preserve">meira metade do século XIV: </w:t>
      </w:r>
      <w:r w:rsidRPr="00CE4216">
        <w:rPr>
          <w:rFonts w:ascii="Trebuchet MS" w:hAnsi="Trebuchet MS"/>
          <w:b/>
          <w:color w:val="323232"/>
          <w:sz w:val="20"/>
          <w:szCs w:val="20"/>
          <w:lang w:eastAsia="pt-PT"/>
        </w:rPr>
        <w:t>a igreja de São João de Alporão, em Santarém; a igreja de Santa Maria do Olival, em Tomar; e a Sé de Évora</w:t>
      </w:r>
      <w:r>
        <w:rPr>
          <w:rFonts w:ascii="Trebuchet MS" w:hAnsi="Trebuchet MS"/>
          <w:color w:val="323232"/>
          <w:sz w:val="20"/>
          <w:szCs w:val="20"/>
          <w:lang w:eastAsia="pt-PT"/>
        </w:rPr>
        <w:t xml:space="preserve">. </w:t>
      </w:r>
      <w:r>
        <w:rPr>
          <w:rFonts w:ascii="Trebuchet MS" w:hAnsi="Trebuchet MS"/>
          <w:color w:val="323232"/>
          <w:sz w:val="20"/>
          <w:szCs w:val="20"/>
          <w:lang w:eastAsia="pt-PT"/>
        </w:rPr>
        <w:br/>
        <w:t xml:space="preserve">O mais importante centro de </w:t>
      </w:r>
      <w:r w:rsidRPr="00CE4216">
        <w:rPr>
          <w:rFonts w:ascii="Trebuchet MS" w:hAnsi="Trebuchet MS"/>
          <w:b/>
          <w:color w:val="323232"/>
          <w:sz w:val="20"/>
          <w:szCs w:val="20"/>
          <w:lang w:eastAsia="pt-PT"/>
        </w:rPr>
        <w:t xml:space="preserve">arquitectura gótica é </w:t>
      </w:r>
      <w:r w:rsidRPr="00CE4216">
        <w:rPr>
          <w:rFonts w:ascii="Trebuchet MS" w:hAnsi="Trebuchet MS"/>
          <w:b/>
          <w:color w:val="0000FF"/>
          <w:sz w:val="20"/>
          <w:szCs w:val="20"/>
          <w:lang w:eastAsia="pt-PT"/>
        </w:rPr>
        <w:t>Santarém</w:t>
      </w:r>
      <w:r>
        <w:rPr>
          <w:rFonts w:ascii="Trebuchet MS" w:hAnsi="Trebuchet MS"/>
          <w:color w:val="323232"/>
          <w:sz w:val="20"/>
          <w:szCs w:val="20"/>
          <w:lang w:eastAsia="pt-PT"/>
        </w:rPr>
        <w:t xml:space="preserve">. Destacam-se a </w:t>
      </w:r>
      <w:r w:rsidRPr="00CE4216">
        <w:rPr>
          <w:rFonts w:ascii="Trebuchet MS" w:hAnsi="Trebuchet MS"/>
          <w:b/>
          <w:color w:val="323232"/>
          <w:sz w:val="20"/>
          <w:szCs w:val="20"/>
          <w:lang w:eastAsia="pt-PT"/>
        </w:rPr>
        <w:t>igreja de Santa Cruz, a igreja de Santa Clara e a igreja do mosteiro de Santa Maria de Almoster</w:t>
      </w:r>
      <w:r>
        <w:rPr>
          <w:rFonts w:ascii="Trebuchet MS" w:hAnsi="Trebuchet MS"/>
          <w:color w:val="323232"/>
          <w:sz w:val="20"/>
          <w:szCs w:val="20"/>
          <w:lang w:eastAsia="pt-PT"/>
        </w:rPr>
        <w:t>, entre outras. Estas construções correspondem aos reinados de D. Afonso III (1248-1279), D. Dinis (1279-1325) e D. Afo</w:t>
      </w:r>
      <w:r>
        <w:rPr>
          <w:rFonts w:ascii="Trebuchet MS" w:hAnsi="Trebuchet MS"/>
          <w:color w:val="323232"/>
          <w:sz w:val="20"/>
          <w:szCs w:val="20"/>
          <w:lang w:eastAsia="pt-PT"/>
        </w:rPr>
        <w:t>n</w:t>
      </w:r>
      <w:r>
        <w:rPr>
          <w:rFonts w:ascii="Trebuchet MS" w:hAnsi="Trebuchet MS"/>
          <w:color w:val="323232"/>
          <w:sz w:val="20"/>
          <w:szCs w:val="20"/>
          <w:lang w:eastAsia="pt-PT"/>
        </w:rPr>
        <w:t xml:space="preserve">so IV (1325-1357). </w:t>
      </w:r>
      <w:r>
        <w:rPr>
          <w:rFonts w:ascii="Trebuchet MS" w:hAnsi="Trebuchet MS"/>
          <w:color w:val="323232"/>
          <w:sz w:val="20"/>
          <w:szCs w:val="20"/>
          <w:lang w:eastAsia="pt-PT"/>
        </w:rPr>
        <w:br/>
        <w:t xml:space="preserve">Na zona de </w:t>
      </w:r>
      <w:r w:rsidRPr="00CE4216">
        <w:rPr>
          <w:rFonts w:ascii="Trebuchet MS" w:hAnsi="Trebuchet MS"/>
          <w:color w:val="0000FF"/>
          <w:sz w:val="20"/>
          <w:szCs w:val="20"/>
          <w:lang w:eastAsia="pt-PT"/>
        </w:rPr>
        <w:t>Coimbra</w:t>
      </w:r>
      <w:r>
        <w:rPr>
          <w:rFonts w:ascii="Trebuchet MS" w:hAnsi="Trebuchet MS"/>
          <w:color w:val="323232"/>
          <w:sz w:val="20"/>
          <w:szCs w:val="20"/>
          <w:lang w:eastAsia="pt-PT"/>
        </w:rPr>
        <w:t xml:space="preserve">, uma obra de vulto atribuída ao arquitecto Domingos Domingues é a </w:t>
      </w:r>
      <w:r w:rsidRPr="00CE4216">
        <w:rPr>
          <w:rFonts w:ascii="Trebuchet MS" w:hAnsi="Trebuchet MS"/>
          <w:b/>
          <w:color w:val="323232"/>
          <w:sz w:val="20"/>
          <w:szCs w:val="20"/>
          <w:lang w:eastAsia="pt-PT"/>
        </w:rPr>
        <w:t>igreja do Convento de Santa Clara</w:t>
      </w:r>
      <w:r>
        <w:rPr>
          <w:rFonts w:ascii="Trebuchet MS" w:hAnsi="Trebuchet MS"/>
          <w:color w:val="323232"/>
          <w:sz w:val="20"/>
          <w:szCs w:val="20"/>
          <w:lang w:eastAsia="pt-PT"/>
        </w:rPr>
        <w:t xml:space="preserve">. A sua diferença em relação a outras construções da mesma época reside no facto de ser totalmente abobadada, enquanto que as outras eram cobertas de madeira, bem ao gosto do gótico mendicante. </w:t>
      </w:r>
      <w:r>
        <w:rPr>
          <w:rFonts w:ascii="Trebuchet MS" w:hAnsi="Trebuchet MS"/>
          <w:color w:val="323232"/>
          <w:sz w:val="20"/>
          <w:szCs w:val="20"/>
          <w:lang w:eastAsia="pt-PT"/>
        </w:rPr>
        <w:br/>
        <w:t xml:space="preserve">A </w:t>
      </w:r>
      <w:r w:rsidRPr="00CE4216">
        <w:rPr>
          <w:rFonts w:ascii="Trebuchet MS" w:hAnsi="Trebuchet MS"/>
          <w:b/>
          <w:color w:val="323232"/>
          <w:sz w:val="20"/>
          <w:szCs w:val="20"/>
          <w:lang w:eastAsia="pt-PT"/>
        </w:rPr>
        <w:t>igreja de Alcobaça</w:t>
      </w:r>
      <w:r>
        <w:rPr>
          <w:rFonts w:ascii="Trebuchet MS" w:hAnsi="Trebuchet MS"/>
          <w:color w:val="323232"/>
          <w:sz w:val="20"/>
          <w:szCs w:val="20"/>
          <w:lang w:eastAsia="pt-PT"/>
        </w:rPr>
        <w:t xml:space="preserve"> é o único exemplo na arquitectura portuguesa deste período. </w:t>
      </w:r>
      <w:r>
        <w:rPr>
          <w:rFonts w:ascii="Trebuchet MS" w:hAnsi="Trebuchet MS"/>
          <w:color w:val="323232"/>
          <w:sz w:val="20"/>
          <w:szCs w:val="20"/>
          <w:lang w:eastAsia="pt-PT"/>
        </w:rPr>
        <w:br/>
        <w:t xml:space="preserve">Mais para norte encontra-se outra igreja do mesmo período: a </w:t>
      </w:r>
      <w:r w:rsidRPr="00CE4216">
        <w:rPr>
          <w:rFonts w:ascii="Trebuchet MS" w:hAnsi="Trebuchet MS"/>
          <w:b/>
          <w:color w:val="323232"/>
          <w:sz w:val="20"/>
          <w:szCs w:val="20"/>
          <w:lang w:eastAsia="pt-PT"/>
        </w:rPr>
        <w:t xml:space="preserve">igreja do Convento de Santa Clara de </w:t>
      </w:r>
      <w:r w:rsidRPr="00CE4216">
        <w:rPr>
          <w:rFonts w:ascii="Trebuchet MS" w:hAnsi="Trebuchet MS"/>
          <w:b/>
          <w:color w:val="0000FF"/>
          <w:sz w:val="20"/>
          <w:szCs w:val="20"/>
          <w:lang w:eastAsia="pt-PT"/>
        </w:rPr>
        <w:t>Vila do Conde</w:t>
      </w:r>
      <w:r>
        <w:rPr>
          <w:rFonts w:ascii="Trebuchet MS" w:hAnsi="Trebuchet MS"/>
          <w:color w:val="323232"/>
          <w:sz w:val="20"/>
          <w:szCs w:val="20"/>
          <w:lang w:eastAsia="pt-PT"/>
        </w:rPr>
        <w:t xml:space="preserve">. </w:t>
      </w:r>
      <w:r>
        <w:rPr>
          <w:rFonts w:ascii="Trebuchet MS" w:hAnsi="Trebuchet MS"/>
          <w:color w:val="323232"/>
          <w:sz w:val="20"/>
          <w:szCs w:val="20"/>
          <w:lang w:eastAsia="pt-PT"/>
        </w:rPr>
        <w:br/>
        <w:t xml:space="preserve">Na região do </w:t>
      </w:r>
      <w:r w:rsidRPr="00CE4216">
        <w:rPr>
          <w:rFonts w:ascii="Trebuchet MS" w:hAnsi="Trebuchet MS"/>
          <w:color w:val="0000FF"/>
          <w:sz w:val="20"/>
          <w:szCs w:val="20"/>
          <w:lang w:eastAsia="pt-PT"/>
        </w:rPr>
        <w:t xml:space="preserve">Porto </w:t>
      </w:r>
      <w:r>
        <w:rPr>
          <w:rFonts w:ascii="Trebuchet MS" w:hAnsi="Trebuchet MS"/>
          <w:color w:val="323232"/>
          <w:sz w:val="20"/>
          <w:szCs w:val="20"/>
          <w:lang w:eastAsia="pt-PT"/>
        </w:rPr>
        <w:t xml:space="preserve">temos a </w:t>
      </w:r>
      <w:r w:rsidRPr="00CE4216">
        <w:rPr>
          <w:rFonts w:ascii="Trebuchet MS" w:hAnsi="Trebuchet MS"/>
          <w:b/>
          <w:color w:val="323232"/>
          <w:sz w:val="20"/>
          <w:szCs w:val="20"/>
          <w:lang w:eastAsia="pt-PT"/>
        </w:rPr>
        <w:t>igreja de Leça do Balio</w:t>
      </w:r>
      <w:r>
        <w:rPr>
          <w:rFonts w:ascii="Trebuchet MS" w:hAnsi="Trebuchet MS"/>
          <w:color w:val="323232"/>
          <w:sz w:val="20"/>
          <w:szCs w:val="20"/>
          <w:lang w:eastAsia="pt-PT"/>
        </w:rPr>
        <w:t xml:space="preserve"> e, mais para o interior, a </w:t>
      </w:r>
      <w:r w:rsidRPr="00CE4216">
        <w:rPr>
          <w:rFonts w:ascii="Trebuchet MS" w:hAnsi="Trebuchet MS"/>
          <w:b/>
          <w:color w:val="323232"/>
          <w:sz w:val="20"/>
          <w:szCs w:val="20"/>
          <w:lang w:eastAsia="pt-PT"/>
        </w:rPr>
        <w:t>igreja do Mosteiro de Cete,</w:t>
      </w:r>
      <w:r>
        <w:rPr>
          <w:rFonts w:ascii="Trebuchet MS" w:hAnsi="Trebuchet MS"/>
          <w:color w:val="323232"/>
          <w:sz w:val="20"/>
          <w:szCs w:val="20"/>
          <w:lang w:eastAsia="pt-PT"/>
        </w:rPr>
        <w:t xml:space="preserve"> em Paredes. Apesar da característica dos seus arcos já apontada e dos capitéis vegetalistas, ainda permanece o </w:t>
      </w:r>
      <w:r w:rsidRPr="00CE4216">
        <w:rPr>
          <w:rFonts w:ascii="Trebuchet MS" w:hAnsi="Trebuchet MS"/>
          <w:b/>
          <w:color w:val="323232"/>
          <w:sz w:val="20"/>
          <w:szCs w:val="20"/>
          <w:lang w:eastAsia="pt-PT"/>
        </w:rPr>
        <w:t>românico</w:t>
      </w:r>
      <w:r>
        <w:rPr>
          <w:rFonts w:ascii="Trebuchet MS" w:hAnsi="Trebuchet MS"/>
          <w:color w:val="323232"/>
          <w:sz w:val="20"/>
          <w:szCs w:val="20"/>
          <w:lang w:eastAsia="pt-PT"/>
        </w:rPr>
        <w:t xml:space="preserve">, no que diz respeito ao espaço interior e à luminosidade. </w:t>
      </w:r>
      <w:r>
        <w:rPr>
          <w:rFonts w:ascii="Trebuchet MS" w:hAnsi="Trebuchet MS"/>
          <w:color w:val="323232"/>
          <w:sz w:val="20"/>
          <w:szCs w:val="20"/>
          <w:lang w:eastAsia="pt-PT"/>
        </w:rPr>
        <w:br/>
        <w:t xml:space="preserve">No </w:t>
      </w:r>
      <w:r w:rsidRPr="00CE4216">
        <w:rPr>
          <w:rFonts w:ascii="Trebuchet MS" w:hAnsi="Trebuchet MS"/>
          <w:b/>
          <w:color w:val="323232"/>
          <w:sz w:val="20"/>
          <w:szCs w:val="20"/>
          <w:lang w:eastAsia="pt-PT"/>
        </w:rPr>
        <w:t>Porto</w:t>
      </w:r>
      <w:r>
        <w:rPr>
          <w:rFonts w:ascii="Trebuchet MS" w:hAnsi="Trebuchet MS"/>
          <w:color w:val="323232"/>
          <w:sz w:val="20"/>
          <w:szCs w:val="20"/>
          <w:lang w:eastAsia="pt-PT"/>
        </w:rPr>
        <w:t xml:space="preserve"> destacam-se, ainda, algumas construções do corpo mais antigo da </w:t>
      </w:r>
      <w:r w:rsidRPr="00CE4216">
        <w:rPr>
          <w:rFonts w:ascii="Trebuchet MS" w:hAnsi="Trebuchet MS"/>
          <w:b/>
          <w:color w:val="323232"/>
          <w:sz w:val="20"/>
          <w:szCs w:val="20"/>
          <w:lang w:eastAsia="pt-PT"/>
        </w:rPr>
        <w:t>Sé</w:t>
      </w:r>
      <w:r>
        <w:rPr>
          <w:rFonts w:ascii="Trebuchet MS" w:hAnsi="Trebuchet MS"/>
          <w:color w:val="323232"/>
          <w:sz w:val="20"/>
          <w:szCs w:val="20"/>
          <w:lang w:eastAsia="pt-PT"/>
        </w:rPr>
        <w:t xml:space="preserve">, o claustro da Sé e a igreja de S. Francisco, integrada no ciclo da "Batalha", e a muralha fernandina. </w:t>
      </w:r>
      <w:r>
        <w:rPr>
          <w:rFonts w:ascii="Trebuchet MS" w:hAnsi="Trebuchet MS"/>
          <w:color w:val="323232"/>
          <w:sz w:val="20"/>
          <w:szCs w:val="20"/>
          <w:lang w:eastAsia="pt-PT"/>
        </w:rPr>
        <w:br/>
        <w:t xml:space="preserve">Há que destacar, ainda, a cabeceira da igreja de Vera Cruz de Marmelar, no Alentejo, e a cabeceira da Sé de Lisboa. </w:t>
      </w:r>
      <w:r>
        <w:rPr>
          <w:rFonts w:ascii="Trebuchet MS" w:hAnsi="Trebuchet MS"/>
          <w:color w:val="323232"/>
          <w:sz w:val="20"/>
          <w:szCs w:val="20"/>
          <w:lang w:eastAsia="pt-PT"/>
        </w:rPr>
        <w:br/>
        <w:t xml:space="preserve">Com a construção do Mosteiro de </w:t>
      </w:r>
      <w:r w:rsidRPr="00CE4216">
        <w:rPr>
          <w:rFonts w:ascii="Trebuchet MS" w:hAnsi="Trebuchet MS"/>
          <w:b/>
          <w:color w:val="323232"/>
          <w:sz w:val="20"/>
          <w:szCs w:val="20"/>
          <w:lang w:eastAsia="pt-PT"/>
        </w:rPr>
        <w:t>Santa Maria da Vitória</w:t>
      </w:r>
      <w:r>
        <w:rPr>
          <w:rFonts w:ascii="Trebuchet MS" w:hAnsi="Trebuchet MS"/>
          <w:color w:val="323232"/>
          <w:sz w:val="20"/>
          <w:szCs w:val="20"/>
          <w:lang w:eastAsia="pt-PT"/>
        </w:rPr>
        <w:t xml:space="preserve">, ou </w:t>
      </w:r>
      <w:r w:rsidRPr="00CE4216">
        <w:rPr>
          <w:rFonts w:ascii="Trebuchet MS" w:hAnsi="Trebuchet MS"/>
          <w:b/>
          <w:color w:val="323232"/>
          <w:sz w:val="20"/>
          <w:szCs w:val="20"/>
          <w:lang w:eastAsia="pt-PT"/>
        </w:rPr>
        <w:t>Mosteiro da Batalha</w:t>
      </w:r>
      <w:r>
        <w:rPr>
          <w:rFonts w:ascii="Trebuchet MS" w:hAnsi="Trebuchet MS"/>
          <w:color w:val="323232"/>
          <w:sz w:val="20"/>
          <w:szCs w:val="20"/>
          <w:lang w:eastAsia="pt-PT"/>
        </w:rPr>
        <w:t>, inicia-se o segu</w:t>
      </w:r>
      <w:r>
        <w:rPr>
          <w:rFonts w:ascii="Trebuchet MS" w:hAnsi="Trebuchet MS"/>
          <w:color w:val="323232"/>
          <w:sz w:val="20"/>
          <w:szCs w:val="20"/>
          <w:lang w:eastAsia="pt-PT"/>
        </w:rPr>
        <w:t>n</w:t>
      </w:r>
      <w:r>
        <w:rPr>
          <w:rFonts w:ascii="Trebuchet MS" w:hAnsi="Trebuchet MS"/>
          <w:color w:val="323232"/>
          <w:sz w:val="20"/>
          <w:szCs w:val="20"/>
          <w:lang w:eastAsia="pt-PT"/>
        </w:rPr>
        <w:t>do ciclo da arquitectura gótica portuguesa. Isto porque, em primeiro lugar, levou à adopção defin</w:t>
      </w:r>
      <w:r>
        <w:rPr>
          <w:rFonts w:ascii="Trebuchet MS" w:hAnsi="Trebuchet MS"/>
          <w:color w:val="323232"/>
          <w:sz w:val="20"/>
          <w:szCs w:val="20"/>
          <w:lang w:eastAsia="pt-PT"/>
        </w:rPr>
        <w:t>i</w:t>
      </w:r>
      <w:r>
        <w:rPr>
          <w:rFonts w:ascii="Trebuchet MS" w:hAnsi="Trebuchet MS"/>
          <w:color w:val="323232"/>
          <w:sz w:val="20"/>
          <w:szCs w:val="20"/>
          <w:lang w:eastAsia="pt-PT"/>
        </w:rPr>
        <w:t>tiva deste estilo por todo o país e, em segundo lugar, porque foi neste est</w:t>
      </w:r>
      <w:r>
        <w:rPr>
          <w:rFonts w:ascii="Trebuchet MS" w:hAnsi="Trebuchet MS"/>
          <w:color w:val="323232"/>
          <w:sz w:val="20"/>
          <w:szCs w:val="20"/>
          <w:lang w:eastAsia="pt-PT"/>
        </w:rPr>
        <w:t>a</w:t>
      </w:r>
      <w:r>
        <w:rPr>
          <w:rFonts w:ascii="Trebuchet MS" w:hAnsi="Trebuchet MS"/>
          <w:color w:val="323232"/>
          <w:sz w:val="20"/>
          <w:szCs w:val="20"/>
          <w:lang w:eastAsia="pt-PT"/>
        </w:rPr>
        <w:t xml:space="preserve">leiro que, pela primeira vez, se construiu </w:t>
      </w:r>
      <w:r w:rsidRPr="00CE4216">
        <w:rPr>
          <w:rFonts w:ascii="Trebuchet MS" w:hAnsi="Trebuchet MS"/>
          <w:b/>
          <w:color w:val="323232"/>
          <w:sz w:val="20"/>
          <w:szCs w:val="20"/>
          <w:lang w:eastAsia="pt-PT"/>
        </w:rPr>
        <w:t>o gótico flamejante</w:t>
      </w:r>
      <w:r>
        <w:rPr>
          <w:rFonts w:ascii="Trebuchet MS" w:hAnsi="Trebuchet MS"/>
          <w:color w:val="323232"/>
          <w:sz w:val="20"/>
          <w:szCs w:val="20"/>
          <w:lang w:eastAsia="pt-PT"/>
        </w:rPr>
        <w:t xml:space="preserve">. </w:t>
      </w:r>
      <w:r>
        <w:rPr>
          <w:rFonts w:ascii="Trebuchet MS" w:hAnsi="Trebuchet MS"/>
          <w:color w:val="323232"/>
          <w:sz w:val="20"/>
          <w:szCs w:val="20"/>
          <w:lang w:eastAsia="pt-PT"/>
        </w:rPr>
        <w:br/>
        <w:t xml:space="preserve">Este estaleiro foi a grande escola da arquitectura portuguesa, influenciando todas as construções que se fizeram nos </w:t>
      </w:r>
      <w:r w:rsidRPr="00CE4216">
        <w:rPr>
          <w:rFonts w:ascii="Trebuchet MS" w:hAnsi="Trebuchet MS"/>
          <w:b/>
          <w:color w:val="323232"/>
          <w:sz w:val="20"/>
          <w:szCs w:val="20"/>
          <w:lang w:eastAsia="pt-PT"/>
        </w:rPr>
        <w:t>séculos XV e XVI</w:t>
      </w:r>
      <w:r>
        <w:rPr>
          <w:rFonts w:ascii="Trebuchet MS" w:hAnsi="Trebuchet MS"/>
          <w:color w:val="323232"/>
          <w:sz w:val="20"/>
          <w:szCs w:val="20"/>
          <w:lang w:eastAsia="pt-PT"/>
        </w:rPr>
        <w:t>, no nosso país. Aqui trabalharam os melhores arquitectos e e</w:t>
      </w:r>
      <w:r>
        <w:rPr>
          <w:rFonts w:ascii="Trebuchet MS" w:hAnsi="Trebuchet MS"/>
          <w:color w:val="323232"/>
          <w:sz w:val="20"/>
          <w:szCs w:val="20"/>
          <w:lang w:eastAsia="pt-PT"/>
        </w:rPr>
        <w:t>s</w:t>
      </w:r>
      <w:r>
        <w:rPr>
          <w:rFonts w:ascii="Trebuchet MS" w:hAnsi="Trebuchet MS"/>
          <w:color w:val="323232"/>
          <w:sz w:val="20"/>
          <w:szCs w:val="20"/>
          <w:lang w:eastAsia="pt-PT"/>
        </w:rPr>
        <w:t xml:space="preserve">cultores de todo o reino. </w:t>
      </w:r>
      <w:r>
        <w:rPr>
          <w:rFonts w:ascii="Trebuchet MS" w:hAnsi="Trebuchet MS"/>
          <w:color w:val="323232"/>
          <w:sz w:val="20"/>
          <w:szCs w:val="20"/>
          <w:lang w:eastAsia="pt-PT"/>
        </w:rPr>
        <w:br/>
      </w:r>
      <w:r>
        <w:rPr>
          <w:rFonts w:ascii="Trebuchet MS" w:hAnsi="Trebuchet MS"/>
          <w:color w:val="323232"/>
          <w:sz w:val="20"/>
          <w:szCs w:val="20"/>
          <w:lang w:eastAsia="pt-PT"/>
        </w:rPr>
        <w:lastRenderedPageBreak/>
        <w:t xml:space="preserve">As imitações desta obra são patentes </w:t>
      </w:r>
      <w:r w:rsidRPr="00D945E1">
        <w:rPr>
          <w:rFonts w:ascii="Trebuchet MS" w:hAnsi="Trebuchet MS"/>
          <w:b/>
          <w:color w:val="323232"/>
          <w:sz w:val="20"/>
          <w:szCs w:val="20"/>
          <w:lang w:eastAsia="pt-PT"/>
        </w:rPr>
        <w:t>do Minho ao Algarve</w:t>
      </w:r>
      <w:r>
        <w:rPr>
          <w:rFonts w:ascii="Trebuchet MS" w:hAnsi="Trebuchet MS"/>
          <w:color w:val="323232"/>
          <w:sz w:val="20"/>
          <w:szCs w:val="20"/>
          <w:lang w:eastAsia="pt-PT"/>
        </w:rPr>
        <w:t xml:space="preserve">, já que os arquitectos secundários da Batalha eram requisitados para erguer outros templos noutras regiões do país. É o caso da igreja-colegiada de </w:t>
      </w:r>
      <w:r w:rsidRPr="00D945E1">
        <w:rPr>
          <w:rFonts w:ascii="Trebuchet MS" w:hAnsi="Trebuchet MS"/>
          <w:b/>
          <w:color w:val="323232"/>
          <w:sz w:val="20"/>
          <w:szCs w:val="20"/>
          <w:lang w:eastAsia="pt-PT"/>
        </w:rPr>
        <w:t>Guimarães</w:t>
      </w:r>
      <w:r>
        <w:rPr>
          <w:rFonts w:ascii="Trebuchet MS" w:hAnsi="Trebuchet MS"/>
          <w:color w:val="323232"/>
          <w:sz w:val="20"/>
          <w:szCs w:val="20"/>
          <w:lang w:eastAsia="pt-PT"/>
        </w:rPr>
        <w:t xml:space="preserve"> e das obras patrocinadas por D. Nuno Álvares Pereira como o </w:t>
      </w:r>
      <w:r w:rsidRPr="00D945E1">
        <w:rPr>
          <w:rFonts w:ascii="Trebuchet MS" w:hAnsi="Trebuchet MS"/>
          <w:b/>
          <w:color w:val="323232"/>
          <w:sz w:val="20"/>
          <w:szCs w:val="20"/>
          <w:lang w:eastAsia="pt-PT"/>
        </w:rPr>
        <w:t>Convento do Carmo</w:t>
      </w:r>
      <w:r>
        <w:rPr>
          <w:rFonts w:ascii="Trebuchet MS" w:hAnsi="Trebuchet MS"/>
          <w:color w:val="323232"/>
          <w:sz w:val="20"/>
          <w:szCs w:val="20"/>
          <w:lang w:eastAsia="pt-PT"/>
        </w:rPr>
        <w:t xml:space="preserve">, em Lisboa, destruído quase por completo pelo terramoto de 1755. </w:t>
      </w:r>
      <w:r>
        <w:rPr>
          <w:rFonts w:ascii="Trebuchet MS" w:hAnsi="Trebuchet MS"/>
          <w:color w:val="323232"/>
          <w:sz w:val="20"/>
          <w:szCs w:val="20"/>
          <w:lang w:eastAsia="pt-PT"/>
        </w:rPr>
        <w:br/>
        <w:t>Quanto às igrejas góticas do Norte, de influência da "</w:t>
      </w:r>
      <w:r w:rsidRPr="00D945E1">
        <w:rPr>
          <w:rFonts w:ascii="Trebuchet MS" w:hAnsi="Trebuchet MS"/>
          <w:b/>
          <w:color w:val="323232"/>
          <w:sz w:val="20"/>
          <w:szCs w:val="20"/>
          <w:lang w:eastAsia="pt-PT"/>
        </w:rPr>
        <w:t>Batalha</w:t>
      </w:r>
      <w:r>
        <w:rPr>
          <w:rFonts w:ascii="Trebuchet MS" w:hAnsi="Trebuchet MS"/>
          <w:color w:val="323232"/>
          <w:sz w:val="20"/>
          <w:szCs w:val="20"/>
          <w:lang w:eastAsia="pt-PT"/>
        </w:rPr>
        <w:t xml:space="preserve">" e do tempo de </w:t>
      </w:r>
      <w:r w:rsidRPr="00D945E1">
        <w:rPr>
          <w:rFonts w:ascii="Trebuchet MS" w:hAnsi="Trebuchet MS"/>
          <w:b/>
          <w:color w:val="323232"/>
          <w:sz w:val="20"/>
          <w:szCs w:val="20"/>
          <w:lang w:eastAsia="pt-PT"/>
        </w:rPr>
        <w:t>D. João I</w:t>
      </w:r>
      <w:r>
        <w:rPr>
          <w:rFonts w:ascii="Trebuchet MS" w:hAnsi="Trebuchet MS"/>
          <w:color w:val="323232"/>
          <w:sz w:val="20"/>
          <w:szCs w:val="20"/>
          <w:lang w:eastAsia="pt-PT"/>
        </w:rPr>
        <w:t xml:space="preserve"> - </w:t>
      </w:r>
      <w:r w:rsidRPr="00D945E1">
        <w:rPr>
          <w:rFonts w:ascii="Trebuchet MS" w:hAnsi="Trebuchet MS"/>
          <w:b/>
          <w:color w:val="323232"/>
          <w:sz w:val="20"/>
          <w:szCs w:val="20"/>
          <w:lang w:eastAsia="pt-PT"/>
        </w:rPr>
        <w:t>finais do século XIV a inícios do século XV</w:t>
      </w:r>
      <w:r>
        <w:rPr>
          <w:rFonts w:ascii="Trebuchet MS" w:hAnsi="Trebuchet MS"/>
          <w:color w:val="323232"/>
          <w:sz w:val="20"/>
          <w:szCs w:val="20"/>
          <w:lang w:eastAsia="pt-PT"/>
        </w:rPr>
        <w:t xml:space="preserve"> - há que destacar o </w:t>
      </w:r>
      <w:r w:rsidRPr="00D945E1">
        <w:rPr>
          <w:rFonts w:ascii="Trebuchet MS" w:hAnsi="Trebuchet MS"/>
          <w:b/>
          <w:color w:val="323232"/>
          <w:sz w:val="20"/>
          <w:szCs w:val="20"/>
          <w:lang w:eastAsia="pt-PT"/>
        </w:rPr>
        <w:t>Convento de S. Domingos</w:t>
      </w:r>
      <w:r>
        <w:rPr>
          <w:rFonts w:ascii="Trebuchet MS" w:hAnsi="Trebuchet MS"/>
          <w:color w:val="323232"/>
          <w:sz w:val="20"/>
          <w:szCs w:val="20"/>
          <w:lang w:eastAsia="pt-PT"/>
        </w:rPr>
        <w:t xml:space="preserve">, em Vila Real, a </w:t>
      </w:r>
      <w:r w:rsidRPr="00D945E1">
        <w:rPr>
          <w:rFonts w:ascii="Trebuchet MS" w:hAnsi="Trebuchet MS"/>
          <w:b/>
          <w:color w:val="323232"/>
          <w:sz w:val="20"/>
          <w:szCs w:val="20"/>
          <w:lang w:eastAsia="pt-PT"/>
        </w:rPr>
        <w:t>igr</w:t>
      </w:r>
      <w:r w:rsidRPr="00D945E1">
        <w:rPr>
          <w:rFonts w:ascii="Trebuchet MS" w:hAnsi="Trebuchet MS"/>
          <w:b/>
          <w:color w:val="323232"/>
          <w:sz w:val="20"/>
          <w:szCs w:val="20"/>
          <w:lang w:eastAsia="pt-PT"/>
        </w:rPr>
        <w:t>e</w:t>
      </w:r>
      <w:r w:rsidRPr="00D945E1">
        <w:rPr>
          <w:rFonts w:ascii="Trebuchet MS" w:hAnsi="Trebuchet MS"/>
          <w:b/>
          <w:color w:val="323232"/>
          <w:sz w:val="20"/>
          <w:szCs w:val="20"/>
          <w:lang w:eastAsia="pt-PT"/>
        </w:rPr>
        <w:t>ja-colegiada de Barcelos e a igreja matriz de Ponte de Lima</w:t>
      </w:r>
      <w:r>
        <w:rPr>
          <w:rFonts w:ascii="Trebuchet MS" w:hAnsi="Trebuchet MS"/>
          <w:color w:val="323232"/>
          <w:sz w:val="20"/>
          <w:szCs w:val="20"/>
          <w:lang w:eastAsia="pt-PT"/>
        </w:rPr>
        <w:t xml:space="preserve">. </w:t>
      </w:r>
      <w:r>
        <w:rPr>
          <w:rFonts w:ascii="Trebuchet MS" w:hAnsi="Trebuchet MS"/>
          <w:color w:val="323232"/>
          <w:sz w:val="20"/>
          <w:szCs w:val="20"/>
          <w:lang w:eastAsia="pt-PT"/>
        </w:rPr>
        <w:br/>
        <w:t xml:space="preserve">Quanto às construções góticas da </w:t>
      </w:r>
      <w:r w:rsidRPr="00D945E1">
        <w:rPr>
          <w:rFonts w:ascii="Trebuchet MS" w:hAnsi="Trebuchet MS"/>
          <w:b/>
          <w:color w:val="323232"/>
          <w:sz w:val="20"/>
          <w:szCs w:val="20"/>
          <w:lang w:eastAsia="pt-PT"/>
        </w:rPr>
        <w:t>Beira</w:t>
      </w:r>
      <w:r>
        <w:rPr>
          <w:rFonts w:ascii="Trebuchet MS" w:hAnsi="Trebuchet MS"/>
          <w:color w:val="323232"/>
          <w:sz w:val="20"/>
          <w:szCs w:val="20"/>
          <w:lang w:eastAsia="pt-PT"/>
        </w:rPr>
        <w:t xml:space="preserve">, da referida influência, destaca-se a </w:t>
      </w:r>
      <w:r w:rsidRPr="00D945E1">
        <w:rPr>
          <w:rFonts w:ascii="Trebuchet MS" w:hAnsi="Trebuchet MS"/>
          <w:b/>
          <w:color w:val="323232"/>
          <w:sz w:val="20"/>
          <w:szCs w:val="20"/>
          <w:lang w:eastAsia="pt-PT"/>
        </w:rPr>
        <w:t>Sé da Guarda</w:t>
      </w:r>
      <w:r>
        <w:rPr>
          <w:rFonts w:ascii="Trebuchet MS" w:hAnsi="Trebuchet MS"/>
          <w:color w:val="323232"/>
          <w:sz w:val="20"/>
          <w:szCs w:val="20"/>
          <w:lang w:eastAsia="pt-PT"/>
        </w:rPr>
        <w:t xml:space="preserve">. </w:t>
      </w:r>
      <w:r>
        <w:rPr>
          <w:rFonts w:ascii="Trebuchet MS" w:hAnsi="Trebuchet MS"/>
          <w:color w:val="323232"/>
          <w:sz w:val="20"/>
          <w:szCs w:val="20"/>
          <w:lang w:eastAsia="pt-PT"/>
        </w:rPr>
        <w:br/>
      </w:r>
      <w:r w:rsidRPr="00D945E1">
        <w:rPr>
          <w:rFonts w:ascii="Trebuchet MS" w:hAnsi="Trebuchet MS"/>
          <w:b/>
          <w:color w:val="323232"/>
          <w:sz w:val="20"/>
          <w:szCs w:val="20"/>
          <w:lang w:eastAsia="pt-PT"/>
        </w:rPr>
        <w:t>No Centro e no Sul do país</w:t>
      </w:r>
      <w:r>
        <w:rPr>
          <w:rFonts w:ascii="Trebuchet MS" w:hAnsi="Trebuchet MS"/>
          <w:color w:val="323232"/>
          <w:sz w:val="20"/>
          <w:szCs w:val="20"/>
          <w:lang w:eastAsia="pt-PT"/>
        </w:rPr>
        <w:t xml:space="preserve">, de entre as construções góticas também do mesmo traço destacam-se a </w:t>
      </w:r>
      <w:r w:rsidRPr="00D945E1">
        <w:rPr>
          <w:rFonts w:ascii="Trebuchet MS" w:hAnsi="Trebuchet MS"/>
          <w:b/>
          <w:color w:val="323232"/>
          <w:sz w:val="20"/>
          <w:szCs w:val="20"/>
          <w:lang w:eastAsia="pt-PT"/>
        </w:rPr>
        <w:t>Capela de Nossa Senhora da Pena</w:t>
      </w:r>
      <w:r>
        <w:rPr>
          <w:rFonts w:ascii="Trebuchet MS" w:hAnsi="Trebuchet MS"/>
          <w:color w:val="323232"/>
          <w:sz w:val="20"/>
          <w:szCs w:val="20"/>
          <w:lang w:eastAsia="pt-PT"/>
        </w:rPr>
        <w:t xml:space="preserve">, em Leiria, a </w:t>
      </w:r>
      <w:r w:rsidRPr="00D945E1">
        <w:rPr>
          <w:rFonts w:ascii="Trebuchet MS" w:hAnsi="Trebuchet MS"/>
          <w:b/>
          <w:color w:val="323232"/>
          <w:sz w:val="20"/>
          <w:szCs w:val="20"/>
          <w:lang w:eastAsia="pt-PT"/>
        </w:rPr>
        <w:t>igreja de Nossa Senhora da Graça</w:t>
      </w:r>
      <w:r>
        <w:rPr>
          <w:rFonts w:ascii="Trebuchet MS" w:hAnsi="Trebuchet MS"/>
          <w:color w:val="323232"/>
          <w:sz w:val="20"/>
          <w:szCs w:val="20"/>
          <w:lang w:eastAsia="pt-PT"/>
        </w:rPr>
        <w:t xml:space="preserve">, em Santarém, a </w:t>
      </w:r>
      <w:r w:rsidRPr="00D945E1">
        <w:rPr>
          <w:rFonts w:ascii="Trebuchet MS" w:hAnsi="Trebuchet MS"/>
          <w:b/>
          <w:color w:val="323232"/>
          <w:sz w:val="20"/>
          <w:szCs w:val="20"/>
          <w:lang w:eastAsia="pt-PT"/>
        </w:rPr>
        <w:t>igreja paroquial da Lourinhã e a igreja matriz de Tavira</w:t>
      </w:r>
      <w:r>
        <w:rPr>
          <w:rFonts w:ascii="Trebuchet MS" w:hAnsi="Trebuchet MS"/>
          <w:color w:val="323232"/>
          <w:sz w:val="20"/>
          <w:szCs w:val="20"/>
          <w:lang w:eastAsia="pt-PT"/>
        </w:rPr>
        <w:t xml:space="preserve">. </w:t>
      </w:r>
      <w:r>
        <w:rPr>
          <w:rFonts w:ascii="Trebuchet MS" w:hAnsi="Trebuchet MS"/>
          <w:color w:val="323232"/>
          <w:sz w:val="20"/>
          <w:szCs w:val="20"/>
          <w:lang w:eastAsia="pt-PT"/>
        </w:rPr>
        <w:br/>
        <w:t xml:space="preserve">Durante os reinados dos príncipes de Avis, que vai de meados do século XV até finais deste mesmo século, também se construíram muitas igrejas. No Norte destaca-se a igreja-colegiada de Barcelos. </w:t>
      </w:r>
      <w:r>
        <w:rPr>
          <w:rFonts w:ascii="Trebuchet MS" w:hAnsi="Trebuchet MS"/>
          <w:color w:val="323232"/>
          <w:sz w:val="20"/>
          <w:szCs w:val="20"/>
          <w:lang w:eastAsia="pt-PT"/>
        </w:rPr>
        <w:br/>
      </w:r>
      <w:r w:rsidRPr="00D945E1">
        <w:rPr>
          <w:rFonts w:ascii="Trebuchet MS" w:hAnsi="Trebuchet MS"/>
          <w:b/>
          <w:color w:val="323232"/>
          <w:sz w:val="20"/>
          <w:szCs w:val="20"/>
          <w:lang w:eastAsia="pt-PT"/>
        </w:rPr>
        <w:t>As comunidades nortenhas eram pobres e, por isso, não podiam chamar um arquitecto da Bat</w:t>
      </w:r>
      <w:r w:rsidRPr="00D945E1">
        <w:rPr>
          <w:rFonts w:ascii="Trebuchet MS" w:hAnsi="Trebuchet MS"/>
          <w:b/>
          <w:color w:val="323232"/>
          <w:sz w:val="20"/>
          <w:szCs w:val="20"/>
          <w:lang w:eastAsia="pt-PT"/>
        </w:rPr>
        <w:t>a</w:t>
      </w:r>
      <w:r w:rsidRPr="00D945E1">
        <w:rPr>
          <w:rFonts w:ascii="Trebuchet MS" w:hAnsi="Trebuchet MS"/>
          <w:b/>
          <w:color w:val="323232"/>
          <w:sz w:val="20"/>
          <w:szCs w:val="20"/>
          <w:lang w:eastAsia="pt-PT"/>
        </w:rPr>
        <w:t>lha</w:t>
      </w:r>
      <w:r>
        <w:rPr>
          <w:rFonts w:ascii="Trebuchet MS" w:hAnsi="Trebuchet MS"/>
          <w:color w:val="323232"/>
          <w:sz w:val="20"/>
          <w:szCs w:val="20"/>
          <w:lang w:eastAsia="pt-PT"/>
        </w:rPr>
        <w:t xml:space="preserve"> para erguer os seus templos, </w:t>
      </w:r>
      <w:r w:rsidRPr="00D945E1">
        <w:rPr>
          <w:rFonts w:ascii="Trebuchet MS" w:hAnsi="Trebuchet MS"/>
          <w:b/>
          <w:color w:val="323232"/>
          <w:sz w:val="20"/>
          <w:szCs w:val="20"/>
          <w:lang w:eastAsia="pt-PT"/>
        </w:rPr>
        <w:t>permanecendo o Norte ligado à tradição românica</w:t>
      </w:r>
      <w:r>
        <w:rPr>
          <w:rFonts w:ascii="Trebuchet MS" w:hAnsi="Trebuchet MS"/>
          <w:color w:val="323232"/>
          <w:sz w:val="20"/>
          <w:szCs w:val="20"/>
          <w:lang w:eastAsia="pt-PT"/>
        </w:rPr>
        <w:t>. Assim, reco</w:t>
      </w:r>
      <w:r>
        <w:rPr>
          <w:rFonts w:ascii="Trebuchet MS" w:hAnsi="Trebuchet MS"/>
          <w:color w:val="323232"/>
          <w:sz w:val="20"/>
          <w:szCs w:val="20"/>
          <w:lang w:eastAsia="pt-PT"/>
        </w:rPr>
        <w:t>r</w:t>
      </w:r>
      <w:r>
        <w:rPr>
          <w:rFonts w:ascii="Trebuchet MS" w:hAnsi="Trebuchet MS"/>
          <w:color w:val="323232"/>
          <w:sz w:val="20"/>
          <w:szCs w:val="20"/>
          <w:lang w:eastAsia="pt-PT"/>
        </w:rPr>
        <w:t>riam aos artistas locais, cuja falta de conhecimentos obrigava a olharem sempre para as igrejas românicas como modelos, introduzindo-lhes algumas inovações que adquiriam aquando das suas po</w:t>
      </w:r>
      <w:r>
        <w:rPr>
          <w:rFonts w:ascii="Trebuchet MS" w:hAnsi="Trebuchet MS"/>
          <w:color w:val="323232"/>
          <w:sz w:val="20"/>
          <w:szCs w:val="20"/>
          <w:lang w:eastAsia="pt-PT"/>
        </w:rPr>
        <w:t>u</w:t>
      </w:r>
      <w:r>
        <w:rPr>
          <w:rFonts w:ascii="Trebuchet MS" w:hAnsi="Trebuchet MS"/>
          <w:color w:val="323232"/>
          <w:sz w:val="20"/>
          <w:szCs w:val="20"/>
          <w:lang w:eastAsia="pt-PT"/>
        </w:rPr>
        <w:t xml:space="preserve">cas deslocações ao Sul. </w:t>
      </w:r>
      <w:r>
        <w:rPr>
          <w:rFonts w:ascii="Trebuchet MS" w:hAnsi="Trebuchet MS"/>
          <w:color w:val="323232"/>
          <w:sz w:val="20"/>
          <w:szCs w:val="20"/>
          <w:lang w:eastAsia="pt-PT"/>
        </w:rPr>
        <w:br/>
      </w:r>
      <w:r w:rsidRPr="00D945E1">
        <w:rPr>
          <w:rFonts w:ascii="Trebuchet MS" w:hAnsi="Trebuchet MS"/>
          <w:b/>
          <w:color w:val="323232"/>
          <w:sz w:val="20"/>
          <w:szCs w:val="20"/>
          <w:lang w:eastAsia="pt-PT"/>
        </w:rPr>
        <w:t xml:space="preserve">No Centro destaca-se a sinagoga de Tomar e, no Sul, a igreja de Santiago de Marvão, a igreja matriz de Tavira, a Sé de Faro e a Sé de Silves. </w:t>
      </w:r>
      <w:r w:rsidRPr="00D945E1">
        <w:rPr>
          <w:rFonts w:ascii="Trebuchet MS" w:hAnsi="Trebuchet MS"/>
          <w:b/>
          <w:color w:val="323232"/>
          <w:sz w:val="20"/>
          <w:szCs w:val="20"/>
          <w:lang w:eastAsia="pt-PT"/>
        </w:rPr>
        <w:br/>
      </w:r>
      <w:r>
        <w:rPr>
          <w:rFonts w:ascii="Trebuchet MS" w:hAnsi="Trebuchet MS"/>
          <w:color w:val="323232"/>
          <w:sz w:val="20"/>
          <w:szCs w:val="20"/>
          <w:lang w:eastAsia="pt-PT"/>
        </w:rPr>
        <w:t xml:space="preserve">Segundo Mário Tavares </w:t>
      </w:r>
      <w:proofErr w:type="spellStart"/>
      <w:r>
        <w:rPr>
          <w:rFonts w:ascii="Trebuchet MS" w:hAnsi="Trebuchet MS"/>
          <w:color w:val="323232"/>
          <w:sz w:val="20"/>
          <w:szCs w:val="20"/>
          <w:lang w:eastAsia="pt-PT"/>
        </w:rPr>
        <w:t>Chicó</w:t>
      </w:r>
      <w:proofErr w:type="spellEnd"/>
      <w:r>
        <w:rPr>
          <w:rFonts w:ascii="Trebuchet MS" w:hAnsi="Trebuchet MS"/>
          <w:color w:val="323232"/>
          <w:sz w:val="20"/>
          <w:szCs w:val="20"/>
          <w:lang w:eastAsia="pt-PT"/>
        </w:rPr>
        <w:t xml:space="preserve">, historiador e crítico de arte, a Sé de Silves é um dos mais importantes edifícios góticos do Sul, em que se reflecte a arte da Batalha. </w:t>
      </w:r>
      <w:r>
        <w:rPr>
          <w:rFonts w:ascii="Trebuchet MS" w:hAnsi="Trebuchet MS"/>
          <w:color w:val="323232"/>
          <w:sz w:val="20"/>
          <w:szCs w:val="20"/>
          <w:lang w:eastAsia="pt-PT"/>
        </w:rPr>
        <w:br/>
        <w:t xml:space="preserve">O </w:t>
      </w:r>
      <w:r w:rsidRPr="00D945E1">
        <w:rPr>
          <w:rFonts w:ascii="Trebuchet MS" w:hAnsi="Trebuchet MS"/>
          <w:b/>
          <w:color w:val="323232"/>
          <w:sz w:val="20"/>
          <w:szCs w:val="20"/>
          <w:lang w:eastAsia="pt-PT"/>
        </w:rPr>
        <w:t>Algarve</w:t>
      </w:r>
      <w:r>
        <w:rPr>
          <w:rFonts w:ascii="Trebuchet MS" w:hAnsi="Trebuchet MS"/>
          <w:color w:val="323232"/>
          <w:sz w:val="20"/>
          <w:szCs w:val="20"/>
          <w:lang w:eastAsia="pt-PT"/>
        </w:rPr>
        <w:t xml:space="preserve"> foi a região do país que mais </w:t>
      </w:r>
      <w:proofErr w:type="gramStart"/>
      <w:r>
        <w:rPr>
          <w:rFonts w:ascii="Trebuchet MS" w:hAnsi="Trebuchet MS"/>
          <w:color w:val="323232"/>
          <w:sz w:val="20"/>
          <w:szCs w:val="20"/>
          <w:lang w:eastAsia="pt-PT"/>
        </w:rPr>
        <w:t>influências teve</w:t>
      </w:r>
      <w:proofErr w:type="gramEnd"/>
      <w:r>
        <w:rPr>
          <w:rFonts w:ascii="Trebuchet MS" w:hAnsi="Trebuchet MS"/>
          <w:color w:val="323232"/>
          <w:sz w:val="20"/>
          <w:szCs w:val="20"/>
          <w:lang w:eastAsia="pt-PT"/>
        </w:rPr>
        <w:t xml:space="preserve"> da </w:t>
      </w:r>
      <w:r w:rsidRPr="00D945E1">
        <w:rPr>
          <w:rFonts w:ascii="Trebuchet MS" w:hAnsi="Trebuchet MS"/>
          <w:b/>
          <w:color w:val="323232"/>
          <w:sz w:val="20"/>
          <w:szCs w:val="20"/>
          <w:lang w:eastAsia="pt-PT"/>
        </w:rPr>
        <w:t>Batalha</w:t>
      </w:r>
      <w:r>
        <w:rPr>
          <w:rFonts w:ascii="Trebuchet MS" w:hAnsi="Trebuchet MS"/>
          <w:color w:val="323232"/>
          <w:sz w:val="20"/>
          <w:szCs w:val="20"/>
          <w:lang w:eastAsia="pt-PT"/>
        </w:rPr>
        <w:t xml:space="preserve">, desde os finais do século XIV a finais do século XV, sendo possível traçar o percurso dos esquemas adoptados no mosteiro, desde </w:t>
      </w:r>
      <w:r w:rsidRPr="00D945E1">
        <w:rPr>
          <w:rFonts w:ascii="Trebuchet MS" w:hAnsi="Trebuchet MS"/>
          <w:b/>
          <w:color w:val="323232"/>
          <w:sz w:val="20"/>
          <w:szCs w:val="20"/>
          <w:lang w:eastAsia="pt-PT"/>
        </w:rPr>
        <w:t>Afonso Domingues até à época de D. Manuel</w:t>
      </w:r>
      <w:r>
        <w:rPr>
          <w:rFonts w:ascii="Trebuchet MS" w:hAnsi="Trebuchet MS"/>
          <w:color w:val="323232"/>
          <w:sz w:val="20"/>
          <w:szCs w:val="20"/>
          <w:lang w:eastAsia="pt-PT"/>
        </w:rPr>
        <w:t xml:space="preserve">. </w:t>
      </w:r>
      <w:r>
        <w:rPr>
          <w:rFonts w:ascii="Trebuchet MS" w:hAnsi="Trebuchet MS"/>
          <w:color w:val="323232"/>
          <w:sz w:val="20"/>
          <w:szCs w:val="20"/>
          <w:lang w:eastAsia="pt-PT"/>
        </w:rPr>
        <w:br/>
        <w:t xml:space="preserve">No que diz respeito à </w:t>
      </w:r>
      <w:r w:rsidRPr="00D945E1">
        <w:rPr>
          <w:rFonts w:ascii="Trebuchet MS" w:hAnsi="Trebuchet MS"/>
          <w:b/>
          <w:color w:val="0000FF"/>
          <w:sz w:val="20"/>
          <w:szCs w:val="20"/>
          <w:lang w:eastAsia="pt-PT"/>
        </w:rPr>
        <w:t>escultura</w:t>
      </w:r>
      <w:r>
        <w:rPr>
          <w:rFonts w:ascii="Trebuchet MS" w:hAnsi="Trebuchet MS"/>
          <w:color w:val="323232"/>
          <w:sz w:val="20"/>
          <w:szCs w:val="20"/>
          <w:lang w:eastAsia="pt-PT"/>
        </w:rPr>
        <w:t xml:space="preserve">, esta atingiu o seu auge no reinado de D. Dinis. </w:t>
      </w:r>
      <w:r>
        <w:rPr>
          <w:rFonts w:ascii="Trebuchet MS" w:hAnsi="Trebuchet MS"/>
          <w:color w:val="323232"/>
          <w:sz w:val="20"/>
          <w:szCs w:val="20"/>
          <w:lang w:eastAsia="pt-PT"/>
        </w:rPr>
        <w:br/>
        <w:t xml:space="preserve">Os grandes centros produtores de escultura </w:t>
      </w:r>
      <w:r w:rsidRPr="00D945E1">
        <w:rPr>
          <w:rFonts w:ascii="Trebuchet MS" w:hAnsi="Trebuchet MS"/>
          <w:b/>
          <w:color w:val="0000FF"/>
          <w:sz w:val="20"/>
          <w:szCs w:val="20"/>
          <w:lang w:eastAsia="pt-PT"/>
        </w:rPr>
        <w:t>foram Coimbra, Lisboa, Évora e Batalha</w:t>
      </w:r>
      <w:r>
        <w:rPr>
          <w:rFonts w:ascii="Trebuchet MS" w:hAnsi="Trebuchet MS"/>
          <w:color w:val="323232"/>
          <w:sz w:val="20"/>
          <w:szCs w:val="20"/>
          <w:lang w:eastAsia="pt-PT"/>
        </w:rPr>
        <w:t xml:space="preserve">. </w:t>
      </w:r>
      <w:r>
        <w:rPr>
          <w:rFonts w:ascii="Trebuchet MS" w:hAnsi="Trebuchet MS"/>
          <w:color w:val="323232"/>
          <w:sz w:val="20"/>
          <w:szCs w:val="20"/>
          <w:lang w:eastAsia="pt-PT"/>
        </w:rPr>
        <w:br/>
        <w:t xml:space="preserve">Os principais materiais utilizados foram a </w:t>
      </w:r>
      <w:r w:rsidRPr="00D945E1">
        <w:rPr>
          <w:rFonts w:ascii="Trebuchet MS" w:hAnsi="Trebuchet MS"/>
          <w:b/>
          <w:color w:val="323232"/>
          <w:sz w:val="20"/>
          <w:szCs w:val="20"/>
          <w:lang w:eastAsia="pt-PT"/>
        </w:rPr>
        <w:t xml:space="preserve">pedra de Ançã, </w:t>
      </w:r>
      <w:proofErr w:type="spellStart"/>
      <w:r w:rsidRPr="00D945E1">
        <w:rPr>
          <w:rFonts w:ascii="Trebuchet MS" w:hAnsi="Trebuchet MS"/>
          <w:b/>
          <w:color w:val="323232"/>
          <w:sz w:val="20"/>
          <w:szCs w:val="20"/>
          <w:lang w:eastAsia="pt-PT"/>
        </w:rPr>
        <w:t>Lioz</w:t>
      </w:r>
      <w:proofErr w:type="spellEnd"/>
      <w:r w:rsidRPr="00D945E1">
        <w:rPr>
          <w:rFonts w:ascii="Trebuchet MS" w:hAnsi="Trebuchet MS"/>
          <w:b/>
          <w:color w:val="323232"/>
          <w:sz w:val="20"/>
          <w:szCs w:val="20"/>
          <w:lang w:eastAsia="pt-PT"/>
        </w:rPr>
        <w:t xml:space="preserve"> e mármore</w:t>
      </w:r>
      <w:r>
        <w:rPr>
          <w:rFonts w:ascii="Trebuchet MS" w:hAnsi="Trebuchet MS"/>
          <w:color w:val="323232"/>
          <w:sz w:val="20"/>
          <w:szCs w:val="20"/>
          <w:lang w:eastAsia="pt-PT"/>
        </w:rPr>
        <w:t xml:space="preserve">, embora também fosse utilizada a madeira. </w:t>
      </w:r>
      <w:r>
        <w:rPr>
          <w:rFonts w:ascii="Trebuchet MS" w:hAnsi="Trebuchet MS"/>
          <w:color w:val="323232"/>
          <w:sz w:val="20"/>
          <w:szCs w:val="20"/>
          <w:lang w:eastAsia="pt-PT"/>
        </w:rPr>
        <w:br/>
        <w:t xml:space="preserve">Na escultura </w:t>
      </w:r>
      <w:r w:rsidRPr="00D945E1">
        <w:rPr>
          <w:rFonts w:ascii="Trebuchet MS" w:hAnsi="Trebuchet MS"/>
          <w:color w:val="0000FF"/>
          <w:sz w:val="20"/>
          <w:szCs w:val="20"/>
          <w:lang w:eastAsia="pt-PT"/>
        </w:rPr>
        <w:t>coimbrã</w:t>
      </w:r>
      <w:r>
        <w:rPr>
          <w:rFonts w:ascii="Trebuchet MS" w:hAnsi="Trebuchet MS"/>
          <w:color w:val="323232"/>
          <w:sz w:val="20"/>
          <w:szCs w:val="20"/>
          <w:lang w:eastAsia="pt-PT"/>
        </w:rPr>
        <w:t xml:space="preserve">, que teve o seu auge na segunda metade </w:t>
      </w:r>
      <w:r w:rsidRPr="00D945E1">
        <w:rPr>
          <w:rFonts w:ascii="Trebuchet MS" w:hAnsi="Trebuchet MS"/>
          <w:b/>
          <w:color w:val="323232"/>
          <w:sz w:val="20"/>
          <w:szCs w:val="20"/>
          <w:lang w:eastAsia="pt-PT"/>
        </w:rPr>
        <w:t>do século XIII</w:t>
      </w:r>
      <w:r>
        <w:rPr>
          <w:rFonts w:ascii="Trebuchet MS" w:hAnsi="Trebuchet MS"/>
          <w:color w:val="323232"/>
          <w:sz w:val="20"/>
          <w:szCs w:val="20"/>
          <w:lang w:eastAsia="pt-PT"/>
        </w:rPr>
        <w:t xml:space="preserve">, destacam-se o </w:t>
      </w:r>
      <w:r w:rsidRPr="00D945E1">
        <w:rPr>
          <w:rFonts w:ascii="Trebuchet MS" w:hAnsi="Trebuchet MS"/>
          <w:color w:val="FF0000"/>
          <w:sz w:val="20"/>
          <w:szCs w:val="20"/>
          <w:lang w:eastAsia="pt-PT"/>
        </w:rPr>
        <w:t xml:space="preserve">túmulo </w:t>
      </w:r>
      <w:r>
        <w:rPr>
          <w:rFonts w:ascii="Trebuchet MS" w:hAnsi="Trebuchet MS"/>
          <w:color w:val="323232"/>
          <w:sz w:val="20"/>
          <w:szCs w:val="20"/>
          <w:lang w:eastAsia="pt-PT"/>
        </w:rPr>
        <w:t xml:space="preserve">de </w:t>
      </w:r>
      <w:r w:rsidRPr="00D945E1">
        <w:rPr>
          <w:rFonts w:ascii="Trebuchet MS" w:hAnsi="Trebuchet MS"/>
          <w:b/>
          <w:color w:val="323232"/>
          <w:sz w:val="20"/>
          <w:szCs w:val="20"/>
          <w:lang w:eastAsia="pt-PT"/>
        </w:rPr>
        <w:t>D. Rodrigo Sanches</w:t>
      </w:r>
      <w:r>
        <w:rPr>
          <w:rFonts w:ascii="Trebuchet MS" w:hAnsi="Trebuchet MS"/>
          <w:color w:val="323232"/>
          <w:sz w:val="20"/>
          <w:szCs w:val="20"/>
          <w:lang w:eastAsia="pt-PT"/>
        </w:rPr>
        <w:t xml:space="preserve">, típico do gótico inicial, o </w:t>
      </w:r>
      <w:r w:rsidRPr="00D945E1">
        <w:rPr>
          <w:rFonts w:ascii="Trebuchet MS" w:hAnsi="Trebuchet MS"/>
          <w:color w:val="FF0000"/>
          <w:sz w:val="20"/>
          <w:szCs w:val="20"/>
          <w:lang w:eastAsia="pt-PT"/>
        </w:rPr>
        <w:t xml:space="preserve">túmulo </w:t>
      </w:r>
      <w:r>
        <w:rPr>
          <w:rFonts w:ascii="Trebuchet MS" w:hAnsi="Trebuchet MS"/>
          <w:color w:val="323232"/>
          <w:sz w:val="20"/>
          <w:szCs w:val="20"/>
          <w:lang w:eastAsia="pt-PT"/>
        </w:rPr>
        <w:t xml:space="preserve">do </w:t>
      </w:r>
      <w:r w:rsidRPr="00D945E1">
        <w:rPr>
          <w:rFonts w:ascii="Trebuchet MS" w:hAnsi="Trebuchet MS"/>
          <w:b/>
          <w:color w:val="323232"/>
          <w:sz w:val="20"/>
          <w:szCs w:val="20"/>
          <w:lang w:eastAsia="pt-PT"/>
        </w:rPr>
        <w:t>bispo D. Tibúrcio</w:t>
      </w:r>
      <w:r>
        <w:rPr>
          <w:rFonts w:ascii="Trebuchet MS" w:hAnsi="Trebuchet MS"/>
          <w:color w:val="323232"/>
          <w:sz w:val="20"/>
          <w:szCs w:val="20"/>
          <w:lang w:eastAsia="pt-PT"/>
        </w:rPr>
        <w:t xml:space="preserve">, onde é visível um certo naturalismo, e o </w:t>
      </w:r>
      <w:r w:rsidRPr="00D945E1">
        <w:rPr>
          <w:rFonts w:ascii="Trebuchet MS" w:hAnsi="Trebuchet MS"/>
          <w:color w:val="FF0000"/>
          <w:sz w:val="20"/>
          <w:szCs w:val="20"/>
          <w:lang w:eastAsia="pt-PT"/>
        </w:rPr>
        <w:t xml:space="preserve">túmulo </w:t>
      </w:r>
      <w:r>
        <w:rPr>
          <w:rFonts w:ascii="Trebuchet MS" w:hAnsi="Trebuchet MS"/>
          <w:color w:val="323232"/>
          <w:sz w:val="20"/>
          <w:szCs w:val="20"/>
          <w:lang w:eastAsia="pt-PT"/>
        </w:rPr>
        <w:t xml:space="preserve">de </w:t>
      </w:r>
      <w:r w:rsidRPr="00D945E1">
        <w:rPr>
          <w:rFonts w:ascii="Trebuchet MS" w:hAnsi="Trebuchet MS"/>
          <w:b/>
          <w:color w:val="323232"/>
          <w:sz w:val="20"/>
          <w:szCs w:val="20"/>
          <w:lang w:eastAsia="pt-PT"/>
        </w:rPr>
        <w:t xml:space="preserve">D. Egas </w:t>
      </w:r>
      <w:proofErr w:type="spellStart"/>
      <w:r w:rsidRPr="00D945E1">
        <w:rPr>
          <w:rFonts w:ascii="Trebuchet MS" w:hAnsi="Trebuchet MS"/>
          <w:b/>
          <w:color w:val="323232"/>
          <w:sz w:val="20"/>
          <w:szCs w:val="20"/>
          <w:lang w:eastAsia="pt-PT"/>
        </w:rPr>
        <w:t>Fafes</w:t>
      </w:r>
      <w:proofErr w:type="spellEnd"/>
      <w:r>
        <w:rPr>
          <w:rFonts w:ascii="Trebuchet MS" w:hAnsi="Trebuchet MS"/>
          <w:color w:val="323232"/>
          <w:sz w:val="20"/>
          <w:szCs w:val="20"/>
          <w:lang w:eastAsia="pt-PT"/>
        </w:rPr>
        <w:t xml:space="preserve">. </w:t>
      </w:r>
      <w:r>
        <w:rPr>
          <w:rFonts w:ascii="Trebuchet MS" w:hAnsi="Trebuchet MS"/>
          <w:color w:val="323232"/>
          <w:sz w:val="20"/>
          <w:szCs w:val="20"/>
          <w:lang w:eastAsia="pt-PT"/>
        </w:rPr>
        <w:br/>
        <w:t xml:space="preserve">Existe também um conjunto de </w:t>
      </w:r>
      <w:r w:rsidRPr="00D945E1">
        <w:rPr>
          <w:rFonts w:ascii="Trebuchet MS" w:hAnsi="Trebuchet MS"/>
          <w:color w:val="FF0000"/>
          <w:sz w:val="20"/>
          <w:szCs w:val="20"/>
          <w:lang w:eastAsia="pt-PT"/>
        </w:rPr>
        <w:t xml:space="preserve">capitéis </w:t>
      </w:r>
      <w:r>
        <w:rPr>
          <w:rFonts w:ascii="Trebuchet MS" w:hAnsi="Trebuchet MS"/>
          <w:color w:val="323232"/>
          <w:sz w:val="20"/>
          <w:szCs w:val="20"/>
          <w:lang w:eastAsia="pt-PT"/>
        </w:rPr>
        <w:t>no claustro de Celas que rompem com a tradição cistercie</w:t>
      </w:r>
      <w:r>
        <w:rPr>
          <w:rFonts w:ascii="Trebuchet MS" w:hAnsi="Trebuchet MS"/>
          <w:color w:val="323232"/>
          <w:sz w:val="20"/>
          <w:szCs w:val="20"/>
          <w:lang w:eastAsia="pt-PT"/>
        </w:rPr>
        <w:t>n</w:t>
      </w:r>
      <w:r>
        <w:rPr>
          <w:rFonts w:ascii="Trebuchet MS" w:hAnsi="Trebuchet MS"/>
          <w:color w:val="323232"/>
          <w:sz w:val="20"/>
          <w:szCs w:val="20"/>
          <w:lang w:eastAsia="pt-PT"/>
        </w:rPr>
        <w:lastRenderedPageBreak/>
        <w:t xml:space="preserve">se, simples e sem exageros ornamentais, adoptando o tipo hagiográfico e não vegetalista. </w:t>
      </w:r>
      <w:r>
        <w:rPr>
          <w:rFonts w:ascii="Trebuchet MS" w:hAnsi="Trebuchet MS"/>
          <w:color w:val="323232"/>
          <w:sz w:val="20"/>
          <w:szCs w:val="20"/>
          <w:lang w:eastAsia="pt-PT"/>
        </w:rPr>
        <w:br/>
        <w:t xml:space="preserve">Todas estas esculturas de </w:t>
      </w:r>
      <w:r w:rsidRPr="00D945E1">
        <w:rPr>
          <w:rFonts w:ascii="Trebuchet MS" w:hAnsi="Trebuchet MS"/>
          <w:b/>
          <w:color w:val="323232"/>
          <w:sz w:val="20"/>
          <w:szCs w:val="20"/>
          <w:lang w:eastAsia="pt-PT"/>
        </w:rPr>
        <w:t>Coimbra</w:t>
      </w:r>
      <w:r>
        <w:rPr>
          <w:rFonts w:ascii="Trebuchet MS" w:hAnsi="Trebuchet MS"/>
          <w:color w:val="323232"/>
          <w:sz w:val="20"/>
          <w:szCs w:val="20"/>
          <w:lang w:eastAsia="pt-PT"/>
        </w:rPr>
        <w:t xml:space="preserve"> são anteriores à vinda de </w:t>
      </w:r>
      <w:r w:rsidRPr="00D945E1">
        <w:rPr>
          <w:rFonts w:ascii="Trebuchet MS" w:hAnsi="Trebuchet MS"/>
          <w:b/>
          <w:color w:val="323232"/>
          <w:sz w:val="20"/>
          <w:szCs w:val="20"/>
          <w:lang w:eastAsia="pt-PT"/>
        </w:rPr>
        <w:t>Mestre Pêro</w:t>
      </w:r>
      <w:r>
        <w:rPr>
          <w:rFonts w:ascii="Trebuchet MS" w:hAnsi="Trebuchet MS"/>
          <w:color w:val="323232"/>
          <w:sz w:val="20"/>
          <w:szCs w:val="20"/>
          <w:lang w:eastAsia="pt-PT"/>
        </w:rPr>
        <w:t>, aragonês, para Portugal. A actividade deste escultor, em Coimbra, data dos anos 30 do século XIV. Deste escultor, de parc</w:t>
      </w:r>
      <w:r>
        <w:rPr>
          <w:rFonts w:ascii="Trebuchet MS" w:hAnsi="Trebuchet MS"/>
          <w:color w:val="323232"/>
          <w:sz w:val="20"/>
          <w:szCs w:val="20"/>
          <w:lang w:eastAsia="pt-PT"/>
        </w:rPr>
        <w:t>e</w:t>
      </w:r>
      <w:r>
        <w:rPr>
          <w:rFonts w:ascii="Trebuchet MS" w:hAnsi="Trebuchet MS"/>
          <w:color w:val="323232"/>
          <w:sz w:val="20"/>
          <w:szCs w:val="20"/>
          <w:lang w:eastAsia="pt-PT"/>
        </w:rPr>
        <w:t xml:space="preserve">ria com o seu colega </w:t>
      </w:r>
      <w:r w:rsidRPr="00D945E1">
        <w:rPr>
          <w:rFonts w:ascii="Trebuchet MS" w:hAnsi="Trebuchet MS"/>
          <w:b/>
          <w:color w:val="323232"/>
          <w:sz w:val="20"/>
          <w:szCs w:val="20"/>
          <w:lang w:eastAsia="pt-PT"/>
        </w:rPr>
        <w:t>Telo Garcia</w:t>
      </w:r>
      <w:r>
        <w:rPr>
          <w:rFonts w:ascii="Trebuchet MS" w:hAnsi="Trebuchet MS"/>
          <w:color w:val="323232"/>
          <w:sz w:val="20"/>
          <w:szCs w:val="20"/>
          <w:lang w:eastAsia="pt-PT"/>
        </w:rPr>
        <w:t xml:space="preserve">, destacam-se obras como o </w:t>
      </w:r>
      <w:r w:rsidRPr="00D945E1">
        <w:rPr>
          <w:rFonts w:ascii="Trebuchet MS" w:hAnsi="Trebuchet MS"/>
          <w:color w:val="FF0000"/>
          <w:sz w:val="20"/>
          <w:szCs w:val="20"/>
          <w:lang w:eastAsia="pt-PT"/>
        </w:rPr>
        <w:t xml:space="preserve">túmulo </w:t>
      </w:r>
      <w:r>
        <w:rPr>
          <w:rFonts w:ascii="Trebuchet MS" w:hAnsi="Trebuchet MS"/>
          <w:color w:val="323232"/>
          <w:sz w:val="20"/>
          <w:szCs w:val="20"/>
          <w:lang w:eastAsia="pt-PT"/>
        </w:rPr>
        <w:t xml:space="preserve">de D. </w:t>
      </w:r>
      <w:proofErr w:type="spellStart"/>
      <w:r>
        <w:rPr>
          <w:rFonts w:ascii="Trebuchet MS" w:hAnsi="Trebuchet MS"/>
          <w:color w:val="323232"/>
          <w:sz w:val="20"/>
          <w:szCs w:val="20"/>
          <w:lang w:eastAsia="pt-PT"/>
        </w:rPr>
        <w:t>Vetaça</w:t>
      </w:r>
      <w:proofErr w:type="spellEnd"/>
      <w:r>
        <w:rPr>
          <w:rFonts w:ascii="Trebuchet MS" w:hAnsi="Trebuchet MS"/>
          <w:color w:val="323232"/>
          <w:sz w:val="20"/>
          <w:szCs w:val="20"/>
          <w:lang w:eastAsia="pt-PT"/>
        </w:rPr>
        <w:t>, de grande sent</w:t>
      </w:r>
      <w:r>
        <w:rPr>
          <w:rFonts w:ascii="Trebuchet MS" w:hAnsi="Trebuchet MS"/>
          <w:color w:val="323232"/>
          <w:sz w:val="20"/>
          <w:szCs w:val="20"/>
          <w:lang w:eastAsia="pt-PT"/>
        </w:rPr>
        <w:t>i</w:t>
      </w:r>
      <w:r>
        <w:rPr>
          <w:rFonts w:ascii="Trebuchet MS" w:hAnsi="Trebuchet MS"/>
          <w:color w:val="323232"/>
          <w:sz w:val="20"/>
          <w:szCs w:val="20"/>
          <w:lang w:eastAsia="pt-PT"/>
        </w:rPr>
        <w:t xml:space="preserve">do plástico e maior riqueza escultórica; o </w:t>
      </w:r>
      <w:r w:rsidRPr="00D945E1">
        <w:rPr>
          <w:rFonts w:ascii="Trebuchet MS" w:hAnsi="Trebuchet MS"/>
          <w:color w:val="FF0000"/>
          <w:sz w:val="20"/>
          <w:szCs w:val="20"/>
          <w:lang w:eastAsia="pt-PT"/>
        </w:rPr>
        <w:t xml:space="preserve">túmulo </w:t>
      </w:r>
      <w:r>
        <w:rPr>
          <w:rFonts w:ascii="Trebuchet MS" w:hAnsi="Trebuchet MS"/>
          <w:color w:val="323232"/>
          <w:sz w:val="20"/>
          <w:szCs w:val="20"/>
          <w:lang w:eastAsia="pt-PT"/>
        </w:rPr>
        <w:t xml:space="preserve">de D. Gonçalo Pereira, arcebispo de Braga; o </w:t>
      </w:r>
      <w:r w:rsidRPr="00D945E1">
        <w:rPr>
          <w:rFonts w:ascii="Trebuchet MS" w:hAnsi="Trebuchet MS"/>
          <w:color w:val="FF0000"/>
          <w:sz w:val="20"/>
          <w:szCs w:val="20"/>
          <w:lang w:eastAsia="pt-PT"/>
        </w:rPr>
        <w:t>t</w:t>
      </w:r>
      <w:r w:rsidRPr="00D945E1">
        <w:rPr>
          <w:rFonts w:ascii="Trebuchet MS" w:hAnsi="Trebuchet MS"/>
          <w:color w:val="FF0000"/>
          <w:sz w:val="20"/>
          <w:szCs w:val="20"/>
          <w:lang w:eastAsia="pt-PT"/>
        </w:rPr>
        <w:t>ú</w:t>
      </w:r>
      <w:r w:rsidRPr="00D945E1">
        <w:rPr>
          <w:rFonts w:ascii="Trebuchet MS" w:hAnsi="Trebuchet MS"/>
          <w:color w:val="FF0000"/>
          <w:sz w:val="20"/>
          <w:szCs w:val="20"/>
          <w:lang w:eastAsia="pt-PT"/>
        </w:rPr>
        <w:t xml:space="preserve">mulo </w:t>
      </w:r>
      <w:r>
        <w:rPr>
          <w:rFonts w:ascii="Trebuchet MS" w:hAnsi="Trebuchet MS"/>
          <w:color w:val="323232"/>
          <w:sz w:val="20"/>
          <w:szCs w:val="20"/>
          <w:lang w:eastAsia="pt-PT"/>
        </w:rPr>
        <w:t xml:space="preserve">de </w:t>
      </w:r>
      <w:r w:rsidRPr="00D945E1">
        <w:rPr>
          <w:rFonts w:ascii="Trebuchet MS" w:hAnsi="Trebuchet MS"/>
          <w:color w:val="323232"/>
          <w:sz w:val="20"/>
          <w:szCs w:val="20"/>
          <w:lang w:eastAsia="pt-PT"/>
        </w:rPr>
        <w:t>João Gordo</w:t>
      </w:r>
      <w:r>
        <w:rPr>
          <w:rFonts w:ascii="Trebuchet MS" w:hAnsi="Trebuchet MS"/>
          <w:color w:val="323232"/>
          <w:sz w:val="20"/>
          <w:szCs w:val="20"/>
          <w:lang w:eastAsia="pt-PT"/>
        </w:rPr>
        <w:t>, numa capela na Sé do Porto; as Senhoras do Ó dos museus de Lamego e Coi</w:t>
      </w:r>
      <w:r>
        <w:rPr>
          <w:rFonts w:ascii="Trebuchet MS" w:hAnsi="Trebuchet MS"/>
          <w:color w:val="323232"/>
          <w:sz w:val="20"/>
          <w:szCs w:val="20"/>
          <w:lang w:eastAsia="pt-PT"/>
        </w:rPr>
        <w:t>m</w:t>
      </w:r>
      <w:r>
        <w:rPr>
          <w:rFonts w:ascii="Trebuchet MS" w:hAnsi="Trebuchet MS"/>
          <w:color w:val="323232"/>
          <w:sz w:val="20"/>
          <w:szCs w:val="20"/>
          <w:lang w:eastAsia="pt-PT"/>
        </w:rPr>
        <w:t xml:space="preserve">bra; e o cavaleiro de Oliveira do Hospital. </w:t>
      </w:r>
      <w:r>
        <w:rPr>
          <w:rFonts w:ascii="Trebuchet MS" w:hAnsi="Trebuchet MS"/>
          <w:color w:val="323232"/>
          <w:sz w:val="20"/>
          <w:szCs w:val="20"/>
          <w:lang w:eastAsia="pt-PT"/>
        </w:rPr>
        <w:br/>
        <w:t xml:space="preserve">Costuma-se designar o </w:t>
      </w:r>
      <w:r w:rsidRPr="00D945E1">
        <w:rPr>
          <w:rFonts w:ascii="Trebuchet MS" w:hAnsi="Trebuchet MS"/>
          <w:color w:val="FF0000"/>
          <w:sz w:val="20"/>
          <w:szCs w:val="20"/>
          <w:lang w:eastAsia="pt-PT"/>
        </w:rPr>
        <w:t xml:space="preserve">túmulo </w:t>
      </w:r>
      <w:r>
        <w:rPr>
          <w:rFonts w:ascii="Trebuchet MS" w:hAnsi="Trebuchet MS"/>
          <w:color w:val="323232"/>
          <w:sz w:val="20"/>
          <w:szCs w:val="20"/>
          <w:lang w:eastAsia="pt-PT"/>
        </w:rPr>
        <w:t xml:space="preserve">de D. Isabel de Aragão como a obra-prima de </w:t>
      </w:r>
      <w:r w:rsidRPr="00D945E1">
        <w:rPr>
          <w:rFonts w:ascii="Trebuchet MS" w:hAnsi="Trebuchet MS"/>
          <w:b/>
          <w:color w:val="323232"/>
          <w:sz w:val="20"/>
          <w:szCs w:val="20"/>
          <w:lang w:eastAsia="pt-PT"/>
        </w:rPr>
        <w:t>Mestre Pêro</w:t>
      </w:r>
      <w:r>
        <w:rPr>
          <w:rFonts w:ascii="Trebuchet MS" w:hAnsi="Trebuchet MS"/>
          <w:color w:val="323232"/>
          <w:sz w:val="20"/>
          <w:szCs w:val="20"/>
          <w:lang w:eastAsia="pt-PT"/>
        </w:rPr>
        <w:t xml:space="preserve">. É de grande monumentalidade e as figuras sob edículas são muito pitorescas. Além disso, a figura do anjo tem um grande sentido plástico. </w:t>
      </w:r>
      <w:r>
        <w:rPr>
          <w:rFonts w:ascii="Trebuchet MS" w:hAnsi="Trebuchet MS"/>
          <w:color w:val="323232"/>
          <w:sz w:val="20"/>
          <w:szCs w:val="20"/>
          <w:lang w:eastAsia="pt-PT"/>
        </w:rPr>
        <w:br/>
        <w:t xml:space="preserve">As inovações de </w:t>
      </w:r>
      <w:r w:rsidRPr="00D945E1">
        <w:rPr>
          <w:rFonts w:ascii="Trebuchet MS" w:hAnsi="Trebuchet MS"/>
          <w:b/>
          <w:color w:val="323232"/>
          <w:sz w:val="20"/>
          <w:szCs w:val="20"/>
          <w:lang w:eastAsia="pt-PT"/>
        </w:rPr>
        <w:t>Mestre Pêro</w:t>
      </w:r>
      <w:r>
        <w:rPr>
          <w:rFonts w:ascii="Trebuchet MS" w:hAnsi="Trebuchet MS"/>
          <w:color w:val="323232"/>
          <w:sz w:val="20"/>
          <w:szCs w:val="20"/>
          <w:lang w:eastAsia="pt-PT"/>
        </w:rPr>
        <w:t xml:space="preserve"> foram de suma importância: introduziu um novo tipo de </w:t>
      </w:r>
      <w:r w:rsidRPr="00D945E1">
        <w:rPr>
          <w:rFonts w:ascii="Trebuchet MS" w:hAnsi="Trebuchet MS"/>
          <w:b/>
          <w:color w:val="323232"/>
          <w:sz w:val="20"/>
          <w:szCs w:val="20"/>
          <w:lang w:eastAsia="pt-PT"/>
        </w:rPr>
        <w:t>arca tumular</w:t>
      </w:r>
      <w:r>
        <w:rPr>
          <w:rFonts w:ascii="Trebuchet MS" w:hAnsi="Trebuchet MS"/>
          <w:color w:val="323232"/>
          <w:sz w:val="20"/>
          <w:szCs w:val="20"/>
          <w:lang w:eastAsia="pt-PT"/>
        </w:rPr>
        <w:t xml:space="preserve"> paralelepipédica assente sobre leões, com a parte voltada para a frente preenchida com edículas, onde incluiu figuras de santos ou brasões reais, e alterou também a </w:t>
      </w:r>
      <w:r w:rsidRPr="00D945E1">
        <w:rPr>
          <w:rFonts w:ascii="Trebuchet MS" w:hAnsi="Trebuchet MS"/>
          <w:b/>
          <w:color w:val="323232"/>
          <w:sz w:val="20"/>
          <w:szCs w:val="20"/>
          <w:lang w:eastAsia="pt-PT"/>
        </w:rPr>
        <w:t>estatuária</w:t>
      </w:r>
      <w:r>
        <w:rPr>
          <w:rFonts w:ascii="Trebuchet MS" w:hAnsi="Trebuchet MS"/>
          <w:color w:val="323232"/>
          <w:sz w:val="20"/>
          <w:szCs w:val="20"/>
          <w:lang w:eastAsia="pt-PT"/>
        </w:rPr>
        <w:t>, tornando as est</w:t>
      </w:r>
      <w:r>
        <w:rPr>
          <w:rFonts w:ascii="Trebuchet MS" w:hAnsi="Trebuchet MS"/>
          <w:color w:val="323232"/>
          <w:sz w:val="20"/>
          <w:szCs w:val="20"/>
          <w:lang w:eastAsia="pt-PT"/>
        </w:rPr>
        <w:t>á</w:t>
      </w:r>
      <w:r>
        <w:rPr>
          <w:rFonts w:ascii="Trebuchet MS" w:hAnsi="Trebuchet MS"/>
          <w:color w:val="323232"/>
          <w:sz w:val="20"/>
          <w:szCs w:val="20"/>
          <w:lang w:eastAsia="pt-PT"/>
        </w:rPr>
        <w:t xml:space="preserve">tuas mais </w:t>
      </w:r>
      <w:r w:rsidRPr="00D945E1">
        <w:rPr>
          <w:rFonts w:ascii="Trebuchet MS" w:hAnsi="Trebuchet MS"/>
          <w:b/>
          <w:color w:val="323232"/>
          <w:sz w:val="20"/>
          <w:szCs w:val="20"/>
          <w:lang w:eastAsia="pt-PT"/>
        </w:rPr>
        <w:t>naturais, esguias e com mais movimento, formando mesmo um S,</w:t>
      </w:r>
      <w:r>
        <w:rPr>
          <w:rFonts w:ascii="Trebuchet MS" w:hAnsi="Trebuchet MS"/>
          <w:color w:val="323232"/>
          <w:sz w:val="20"/>
          <w:szCs w:val="20"/>
          <w:lang w:eastAsia="pt-PT"/>
        </w:rPr>
        <w:t xml:space="preserve"> ou seja, fez desap</w:t>
      </w:r>
      <w:r>
        <w:rPr>
          <w:rFonts w:ascii="Trebuchet MS" w:hAnsi="Trebuchet MS"/>
          <w:color w:val="323232"/>
          <w:sz w:val="20"/>
          <w:szCs w:val="20"/>
          <w:lang w:eastAsia="pt-PT"/>
        </w:rPr>
        <w:t>a</w:t>
      </w:r>
      <w:r>
        <w:rPr>
          <w:rFonts w:ascii="Trebuchet MS" w:hAnsi="Trebuchet MS"/>
          <w:color w:val="323232"/>
          <w:sz w:val="20"/>
          <w:szCs w:val="20"/>
          <w:lang w:eastAsia="pt-PT"/>
        </w:rPr>
        <w:t xml:space="preserve">recer a </w:t>
      </w:r>
      <w:r w:rsidRPr="00D945E1">
        <w:rPr>
          <w:rFonts w:ascii="Trebuchet MS" w:hAnsi="Trebuchet MS"/>
          <w:b/>
          <w:color w:val="323232"/>
          <w:sz w:val="20"/>
          <w:szCs w:val="20"/>
          <w:lang w:eastAsia="pt-PT"/>
        </w:rPr>
        <w:t>rigidez tão característica do românico</w:t>
      </w:r>
      <w:r>
        <w:rPr>
          <w:rFonts w:ascii="Trebuchet MS" w:hAnsi="Trebuchet MS"/>
          <w:color w:val="323232"/>
          <w:sz w:val="20"/>
          <w:szCs w:val="20"/>
          <w:lang w:eastAsia="pt-PT"/>
        </w:rPr>
        <w:t xml:space="preserve">. </w:t>
      </w:r>
      <w:r>
        <w:rPr>
          <w:rFonts w:ascii="Trebuchet MS" w:hAnsi="Trebuchet MS"/>
          <w:color w:val="323232"/>
          <w:sz w:val="20"/>
          <w:szCs w:val="20"/>
          <w:lang w:eastAsia="pt-PT"/>
        </w:rPr>
        <w:br/>
        <w:t xml:space="preserve">Depois de Mestre Pêro, na segunda metade do século XIV, a escultura conimbricense sofreu uma quebra. </w:t>
      </w:r>
      <w:r>
        <w:rPr>
          <w:rFonts w:ascii="Trebuchet MS" w:hAnsi="Trebuchet MS"/>
          <w:color w:val="323232"/>
          <w:sz w:val="20"/>
          <w:szCs w:val="20"/>
          <w:lang w:eastAsia="pt-PT"/>
        </w:rPr>
        <w:br/>
        <w:t xml:space="preserve">Na primeira metade do século XV apareceu, em </w:t>
      </w:r>
      <w:r w:rsidRPr="00D945E1">
        <w:rPr>
          <w:rFonts w:ascii="Trebuchet MS" w:hAnsi="Trebuchet MS"/>
          <w:color w:val="0000FF"/>
          <w:sz w:val="20"/>
          <w:szCs w:val="20"/>
          <w:lang w:eastAsia="pt-PT"/>
        </w:rPr>
        <w:t>Coimbra</w:t>
      </w:r>
      <w:r>
        <w:rPr>
          <w:rFonts w:ascii="Trebuchet MS" w:hAnsi="Trebuchet MS"/>
          <w:color w:val="323232"/>
          <w:sz w:val="20"/>
          <w:szCs w:val="20"/>
          <w:lang w:eastAsia="pt-PT"/>
        </w:rPr>
        <w:t xml:space="preserve">, um outro </w:t>
      </w:r>
      <w:r w:rsidRPr="00D945E1">
        <w:rPr>
          <w:rFonts w:ascii="Trebuchet MS" w:hAnsi="Trebuchet MS"/>
          <w:b/>
          <w:color w:val="323232"/>
          <w:sz w:val="20"/>
          <w:szCs w:val="20"/>
          <w:lang w:eastAsia="pt-PT"/>
        </w:rPr>
        <w:t>escultor</w:t>
      </w:r>
      <w:r>
        <w:rPr>
          <w:rFonts w:ascii="Trebuchet MS" w:hAnsi="Trebuchet MS"/>
          <w:color w:val="323232"/>
          <w:sz w:val="20"/>
          <w:szCs w:val="20"/>
          <w:lang w:eastAsia="pt-PT"/>
        </w:rPr>
        <w:t xml:space="preserve"> muito importante: João Afonso. Depois deste, surge </w:t>
      </w:r>
      <w:r w:rsidRPr="00D945E1">
        <w:rPr>
          <w:rFonts w:ascii="Trebuchet MS" w:hAnsi="Trebuchet MS"/>
          <w:b/>
          <w:color w:val="323232"/>
          <w:sz w:val="20"/>
          <w:szCs w:val="20"/>
          <w:lang w:eastAsia="pt-PT"/>
        </w:rPr>
        <w:t xml:space="preserve">Diogo Pires, o </w:t>
      </w:r>
      <w:r w:rsidRPr="00D945E1">
        <w:rPr>
          <w:rFonts w:ascii="Trebuchet MS" w:hAnsi="Trebuchet MS"/>
          <w:b/>
          <w:i/>
          <w:iCs/>
          <w:color w:val="323232"/>
          <w:sz w:val="20"/>
          <w:szCs w:val="20"/>
          <w:lang w:eastAsia="pt-PT"/>
        </w:rPr>
        <w:t>Velho</w:t>
      </w:r>
      <w:r>
        <w:rPr>
          <w:rFonts w:ascii="Trebuchet MS" w:hAnsi="Trebuchet MS"/>
          <w:color w:val="323232"/>
          <w:sz w:val="20"/>
          <w:szCs w:val="20"/>
          <w:lang w:eastAsia="pt-PT"/>
        </w:rPr>
        <w:t>, da segunda metade do século XV. A estes escult</w:t>
      </w:r>
      <w:r>
        <w:rPr>
          <w:rFonts w:ascii="Trebuchet MS" w:hAnsi="Trebuchet MS"/>
          <w:color w:val="323232"/>
          <w:sz w:val="20"/>
          <w:szCs w:val="20"/>
          <w:lang w:eastAsia="pt-PT"/>
        </w:rPr>
        <w:t>o</w:t>
      </w:r>
      <w:r>
        <w:rPr>
          <w:rFonts w:ascii="Trebuchet MS" w:hAnsi="Trebuchet MS"/>
          <w:color w:val="323232"/>
          <w:sz w:val="20"/>
          <w:szCs w:val="20"/>
          <w:lang w:eastAsia="pt-PT"/>
        </w:rPr>
        <w:t xml:space="preserve">res são atribuídas obras como a de Nossa Senhora de Leça da Palmeira e o túmulo de </w:t>
      </w:r>
      <w:r w:rsidRPr="00D945E1">
        <w:rPr>
          <w:rFonts w:ascii="Trebuchet MS" w:hAnsi="Trebuchet MS"/>
          <w:b/>
          <w:color w:val="323232"/>
          <w:sz w:val="20"/>
          <w:szCs w:val="20"/>
          <w:lang w:eastAsia="pt-PT"/>
        </w:rPr>
        <w:t>Fernão Teles de Meneses</w:t>
      </w:r>
      <w:r>
        <w:rPr>
          <w:rFonts w:ascii="Trebuchet MS" w:hAnsi="Trebuchet MS"/>
          <w:color w:val="323232"/>
          <w:sz w:val="20"/>
          <w:szCs w:val="20"/>
          <w:lang w:eastAsia="pt-PT"/>
        </w:rPr>
        <w:t xml:space="preserve">, considerado o mais belo túmulo feito em Portugal, durante o </w:t>
      </w:r>
      <w:r w:rsidRPr="00D945E1">
        <w:rPr>
          <w:rFonts w:ascii="Trebuchet MS" w:hAnsi="Trebuchet MS"/>
          <w:b/>
          <w:color w:val="323232"/>
          <w:sz w:val="20"/>
          <w:szCs w:val="20"/>
          <w:lang w:eastAsia="pt-PT"/>
        </w:rPr>
        <w:t>século XV</w:t>
      </w:r>
      <w:r>
        <w:rPr>
          <w:rFonts w:ascii="Trebuchet MS" w:hAnsi="Trebuchet MS"/>
          <w:color w:val="323232"/>
          <w:sz w:val="20"/>
          <w:szCs w:val="20"/>
          <w:lang w:eastAsia="pt-PT"/>
        </w:rPr>
        <w:t>, de nítida in</w:t>
      </w:r>
      <w:r>
        <w:rPr>
          <w:rFonts w:ascii="Trebuchet MS" w:hAnsi="Trebuchet MS"/>
          <w:color w:val="323232"/>
          <w:sz w:val="20"/>
          <w:szCs w:val="20"/>
          <w:lang w:eastAsia="pt-PT"/>
        </w:rPr>
        <w:t>s</w:t>
      </w:r>
      <w:r>
        <w:rPr>
          <w:rFonts w:ascii="Trebuchet MS" w:hAnsi="Trebuchet MS"/>
          <w:color w:val="323232"/>
          <w:sz w:val="20"/>
          <w:szCs w:val="20"/>
          <w:lang w:eastAsia="pt-PT"/>
        </w:rPr>
        <w:t xml:space="preserve">piração europeia. O naturalismo da sua decoração anuncia já a chegada do </w:t>
      </w:r>
      <w:r w:rsidRPr="00D945E1">
        <w:rPr>
          <w:rFonts w:ascii="Trebuchet MS" w:hAnsi="Trebuchet MS"/>
          <w:b/>
          <w:color w:val="323232"/>
          <w:sz w:val="20"/>
          <w:szCs w:val="20"/>
          <w:lang w:eastAsia="pt-PT"/>
        </w:rPr>
        <w:t>estilo manuelino</w:t>
      </w:r>
      <w:r>
        <w:rPr>
          <w:rFonts w:ascii="Trebuchet MS" w:hAnsi="Trebuchet MS"/>
          <w:color w:val="323232"/>
          <w:sz w:val="20"/>
          <w:szCs w:val="20"/>
          <w:lang w:eastAsia="pt-PT"/>
        </w:rPr>
        <w:t xml:space="preserve">. É já num </w:t>
      </w:r>
      <w:r w:rsidRPr="00D945E1">
        <w:rPr>
          <w:rFonts w:ascii="Trebuchet MS" w:hAnsi="Trebuchet MS"/>
          <w:b/>
          <w:color w:val="323232"/>
          <w:sz w:val="20"/>
          <w:szCs w:val="20"/>
          <w:lang w:eastAsia="pt-PT"/>
        </w:rPr>
        <w:t>gótico flamejante</w:t>
      </w:r>
      <w:r>
        <w:rPr>
          <w:rFonts w:ascii="Trebuchet MS" w:hAnsi="Trebuchet MS"/>
          <w:color w:val="323232"/>
          <w:sz w:val="20"/>
          <w:szCs w:val="20"/>
          <w:lang w:eastAsia="pt-PT"/>
        </w:rPr>
        <w:t xml:space="preserve">. </w:t>
      </w:r>
      <w:r>
        <w:rPr>
          <w:rFonts w:ascii="Trebuchet MS" w:hAnsi="Trebuchet MS"/>
          <w:color w:val="323232"/>
          <w:sz w:val="20"/>
          <w:szCs w:val="20"/>
          <w:lang w:eastAsia="pt-PT"/>
        </w:rPr>
        <w:br/>
        <w:t xml:space="preserve">A </w:t>
      </w:r>
      <w:r w:rsidRPr="00D945E1">
        <w:rPr>
          <w:rFonts w:ascii="Trebuchet MS" w:hAnsi="Trebuchet MS"/>
          <w:b/>
          <w:color w:val="0000FF"/>
          <w:sz w:val="20"/>
          <w:szCs w:val="20"/>
          <w:lang w:eastAsia="pt-PT"/>
        </w:rPr>
        <w:t>escultura do século XV</w:t>
      </w:r>
      <w:r w:rsidRPr="00D945E1">
        <w:rPr>
          <w:rFonts w:ascii="Trebuchet MS" w:hAnsi="Trebuchet MS"/>
          <w:color w:val="0000FF"/>
          <w:sz w:val="20"/>
          <w:szCs w:val="20"/>
          <w:lang w:eastAsia="pt-PT"/>
        </w:rPr>
        <w:t xml:space="preserve"> </w:t>
      </w:r>
      <w:r>
        <w:rPr>
          <w:rFonts w:ascii="Trebuchet MS" w:hAnsi="Trebuchet MS"/>
          <w:color w:val="323232"/>
          <w:sz w:val="20"/>
          <w:szCs w:val="20"/>
          <w:lang w:eastAsia="pt-PT"/>
        </w:rPr>
        <w:t xml:space="preserve">é muito diferente da </w:t>
      </w:r>
      <w:r w:rsidRPr="00D945E1">
        <w:rPr>
          <w:rFonts w:ascii="Trebuchet MS" w:hAnsi="Trebuchet MS"/>
          <w:b/>
          <w:color w:val="323232"/>
          <w:sz w:val="20"/>
          <w:szCs w:val="20"/>
          <w:lang w:eastAsia="pt-PT"/>
        </w:rPr>
        <w:t>escultura do século XIV</w:t>
      </w:r>
      <w:r>
        <w:rPr>
          <w:rFonts w:ascii="Trebuchet MS" w:hAnsi="Trebuchet MS"/>
          <w:color w:val="323232"/>
          <w:sz w:val="20"/>
          <w:szCs w:val="20"/>
          <w:lang w:eastAsia="pt-PT"/>
        </w:rPr>
        <w:t>, devido não só à maior s</w:t>
      </w:r>
      <w:r>
        <w:rPr>
          <w:rFonts w:ascii="Trebuchet MS" w:hAnsi="Trebuchet MS"/>
          <w:color w:val="323232"/>
          <w:sz w:val="20"/>
          <w:szCs w:val="20"/>
          <w:lang w:eastAsia="pt-PT"/>
        </w:rPr>
        <w:t>u</w:t>
      </w:r>
      <w:r>
        <w:rPr>
          <w:rFonts w:ascii="Trebuchet MS" w:hAnsi="Trebuchet MS"/>
          <w:color w:val="323232"/>
          <w:sz w:val="20"/>
          <w:szCs w:val="20"/>
          <w:lang w:eastAsia="pt-PT"/>
        </w:rPr>
        <w:t xml:space="preserve">premacia das </w:t>
      </w:r>
      <w:r w:rsidRPr="00D945E1">
        <w:rPr>
          <w:rFonts w:ascii="Trebuchet MS" w:hAnsi="Trebuchet MS"/>
          <w:b/>
          <w:color w:val="323232"/>
          <w:sz w:val="20"/>
          <w:szCs w:val="20"/>
          <w:lang w:eastAsia="pt-PT"/>
        </w:rPr>
        <w:t>oficinas coimbrãs</w:t>
      </w:r>
      <w:r>
        <w:rPr>
          <w:rFonts w:ascii="Trebuchet MS" w:hAnsi="Trebuchet MS"/>
          <w:color w:val="323232"/>
          <w:sz w:val="20"/>
          <w:szCs w:val="20"/>
          <w:lang w:eastAsia="pt-PT"/>
        </w:rPr>
        <w:t xml:space="preserve">, mas também à variedade dos temas iconográficos. Passa-se dos </w:t>
      </w:r>
      <w:r w:rsidRPr="00D945E1">
        <w:rPr>
          <w:rFonts w:ascii="Trebuchet MS" w:hAnsi="Trebuchet MS"/>
          <w:b/>
          <w:color w:val="323232"/>
          <w:sz w:val="20"/>
          <w:szCs w:val="20"/>
          <w:lang w:eastAsia="pt-PT"/>
        </w:rPr>
        <w:t>temas da Virgem e de Cristo</w:t>
      </w:r>
      <w:r>
        <w:rPr>
          <w:rFonts w:ascii="Trebuchet MS" w:hAnsi="Trebuchet MS"/>
          <w:color w:val="323232"/>
          <w:sz w:val="20"/>
          <w:szCs w:val="20"/>
          <w:lang w:eastAsia="pt-PT"/>
        </w:rPr>
        <w:t xml:space="preserve"> vigentes nos séculos XIII e XIV, para os </w:t>
      </w:r>
      <w:r w:rsidRPr="00D945E1">
        <w:rPr>
          <w:rFonts w:ascii="Trebuchet MS" w:hAnsi="Trebuchet MS"/>
          <w:b/>
          <w:color w:val="323232"/>
          <w:sz w:val="20"/>
          <w:szCs w:val="20"/>
          <w:lang w:eastAsia="pt-PT"/>
        </w:rPr>
        <w:t>temas dos santos</w:t>
      </w:r>
      <w:r>
        <w:rPr>
          <w:rFonts w:ascii="Trebuchet MS" w:hAnsi="Trebuchet MS"/>
          <w:color w:val="323232"/>
          <w:sz w:val="20"/>
          <w:szCs w:val="20"/>
          <w:lang w:eastAsia="pt-PT"/>
        </w:rPr>
        <w:t xml:space="preserve">. </w:t>
      </w:r>
      <w:r>
        <w:rPr>
          <w:rFonts w:ascii="Trebuchet MS" w:hAnsi="Trebuchet MS"/>
          <w:color w:val="323232"/>
          <w:sz w:val="20"/>
          <w:szCs w:val="20"/>
          <w:lang w:eastAsia="pt-PT"/>
        </w:rPr>
        <w:br/>
        <w:t xml:space="preserve">Quanto às produções </w:t>
      </w:r>
      <w:r w:rsidRPr="006331E1">
        <w:rPr>
          <w:rFonts w:ascii="Trebuchet MS" w:hAnsi="Trebuchet MS"/>
          <w:b/>
          <w:color w:val="0000FF"/>
          <w:sz w:val="20"/>
          <w:szCs w:val="20"/>
          <w:lang w:eastAsia="pt-PT"/>
        </w:rPr>
        <w:t>eborenses</w:t>
      </w:r>
      <w:r w:rsidRPr="006331E1">
        <w:rPr>
          <w:rFonts w:ascii="Trebuchet MS" w:hAnsi="Trebuchet MS"/>
          <w:color w:val="0000FF"/>
          <w:sz w:val="20"/>
          <w:szCs w:val="20"/>
          <w:lang w:eastAsia="pt-PT"/>
        </w:rPr>
        <w:t xml:space="preserve"> </w:t>
      </w:r>
      <w:r>
        <w:rPr>
          <w:rFonts w:ascii="Trebuchet MS" w:hAnsi="Trebuchet MS"/>
          <w:color w:val="323232"/>
          <w:sz w:val="20"/>
          <w:szCs w:val="20"/>
          <w:lang w:eastAsia="pt-PT"/>
        </w:rPr>
        <w:t xml:space="preserve">do </w:t>
      </w:r>
      <w:r w:rsidRPr="006331E1">
        <w:rPr>
          <w:rFonts w:ascii="Trebuchet MS" w:hAnsi="Trebuchet MS"/>
          <w:b/>
          <w:color w:val="323232"/>
          <w:sz w:val="20"/>
          <w:szCs w:val="20"/>
          <w:lang w:eastAsia="pt-PT"/>
        </w:rPr>
        <w:t>século XIII</w:t>
      </w:r>
      <w:r>
        <w:rPr>
          <w:rFonts w:ascii="Trebuchet MS" w:hAnsi="Trebuchet MS"/>
          <w:color w:val="323232"/>
          <w:sz w:val="20"/>
          <w:szCs w:val="20"/>
          <w:lang w:eastAsia="pt-PT"/>
        </w:rPr>
        <w:t xml:space="preserve">, é de destacar o </w:t>
      </w:r>
      <w:r w:rsidRPr="006331E1">
        <w:rPr>
          <w:rFonts w:ascii="Trebuchet MS" w:hAnsi="Trebuchet MS"/>
          <w:color w:val="FF0000"/>
          <w:sz w:val="20"/>
          <w:szCs w:val="20"/>
          <w:lang w:eastAsia="pt-PT"/>
        </w:rPr>
        <w:t xml:space="preserve">túmulo </w:t>
      </w:r>
      <w:r>
        <w:rPr>
          <w:rFonts w:ascii="Trebuchet MS" w:hAnsi="Trebuchet MS"/>
          <w:color w:val="323232"/>
          <w:sz w:val="20"/>
          <w:szCs w:val="20"/>
          <w:lang w:eastAsia="pt-PT"/>
        </w:rPr>
        <w:t xml:space="preserve">do bispo D. Durando Pais. Do segundo quartel do século XIV, que corresponde ao auge da escultura eborense, destaca-se o </w:t>
      </w:r>
      <w:r w:rsidRPr="006331E1">
        <w:rPr>
          <w:rFonts w:ascii="Trebuchet MS" w:hAnsi="Trebuchet MS"/>
          <w:color w:val="FF0000"/>
          <w:sz w:val="20"/>
          <w:szCs w:val="20"/>
          <w:lang w:eastAsia="pt-PT"/>
        </w:rPr>
        <w:t xml:space="preserve">túmulo </w:t>
      </w:r>
      <w:r>
        <w:rPr>
          <w:rFonts w:ascii="Trebuchet MS" w:hAnsi="Trebuchet MS"/>
          <w:color w:val="323232"/>
          <w:sz w:val="20"/>
          <w:szCs w:val="20"/>
          <w:lang w:eastAsia="pt-PT"/>
        </w:rPr>
        <w:t xml:space="preserve">do bispo D. Pedro IV e o </w:t>
      </w:r>
      <w:r w:rsidRPr="006331E1">
        <w:rPr>
          <w:rFonts w:ascii="Trebuchet MS" w:hAnsi="Trebuchet MS"/>
          <w:color w:val="FF0000"/>
          <w:sz w:val="20"/>
          <w:szCs w:val="20"/>
          <w:lang w:eastAsia="pt-PT"/>
        </w:rPr>
        <w:t xml:space="preserve">túmulo </w:t>
      </w:r>
      <w:r>
        <w:rPr>
          <w:rFonts w:ascii="Trebuchet MS" w:hAnsi="Trebuchet MS"/>
          <w:color w:val="323232"/>
          <w:sz w:val="20"/>
          <w:szCs w:val="20"/>
          <w:lang w:eastAsia="pt-PT"/>
        </w:rPr>
        <w:t xml:space="preserve">de Fernão Gonçalves </w:t>
      </w:r>
      <w:proofErr w:type="spellStart"/>
      <w:r>
        <w:rPr>
          <w:rFonts w:ascii="Trebuchet MS" w:hAnsi="Trebuchet MS"/>
          <w:color w:val="323232"/>
          <w:sz w:val="20"/>
          <w:szCs w:val="20"/>
          <w:lang w:eastAsia="pt-PT"/>
        </w:rPr>
        <w:t>Cogominho</w:t>
      </w:r>
      <w:proofErr w:type="spellEnd"/>
      <w:r>
        <w:rPr>
          <w:rFonts w:ascii="Trebuchet MS" w:hAnsi="Trebuchet MS"/>
          <w:color w:val="323232"/>
          <w:sz w:val="20"/>
          <w:szCs w:val="20"/>
          <w:lang w:eastAsia="pt-PT"/>
        </w:rPr>
        <w:t xml:space="preserve"> e o Apostolado do portal principal da Sé. </w:t>
      </w:r>
      <w:r>
        <w:rPr>
          <w:rFonts w:ascii="Trebuchet MS" w:hAnsi="Trebuchet MS"/>
          <w:color w:val="323232"/>
          <w:sz w:val="20"/>
          <w:szCs w:val="20"/>
          <w:lang w:eastAsia="pt-PT"/>
        </w:rPr>
        <w:br/>
        <w:t xml:space="preserve">Quanto às produções </w:t>
      </w:r>
      <w:r w:rsidRPr="006331E1">
        <w:rPr>
          <w:rFonts w:ascii="Trebuchet MS" w:hAnsi="Trebuchet MS"/>
          <w:b/>
          <w:color w:val="0000FF"/>
          <w:sz w:val="20"/>
          <w:szCs w:val="20"/>
          <w:lang w:eastAsia="pt-PT"/>
        </w:rPr>
        <w:t>lisboetas</w:t>
      </w:r>
      <w:r>
        <w:rPr>
          <w:rFonts w:ascii="Trebuchet MS" w:hAnsi="Trebuchet MS"/>
          <w:color w:val="323232"/>
          <w:sz w:val="20"/>
          <w:szCs w:val="20"/>
          <w:lang w:eastAsia="pt-PT"/>
        </w:rPr>
        <w:t xml:space="preserve">, destacam-se o </w:t>
      </w:r>
      <w:r w:rsidRPr="006331E1">
        <w:rPr>
          <w:rFonts w:ascii="Trebuchet MS" w:hAnsi="Trebuchet MS"/>
          <w:color w:val="FF0000"/>
          <w:sz w:val="20"/>
          <w:szCs w:val="20"/>
          <w:lang w:eastAsia="pt-PT"/>
        </w:rPr>
        <w:t xml:space="preserve">túmulo </w:t>
      </w:r>
      <w:r>
        <w:rPr>
          <w:rFonts w:ascii="Trebuchet MS" w:hAnsi="Trebuchet MS"/>
          <w:color w:val="323232"/>
          <w:sz w:val="20"/>
          <w:szCs w:val="20"/>
          <w:lang w:eastAsia="pt-PT"/>
        </w:rPr>
        <w:t xml:space="preserve">de D. Dinis, em Odivelas, o </w:t>
      </w:r>
      <w:r w:rsidRPr="006331E1">
        <w:rPr>
          <w:rFonts w:ascii="Trebuchet MS" w:hAnsi="Trebuchet MS"/>
          <w:color w:val="FF0000"/>
          <w:sz w:val="20"/>
          <w:szCs w:val="20"/>
          <w:lang w:eastAsia="pt-PT"/>
        </w:rPr>
        <w:t xml:space="preserve">túmulo </w:t>
      </w:r>
      <w:r>
        <w:rPr>
          <w:rFonts w:ascii="Trebuchet MS" w:hAnsi="Trebuchet MS"/>
          <w:color w:val="323232"/>
          <w:sz w:val="20"/>
          <w:szCs w:val="20"/>
          <w:lang w:eastAsia="pt-PT"/>
        </w:rPr>
        <w:t xml:space="preserve">de Fernão Lopo Pacheco e da sua mulher, Maria </w:t>
      </w:r>
      <w:proofErr w:type="spellStart"/>
      <w:r>
        <w:rPr>
          <w:rFonts w:ascii="Trebuchet MS" w:hAnsi="Trebuchet MS"/>
          <w:color w:val="323232"/>
          <w:sz w:val="20"/>
          <w:szCs w:val="20"/>
          <w:lang w:eastAsia="pt-PT"/>
        </w:rPr>
        <w:t>Vila-Lobos</w:t>
      </w:r>
      <w:proofErr w:type="spellEnd"/>
      <w:r>
        <w:rPr>
          <w:rFonts w:ascii="Trebuchet MS" w:hAnsi="Trebuchet MS"/>
          <w:color w:val="323232"/>
          <w:sz w:val="20"/>
          <w:szCs w:val="20"/>
          <w:lang w:eastAsia="pt-PT"/>
        </w:rPr>
        <w:t xml:space="preserve">. </w:t>
      </w:r>
      <w:r>
        <w:rPr>
          <w:rFonts w:ascii="Trebuchet MS" w:hAnsi="Trebuchet MS"/>
          <w:color w:val="323232"/>
          <w:sz w:val="20"/>
          <w:szCs w:val="20"/>
          <w:lang w:eastAsia="pt-PT"/>
        </w:rPr>
        <w:br/>
        <w:t xml:space="preserve">Apesar de todos estes centros havia </w:t>
      </w:r>
      <w:r w:rsidRPr="006331E1">
        <w:rPr>
          <w:rFonts w:ascii="Trebuchet MS" w:hAnsi="Trebuchet MS"/>
          <w:b/>
          <w:color w:val="323232"/>
          <w:sz w:val="20"/>
          <w:szCs w:val="20"/>
          <w:lang w:eastAsia="pt-PT"/>
        </w:rPr>
        <w:t>muitas oficinas regionais do século XIV</w:t>
      </w:r>
      <w:r>
        <w:rPr>
          <w:rFonts w:ascii="Trebuchet MS" w:hAnsi="Trebuchet MS"/>
          <w:color w:val="323232"/>
          <w:sz w:val="20"/>
          <w:szCs w:val="20"/>
          <w:lang w:eastAsia="pt-PT"/>
        </w:rPr>
        <w:t xml:space="preserve">. Um exemplo é </w:t>
      </w:r>
      <w:r w:rsidRPr="006331E1">
        <w:rPr>
          <w:rFonts w:ascii="Trebuchet MS" w:hAnsi="Trebuchet MS"/>
          <w:color w:val="0000FF"/>
          <w:sz w:val="20"/>
          <w:szCs w:val="20"/>
          <w:lang w:eastAsia="pt-PT"/>
        </w:rPr>
        <w:t>Sant</w:t>
      </w:r>
      <w:r w:rsidRPr="006331E1">
        <w:rPr>
          <w:rFonts w:ascii="Trebuchet MS" w:hAnsi="Trebuchet MS"/>
          <w:color w:val="0000FF"/>
          <w:sz w:val="20"/>
          <w:szCs w:val="20"/>
          <w:lang w:eastAsia="pt-PT"/>
        </w:rPr>
        <w:t>a</w:t>
      </w:r>
      <w:r w:rsidRPr="006331E1">
        <w:rPr>
          <w:rFonts w:ascii="Trebuchet MS" w:hAnsi="Trebuchet MS"/>
          <w:color w:val="0000FF"/>
          <w:sz w:val="20"/>
          <w:szCs w:val="20"/>
          <w:lang w:eastAsia="pt-PT"/>
        </w:rPr>
        <w:lastRenderedPageBreak/>
        <w:t>rém</w:t>
      </w:r>
      <w:r>
        <w:rPr>
          <w:rFonts w:ascii="Trebuchet MS" w:hAnsi="Trebuchet MS"/>
          <w:color w:val="323232"/>
          <w:sz w:val="20"/>
          <w:szCs w:val="20"/>
          <w:lang w:eastAsia="pt-PT"/>
        </w:rPr>
        <w:t xml:space="preserve">, que foi também um centro de produção escultórica muito importante, durante este período. É o caso dos </w:t>
      </w:r>
      <w:r w:rsidRPr="006331E1">
        <w:rPr>
          <w:rFonts w:ascii="Trebuchet MS" w:hAnsi="Trebuchet MS"/>
          <w:color w:val="FF0000"/>
          <w:sz w:val="20"/>
          <w:szCs w:val="20"/>
          <w:lang w:eastAsia="pt-PT"/>
        </w:rPr>
        <w:t xml:space="preserve">túmulos </w:t>
      </w:r>
      <w:r>
        <w:rPr>
          <w:rFonts w:ascii="Trebuchet MS" w:hAnsi="Trebuchet MS"/>
          <w:color w:val="323232"/>
          <w:sz w:val="20"/>
          <w:szCs w:val="20"/>
          <w:lang w:eastAsia="pt-PT"/>
        </w:rPr>
        <w:t xml:space="preserve">de D. Fernando e de D. Constança. </w:t>
      </w:r>
      <w:r>
        <w:rPr>
          <w:rFonts w:ascii="Trebuchet MS" w:hAnsi="Trebuchet MS"/>
          <w:color w:val="323232"/>
          <w:sz w:val="20"/>
          <w:szCs w:val="20"/>
          <w:lang w:eastAsia="pt-PT"/>
        </w:rPr>
        <w:br/>
        <w:t xml:space="preserve">A escultura do </w:t>
      </w:r>
      <w:r w:rsidRPr="006331E1">
        <w:rPr>
          <w:rFonts w:ascii="Trebuchet MS" w:hAnsi="Trebuchet MS"/>
          <w:b/>
          <w:color w:val="0000FF"/>
          <w:sz w:val="20"/>
          <w:szCs w:val="20"/>
          <w:lang w:eastAsia="pt-PT"/>
        </w:rPr>
        <w:t>Norte</w:t>
      </w:r>
      <w:r w:rsidRPr="006331E1">
        <w:rPr>
          <w:rFonts w:ascii="Trebuchet MS" w:hAnsi="Trebuchet MS"/>
          <w:color w:val="0000FF"/>
          <w:sz w:val="20"/>
          <w:szCs w:val="20"/>
          <w:lang w:eastAsia="pt-PT"/>
        </w:rPr>
        <w:t xml:space="preserve"> </w:t>
      </w:r>
      <w:r>
        <w:rPr>
          <w:rFonts w:ascii="Trebuchet MS" w:hAnsi="Trebuchet MS"/>
          <w:color w:val="323232"/>
          <w:sz w:val="20"/>
          <w:szCs w:val="20"/>
          <w:lang w:eastAsia="pt-PT"/>
        </w:rPr>
        <w:t xml:space="preserve">do país é também muito distinta, já que é talhada em </w:t>
      </w:r>
      <w:r w:rsidRPr="006331E1">
        <w:rPr>
          <w:rFonts w:ascii="Trebuchet MS" w:hAnsi="Trebuchet MS"/>
          <w:b/>
          <w:color w:val="323232"/>
          <w:sz w:val="20"/>
          <w:szCs w:val="20"/>
          <w:lang w:eastAsia="pt-PT"/>
        </w:rPr>
        <w:t>granito</w:t>
      </w:r>
      <w:r>
        <w:rPr>
          <w:rFonts w:ascii="Trebuchet MS" w:hAnsi="Trebuchet MS"/>
          <w:color w:val="323232"/>
          <w:sz w:val="20"/>
          <w:szCs w:val="20"/>
          <w:lang w:eastAsia="pt-PT"/>
        </w:rPr>
        <w:t>, o que não pe</w:t>
      </w:r>
      <w:r>
        <w:rPr>
          <w:rFonts w:ascii="Trebuchet MS" w:hAnsi="Trebuchet MS"/>
          <w:color w:val="323232"/>
          <w:sz w:val="20"/>
          <w:szCs w:val="20"/>
          <w:lang w:eastAsia="pt-PT"/>
        </w:rPr>
        <w:t>r</w:t>
      </w:r>
      <w:r>
        <w:rPr>
          <w:rFonts w:ascii="Trebuchet MS" w:hAnsi="Trebuchet MS"/>
          <w:color w:val="323232"/>
          <w:sz w:val="20"/>
          <w:szCs w:val="20"/>
          <w:lang w:eastAsia="pt-PT"/>
        </w:rPr>
        <w:t xml:space="preserve">mite os mesmos rigores técnicos da </w:t>
      </w:r>
      <w:r w:rsidRPr="006331E1">
        <w:rPr>
          <w:rFonts w:ascii="Trebuchet MS" w:hAnsi="Trebuchet MS"/>
          <w:b/>
          <w:color w:val="323232"/>
          <w:sz w:val="20"/>
          <w:szCs w:val="20"/>
          <w:lang w:eastAsia="pt-PT"/>
        </w:rPr>
        <w:t xml:space="preserve">pedra de Ançã, a </w:t>
      </w:r>
      <w:proofErr w:type="spellStart"/>
      <w:r w:rsidRPr="006331E1">
        <w:rPr>
          <w:rFonts w:ascii="Trebuchet MS" w:hAnsi="Trebuchet MS"/>
          <w:b/>
          <w:color w:val="323232"/>
          <w:sz w:val="20"/>
          <w:szCs w:val="20"/>
          <w:lang w:eastAsia="pt-PT"/>
        </w:rPr>
        <w:t>lioz</w:t>
      </w:r>
      <w:proofErr w:type="spellEnd"/>
      <w:r w:rsidRPr="006331E1">
        <w:rPr>
          <w:rFonts w:ascii="Trebuchet MS" w:hAnsi="Trebuchet MS"/>
          <w:b/>
          <w:color w:val="323232"/>
          <w:sz w:val="20"/>
          <w:szCs w:val="20"/>
          <w:lang w:eastAsia="pt-PT"/>
        </w:rPr>
        <w:t xml:space="preserve"> e o mármore</w:t>
      </w:r>
      <w:r>
        <w:rPr>
          <w:rFonts w:ascii="Trebuchet MS" w:hAnsi="Trebuchet MS"/>
          <w:color w:val="323232"/>
          <w:sz w:val="20"/>
          <w:szCs w:val="20"/>
          <w:lang w:eastAsia="pt-PT"/>
        </w:rPr>
        <w:t xml:space="preserve">. </w:t>
      </w:r>
      <w:r>
        <w:rPr>
          <w:rFonts w:ascii="Trebuchet MS" w:hAnsi="Trebuchet MS"/>
          <w:color w:val="323232"/>
          <w:sz w:val="20"/>
          <w:szCs w:val="20"/>
          <w:lang w:eastAsia="pt-PT"/>
        </w:rPr>
        <w:br/>
        <w:t xml:space="preserve">Porém, em </w:t>
      </w:r>
      <w:r w:rsidRPr="006331E1">
        <w:rPr>
          <w:rFonts w:ascii="Trebuchet MS" w:hAnsi="Trebuchet MS"/>
          <w:color w:val="0000FF"/>
          <w:sz w:val="20"/>
          <w:szCs w:val="20"/>
          <w:lang w:eastAsia="pt-PT"/>
        </w:rPr>
        <w:t xml:space="preserve">Lamego </w:t>
      </w:r>
      <w:r>
        <w:rPr>
          <w:rFonts w:ascii="Trebuchet MS" w:hAnsi="Trebuchet MS"/>
          <w:color w:val="323232"/>
          <w:sz w:val="20"/>
          <w:szCs w:val="20"/>
          <w:lang w:eastAsia="pt-PT"/>
        </w:rPr>
        <w:t xml:space="preserve">aparecem excelentes </w:t>
      </w:r>
      <w:r w:rsidRPr="006331E1">
        <w:rPr>
          <w:rFonts w:ascii="Trebuchet MS" w:hAnsi="Trebuchet MS"/>
          <w:color w:val="FF0000"/>
          <w:sz w:val="20"/>
          <w:szCs w:val="20"/>
          <w:lang w:eastAsia="pt-PT"/>
        </w:rPr>
        <w:t xml:space="preserve">túmulos </w:t>
      </w:r>
      <w:r>
        <w:rPr>
          <w:rFonts w:ascii="Trebuchet MS" w:hAnsi="Trebuchet MS"/>
          <w:color w:val="323232"/>
          <w:sz w:val="20"/>
          <w:szCs w:val="20"/>
          <w:lang w:eastAsia="pt-PT"/>
        </w:rPr>
        <w:t xml:space="preserve">em granito, como é o caso do túmulo de D. Pedro, Conde de Barcelos, no mosteiro de S. João de Tarouca. </w:t>
      </w:r>
      <w:r>
        <w:rPr>
          <w:rFonts w:ascii="Trebuchet MS" w:hAnsi="Trebuchet MS"/>
          <w:color w:val="323232"/>
          <w:sz w:val="20"/>
          <w:szCs w:val="20"/>
          <w:lang w:eastAsia="pt-PT"/>
        </w:rPr>
        <w:br/>
        <w:t xml:space="preserve">Quanto à </w:t>
      </w:r>
      <w:r w:rsidRPr="006331E1">
        <w:rPr>
          <w:rFonts w:ascii="Trebuchet MS" w:hAnsi="Trebuchet MS"/>
          <w:b/>
          <w:color w:val="0000FF"/>
          <w:sz w:val="20"/>
          <w:szCs w:val="20"/>
          <w:lang w:eastAsia="pt-PT"/>
        </w:rPr>
        <w:t>Batalha</w:t>
      </w:r>
      <w:r>
        <w:rPr>
          <w:rFonts w:ascii="Trebuchet MS" w:hAnsi="Trebuchet MS"/>
          <w:color w:val="323232"/>
          <w:sz w:val="20"/>
          <w:szCs w:val="20"/>
          <w:lang w:eastAsia="pt-PT"/>
        </w:rPr>
        <w:t xml:space="preserve">, podemos dizer que foi um dos principais centros escultores do </w:t>
      </w:r>
      <w:r w:rsidRPr="006331E1">
        <w:rPr>
          <w:rFonts w:ascii="Trebuchet MS" w:hAnsi="Trebuchet MS"/>
          <w:b/>
          <w:color w:val="323232"/>
          <w:sz w:val="20"/>
          <w:szCs w:val="20"/>
          <w:lang w:eastAsia="pt-PT"/>
        </w:rPr>
        <w:t>século XV</w:t>
      </w:r>
      <w:r>
        <w:rPr>
          <w:rFonts w:ascii="Trebuchet MS" w:hAnsi="Trebuchet MS"/>
          <w:color w:val="323232"/>
          <w:sz w:val="20"/>
          <w:szCs w:val="20"/>
          <w:lang w:eastAsia="pt-PT"/>
        </w:rPr>
        <w:t>. Salie</w:t>
      </w:r>
      <w:r>
        <w:rPr>
          <w:rFonts w:ascii="Trebuchet MS" w:hAnsi="Trebuchet MS"/>
          <w:color w:val="323232"/>
          <w:sz w:val="20"/>
          <w:szCs w:val="20"/>
          <w:lang w:eastAsia="pt-PT"/>
        </w:rPr>
        <w:t>n</w:t>
      </w:r>
      <w:r>
        <w:rPr>
          <w:rFonts w:ascii="Trebuchet MS" w:hAnsi="Trebuchet MS"/>
          <w:color w:val="323232"/>
          <w:sz w:val="20"/>
          <w:szCs w:val="20"/>
          <w:lang w:eastAsia="pt-PT"/>
        </w:rPr>
        <w:t xml:space="preserve">ta-se o </w:t>
      </w:r>
      <w:r w:rsidRPr="006331E1">
        <w:rPr>
          <w:rFonts w:ascii="Trebuchet MS" w:hAnsi="Trebuchet MS"/>
          <w:color w:val="FF0000"/>
          <w:sz w:val="20"/>
          <w:szCs w:val="20"/>
          <w:lang w:eastAsia="pt-PT"/>
        </w:rPr>
        <w:t xml:space="preserve">túmulo </w:t>
      </w:r>
      <w:r>
        <w:rPr>
          <w:rFonts w:ascii="Trebuchet MS" w:hAnsi="Trebuchet MS"/>
          <w:color w:val="323232"/>
          <w:sz w:val="20"/>
          <w:szCs w:val="20"/>
          <w:lang w:eastAsia="pt-PT"/>
        </w:rPr>
        <w:t>duplo de D. João I e de D. Filipa de Lencastre para além da grande riqueza escultór</w:t>
      </w:r>
      <w:r>
        <w:rPr>
          <w:rFonts w:ascii="Trebuchet MS" w:hAnsi="Trebuchet MS"/>
          <w:color w:val="323232"/>
          <w:sz w:val="20"/>
          <w:szCs w:val="20"/>
          <w:lang w:eastAsia="pt-PT"/>
        </w:rPr>
        <w:t>i</w:t>
      </w:r>
      <w:r>
        <w:rPr>
          <w:rFonts w:ascii="Trebuchet MS" w:hAnsi="Trebuchet MS"/>
          <w:color w:val="323232"/>
          <w:sz w:val="20"/>
          <w:szCs w:val="20"/>
          <w:lang w:eastAsia="pt-PT"/>
        </w:rPr>
        <w:t xml:space="preserve">ca do </w:t>
      </w:r>
      <w:r w:rsidRPr="006331E1">
        <w:rPr>
          <w:rFonts w:ascii="Trebuchet MS" w:hAnsi="Trebuchet MS"/>
          <w:b/>
          <w:color w:val="323232"/>
          <w:sz w:val="20"/>
          <w:szCs w:val="20"/>
          <w:lang w:eastAsia="pt-PT"/>
        </w:rPr>
        <w:t>portal principal</w:t>
      </w:r>
      <w:r>
        <w:rPr>
          <w:rFonts w:ascii="Trebuchet MS" w:hAnsi="Trebuchet MS"/>
          <w:color w:val="323232"/>
          <w:sz w:val="20"/>
          <w:szCs w:val="20"/>
          <w:lang w:eastAsia="pt-PT"/>
        </w:rPr>
        <w:t xml:space="preserve"> do mosteiro. </w:t>
      </w:r>
    </w:p>
    <w:p w:rsidR="006331E1" w:rsidRDefault="00CE4216" w:rsidP="00CE4216">
      <w:pPr>
        <w:spacing w:after="240" w:line="432" w:lineRule="auto"/>
        <w:rPr>
          <w:rFonts w:ascii="Trebuchet MS" w:hAnsi="Trebuchet MS"/>
          <w:color w:val="323232"/>
          <w:sz w:val="20"/>
          <w:szCs w:val="20"/>
          <w:lang w:eastAsia="pt-PT"/>
        </w:rPr>
      </w:pPr>
      <w:r>
        <w:rPr>
          <w:rFonts w:ascii="Trebuchet MS" w:hAnsi="Trebuchet MS"/>
          <w:color w:val="323232"/>
          <w:sz w:val="20"/>
          <w:szCs w:val="20"/>
          <w:lang w:eastAsia="pt-PT"/>
        </w:rPr>
        <w:t xml:space="preserve">De todas as artes maiores desenvolvidas em Portugal durante este período, a </w:t>
      </w:r>
      <w:r w:rsidRPr="006331E1">
        <w:rPr>
          <w:rFonts w:ascii="Trebuchet MS" w:hAnsi="Trebuchet MS"/>
          <w:b/>
          <w:color w:val="FF0000"/>
          <w:sz w:val="20"/>
          <w:szCs w:val="20"/>
          <w:lang w:eastAsia="pt-PT"/>
        </w:rPr>
        <w:t>pintura</w:t>
      </w:r>
      <w:r w:rsidRPr="006331E1">
        <w:rPr>
          <w:rFonts w:ascii="Trebuchet MS" w:hAnsi="Trebuchet MS"/>
          <w:color w:val="FF0000"/>
          <w:sz w:val="20"/>
          <w:szCs w:val="20"/>
          <w:lang w:eastAsia="pt-PT"/>
        </w:rPr>
        <w:t xml:space="preserve"> </w:t>
      </w:r>
      <w:r>
        <w:rPr>
          <w:rFonts w:ascii="Trebuchet MS" w:hAnsi="Trebuchet MS"/>
          <w:color w:val="323232"/>
          <w:sz w:val="20"/>
          <w:szCs w:val="20"/>
          <w:lang w:eastAsia="pt-PT"/>
        </w:rPr>
        <w:t>foi a que ati</w:t>
      </w:r>
      <w:r>
        <w:rPr>
          <w:rFonts w:ascii="Trebuchet MS" w:hAnsi="Trebuchet MS"/>
          <w:color w:val="323232"/>
          <w:sz w:val="20"/>
          <w:szCs w:val="20"/>
          <w:lang w:eastAsia="pt-PT"/>
        </w:rPr>
        <w:t>n</w:t>
      </w:r>
      <w:r>
        <w:rPr>
          <w:rFonts w:ascii="Trebuchet MS" w:hAnsi="Trebuchet MS"/>
          <w:color w:val="323232"/>
          <w:sz w:val="20"/>
          <w:szCs w:val="20"/>
          <w:lang w:eastAsia="pt-PT"/>
        </w:rPr>
        <w:t xml:space="preserve">giu maior projecção. </w:t>
      </w:r>
      <w:proofErr w:type="gramStart"/>
      <w:r>
        <w:rPr>
          <w:rFonts w:ascii="Trebuchet MS" w:hAnsi="Trebuchet MS"/>
          <w:color w:val="323232"/>
          <w:sz w:val="20"/>
          <w:szCs w:val="20"/>
          <w:lang w:eastAsia="pt-PT"/>
        </w:rPr>
        <w:t>Isto</w:t>
      </w:r>
      <w:proofErr w:type="gramEnd"/>
      <w:r>
        <w:rPr>
          <w:rFonts w:ascii="Trebuchet MS" w:hAnsi="Trebuchet MS"/>
          <w:color w:val="323232"/>
          <w:sz w:val="20"/>
          <w:szCs w:val="20"/>
          <w:lang w:eastAsia="pt-PT"/>
        </w:rPr>
        <w:t xml:space="preserve"> </w:t>
      </w:r>
      <w:proofErr w:type="gramStart"/>
      <w:r>
        <w:rPr>
          <w:rFonts w:ascii="Trebuchet MS" w:hAnsi="Trebuchet MS"/>
          <w:color w:val="323232"/>
          <w:sz w:val="20"/>
          <w:szCs w:val="20"/>
          <w:lang w:eastAsia="pt-PT"/>
        </w:rPr>
        <w:t>graças</w:t>
      </w:r>
      <w:proofErr w:type="gramEnd"/>
      <w:r>
        <w:rPr>
          <w:rFonts w:ascii="Trebuchet MS" w:hAnsi="Trebuchet MS"/>
          <w:color w:val="323232"/>
          <w:sz w:val="20"/>
          <w:szCs w:val="20"/>
          <w:lang w:eastAsia="pt-PT"/>
        </w:rPr>
        <w:t xml:space="preserve">, em grande parte, ao pintor </w:t>
      </w:r>
      <w:r w:rsidRPr="006331E1">
        <w:rPr>
          <w:rFonts w:ascii="Trebuchet MS" w:hAnsi="Trebuchet MS"/>
          <w:b/>
          <w:color w:val="323232"/>
          <w:sz w:val="20"/>
          <w:szCs w:val="20"/>
          <w:lang w:eastAsia="pt-PT"/>
        </w:rPr>
        <w:t>Nuno Gonçalves</w:t>
      </w:r>
      <w:r>
        <w:rPr>
          <w:rFonts w:ascii="Trebuchet MS" w:hAnsi="Trebuchet MS"/>
          <w:color w:val="323232"/>
          <w:sz w:val="20"/>
          <w:szCs w:val="20"/>
          <w:lang w:eastAsia="pt-PT"/>
        </w:rPr>
        <w:t xml:space="preserve"> e seus discípulos, </w:t>
      </w:r>
      <w:r w:rsidR="006331E1">
        <w:rPr>
          <w:rFonts w:ascii="Trebuchet MS" w:hAnsi="Trebuchet MS"/>
          <w:color w:val="323232"/>
          <w:sz w:val="20"/>
          <w:szCs w:val="20"/>
          <w:lang w:eastAsia="pt-PT"/>
        </w:rPr>
        <w:t>com</w:t>
      </w:r>
      <w:r>
        <w:rPr>
          <w:rFonts w:ascii="Trebuchet MS" w:hAnsi="Trebuchet MS"/>
          <w:color w:val="323232"/>
          <w:sz w:val="20"/>
          <w:szCs w:val="20"/>
          <w:lang w:eastAsia="pt-PT"/>
        </w:rPr>
        <w:t xml:space="preserve"> obras de grande valor artístico e estético, revelando uma grande dose de modernid</w:t>
      </w:r>
      <w:r>
        <w:rPr>
          <w:rFonts w:ascii="Trebuchet MS" w:hAnsi="Trebuchet MS"/>
          <w:color w:val="323232"/>
          <w:sz w:val="20"/>
          <w:szCs w:val="20"/>
          <w:lang w:eastAsia="pt-PT"/>
        </w:rPr>
        <w:t>a</w:t>
      </w:r>
      <w:r>
        <w:rPr>
          <w:rFonts w:ascii="Trebuchet MS" w:hAnsi="Trebuchet MS"/>
          <w:color w:val="323232"/>
          <w:sz w:val="20"/>
          <w:szCs w:val="20"/>
          <w:lang w:eastAsia="pt-PT"/>
        </w:rPr>
        <w:t xml:space="preserve">de na forma como representaram o Homem, transformando-o no </w:t>
      </w:r>
      <w:r w:rsidRPr="006331E1">
        <w:rPr>
          <w:rFonts w:ascii="Trebuchet MS" w:hAnsi="Trebuchet MS"/>
          <w:b/>
          <w:color w:val="323232"/>
          <w:sz w:val="20"/>
          <w:szCs w:val="20"/>
          <w:lang w:eastAsia="pt-PT"/>
        </w:rPr>
        <w:t>centro e objecto imediato da pr</w:t>
      </w:r>
      <w:r w:rsidRPr="006331E1">
        <w:rPr>
          <w:rFonts w:ascii="Trebuchet MS" w:hAnsi="Trebuchet MS"/>
          <w:b/>
          <w:color w:val="323232"/>
          <w:sz w:val="20"/>
          <w:szCs w:val="20"/>
          <w:lang w:eastAsia="pt-PT"/>
        </w:rPr>
        <w:t>ó</w:t>
      </w:r>
      <w:r w:rsidRPr="006331E1">
        <w:rPr>
          <w:rFonts w:ascii="Trebuchet MS" w:hAnsi="Trebuchet MS"/>
          <w:b/>
          <w:color w:val="323232"/>
          <w:sz w:val="20"/>
          <w:szCs w:val="20"/>
          <w:lang w:eastAsia="pt-PT"/>
        </w:rPr>
        <w:t>pria da arte</w:t>
      </w:r>
      <w:r>
        <w:rPr>
          <w:rFonts w:ascii="Trebuchet MS" w:hAnsi="Trebuchet MS"/>
          <w:color w:val="323232"/>
          <w:sz w:val="20"/>
          <w:szCs w:val="20"/>
          <w:lang w:eastAsia="pt-PT"/>
        </w:rPr>
        <w:t xml:space="preserve">. </w:t>
      </w:r>
      <w:r>
        <w:rPr>
          <w:rFonts w:ascii="Trebuchet MS" w:hAnsi="Trebuchet MS"/>
          <w:color w:val="323232"/>
          <w:sz w:val="20"/>
          <w:szCs w:val="20"/>
          <w:lang w:eastAsia="pt-PT"/>
        </w:rPr>
        <w:br/>
        <w:t xml:space="preserve">De entre as obras mais significativas de Nuno Gonçalves destaca-se o </w:t>
      </w:r>
      <w:r>
        <w:rPr>
          <w:rFonts w:ascii="Trebuchet MS" w:hAnsi="Trebuchet MS"/>
          <w:i/>
          <w:iCs/>
          <w:color w:val="323232"/>
          <w:sz w:val="20"/>
          <w:szCs w:val="20"/>
          <w:lang w:eastAsia="pt-PT"/>
        </w:rPr>
        <w:t>Políptico da Veneração</w:t>
      </w:r>
      <w:r>
        <w:rPr>
          <w:rFonts w:ascii="Trebuchet MS" w:hAnsi="Trebuchet MS"/>
          <w:color w:val="323232"/>
          <w:sz w:val="20"/>
          <w:szCs w:val="20"/>
          <w:lang w:eastAsia="pt-PT"/>
        </w:rPr>
        <w:t xml:space="preserve">, mais conhecido por </w:t>
      </w:r>
      <w:r>
        <w:rPr>
          <w:rFonts w:ascii="Trebuchet MS" w:hAnsi="Trebuchet MS"/>
          <w:i/>
          <w:iCs/>
          <w:color w:val="323232"/>
          <w:sz w:val="20"/>
          <w:szCs w:val="20"/>
          <w:lang w:eastAsia="pt-PT"/>
        </w:rPr>
        <w:t>Painéis de S. Vicente de Fora</w:t>
      </w:r>
      <w:r>
        <w:rPr>
          <w:rFonts w:ascii="Trebuchet MS" w:hAnsi="Trebuchet MS"/>
          <w:color w:val="323232"/>
          <w:sz w:val="20"/>
          <w:szCs w:val="20"/>
          <w:lang w:eastAsia="pt-PT"/>
        </w:rPr>
        <w:t xml:space="preserve">, o retrato de </w:t>
      </w:r>
      <w:r>
        <w:rPr>
          <w:rFonts w:ascii="Trebuchet MS" w:hAnsi="Trebuchet MS"/>
          <w:i/>
          <w:iCs/>
          <w:color w:val="323232"/>
          <w:sz w:val="20"/>
          <w:szCs w:val="20"/>
          <w:lang w:eastAsia="pt-PT"/>
        </w:rPr>
        <w:t>Santa Joana</w:t>
      </w:r>
      <w:r>
        <w:rPr>
          <w:rFonts w:ascii="Trebuchet MS" w:hAnsi="Trebuchet MS"/>
          <w:color w:val="323232"/>
          <w:sz w:val="20"/>
          <w:szCs w:val="20"/>
          <w:lang w:eastAsia="pt-PT"/>
        </w:rPr>
        <w:t xml:space="preserve"> e o </w:t>
      </w:r>
      <w:proofErr w:type="spellStart"/>
      <w:r>
        <w:rPr>
          <w:rFonts w:ascii="Trebuchet MS" w:hAnsi="Trebuchet MS"/>
          <w:i/>
          <w:iCs/>
          <w:color w:val="323232"/>
          <w:sz w:val="20"/>
          <w:szCs w:val="20"/>
          <w:lang w:eastAsia="pt-PT"/>
        </w:rPr>
        <w:t>Ecce</w:t>
      </w:r>
      <w:proofErr w:type="spellEnd"/>
      <w:r>
        <w:rPr>
          <w:rFonts w:ascii="Trebuchet MS" w:hAnsi="Trebuchet MS"/>
          <w:i/>
          <w:iCs/>
          <w:color w:val="323232"/>
          <w:sz w:val="20"/>
          <w:szCs w:val="20"/>
          <w:lang w:eastAsia="pt-PT"/>
        </w:rPr>
        <w:t xml:space="preserve"> Homo</w:t>
      </w:r>
      <w:r>
        <w:rPr>
          <w:rFonts w:ascii="Trebuchet MS" w:hAnsi="Trebuchet MS"/>
          <w:color w:val="323232"/>
          <w:sz w:val="20"/>
          <w:szCs w:val="20"/>
          <w:lang w:eastAsia="pt-PT"/>
        </w:rPr>
        <w:t xml:space="preserve">. </w:t>
      </w:r>
      <w:r>
        <w:rPr>
          <w:rFonts w:ascii="Trebuchet MS" w:hAnsi="Trebuchet MS"/>
          <w:color w:val="323232"/>
          <w:sz w:val="20"/>
          <w:szCs w:val="20"/>
          <w:lang w:eastAsia="pt-PT"/>
        </w:rPr>
        <w:br/>
        <w:t xml:space="preserve">Na primeira, uma das maiores obras da pintura portuguesa, Nuno Gonçalves retrata as personagens isoladamente, cada uma das quais se impõe por si própria como se estivesse numa imensa solidão. Apesar das muitas personagens aqui representadas, cada uma é tratada individualmente, no meio de tanta gente, vincando bem a sua personalidade. </w:t>
      </w:r>
      <w:r>
        <w:rPr>
          <w:rFonts w:ascii="Trebuchet MS" w:hAnsi="Trebuchet MS"/>
          <w:color w:val="323232"/>
          <w:sz w:val="20"/>
          <w:szCs w:val="20"/>
          <w:lang w:eastAsia="pt-PT"/>
        </w:rPr>
        <w:br/>
        <w:t xml:space="preserve">No </w:t>
      </w:r>
      <w:proofErr w:type="spellStart"/>
      <w:r>
        <w:rPr>
          <w:rFonts w:ascii="Trebuchet MS" w:hAnsi="Trebuchet MS"/>
          <w:i/>
          <w:iCs/>
          <w:color w:val="323232"/>
          <w:sz w:val="20"/>
          <w:szCs w:val="20"/>
          <w:lang w:eastAsia="pt-PT"/>
        </w:rPr>
        <w:t>Ecce</w:t>
      </w:r>
      <w:proofErr w:type="spellEnd"/>
      <w:r>
        <w:rPr>
          <w:rFonts w:ascii="Trebuchet MS" w:hAnsi="Trebuchet MS"/>
          <w:i/>
          <w:iCs/>
          <w:color w:val="323232"/>
          <w:sz w:val="20"/>
          <w:szCs w:val="20"/>
          <w:lang w:eastAsia="pt-PT"/>
        </w:rPr>
        <w:t xml:space="preserve"> Homo</w:t>
      </w:r>
      <w:r>
        <w:rPr>
          <w:rFonts w:ascii="Trebuchet MS" w:hAnsi="Trebuchet MS"/>
          <w:color w:val="323232"/>
          <w:sz w:val="20"/>
          <w:szCs w:val="20"/>
          <w:lang w:eastAsia="pt-PT"/>
        </w:rPr>
        <w:t xml:space="preserve">, também de discutível atribuição a Nuno Gonçalves, está </w:t>
      </w:r>
      <w:proofErr w:type="gramStart"/>
      <w:r>
        <w:rPr>
          <w:rFonts w:ascii="Trebuchet MS" w:hAnsi="Trebuchet MS"/>
          <w:color w:val="323232"/>
          <w:sz w:val="20"/>
          <w:szCs w:val="20"/>
          <w:lang w:eastAsia="pt-PT"/>
        </w:rPr>
        <w:t>patente</w:t>
      </w:r>
      <w:proofErr w:type="gramEnd"/>
      <w:r>
        <w:rPr>
          <w:rFonts w:ascii="Trebuchet MS" w:hAnsi="Trebuchet MS"/>
          <w:color w:val="323232"/>
          <w:sz w:val="20"/>
          <w:szCs w:val="20"/>
          <w:lang w:eastAsia="pt-PT"/>
        </w:rPr>
        <w:t xml:space="preserve"> </w:t>
      </w:r>
      <w:proofErr w:type="gramStart"/>
      <w:r>
        <w:rPr>
          <w:rFonts w:ascii="Trebuchet MS" w:hAnsi="Trebuchet MS"/>
          <w:color w:val="323232"/>
          <w:sz w:val="20"/>
          <w:szCs w:val="20"/>
          <w:lang w:eastAsia="pt-PT"/>
        </w:rPr>
        <w:t>uma</w:t>
      </w:r>
      <w:proofErr w:type="gramEnd"/>
      <w:r>
        <w:rPr>
          <w:rFonts w:ascii="Trebuchet MS" w:hAnsi="Trebuchet MS"/>
          <w:color w:val="323232"/>
          <w:sz w:val="20"/>
          <w:szCs w:val="20"/>
          <w:lang w:eastAsia="pt-PT"/>
        </w:rPr>
        <w:t xml:space="preserve"> das maiores representações de Cristo de todo o século XV. </w:t>
      </w:r>
    </w:p>
    <w:p w:rsidR="00CE4216" w:rsidRDefault="00CE4216" w:rsidP="00CE4216">
      <w:pPr>
        <w:spacing w:after="240" w:line="432" w:lineRule="auto"/>
        <w:rPr>
          <w:rFonts w:ascii="Trebuchet MS" w:hAnsi="Trebuchet MS"/>
          <w:color w:val="323232"/>
          <w:sz w:val="20"/>
          <w:szCs w:val="20"/>
          <w:lang w:eastAsia="pt-PT"/>
        </w:rPr>
      </w:pPr>
      <w:r>
        <w:rPr>
          <w:rFonts w:ascii="Trebuchet MS" w:hAnsi="Trebuchet MS"/>
          <w:color w:val="323232"/>
          <w:sz w:val="20"/>
          <w:szCs w:val="20"/>
          <w:lang w:eastAsia="pt-PT"/>
        </w:rPr>
        <w:t xml:space="preserve">No que diz respeito às </w:t>
      </w:r>
      <w:r w:rsidRPr="006331E1">
        <w:rPr>
          <w:rFonts w:ascii="Trebuchet MS" w:hAnsi="Trebuchet MS"/>
          <w:b/>
          <w:color w:val="323232"/>
          <w:sz w:val="20"/>
          <w:szCs w:val="20"/>
          <w:lang w:eastAsia="pt-PT"/>
        </w:rPr>
        <w:t>artes decorativas</w:t>
      </w:r>
      <w:r>
        <w:rPr>
          <w:rFonts w:ascii="Trebuchet MS" w:hAnsi="Trebuchet MS"/>
          <w:color w:val="323232"/>
          <w:sz w:val="20"/>
          <w:szCs w:val="20"/>
          <w:lang w:eastAsia="pt-PT"/>
        </w:rPr>
        <w:t xml:space="preserve">, estas ganharam uma nova dinâmica e desenvolvimento durante o período </w:t>
      </w:r>
      <w:r w:rsidRPr="006331E1">
        <w:rPr>
          <w:rFonts w:ascii="Trebuchet MS" w:hAnsi="Trebuchet MS"/>
          <w:b/>
          <w:color w:val="323232"/>
          <w:sz w:val="20"/>
          <w:szCs w:val="20"/>
          <w:lang w:eastAsia="pt-PT"/>
        </w:rPr>
        <w:t>gótico</w:t>
      </w:r>
      <w:r>
        <w:rPr>
          <w:rFonts w:ascii="Trebuchet MS" w:hAnsi="Trebuchet MS"/>
          <w:color w:val="323232"/>
          <w:sz w:val="20"/>
          <w:szCs w:val="20"/>
          <w:lang w:eastAsia="pt-PT"/>
        </w:rPr>
        <w:t xml:space="preserve">. A grande </w:t>
      </w:r>
      <w:proofErr w:type="spellStart"/>
      <w:r>
        <w:rPr>
          <w:rFonts w:ascii="Trebuchet MS" w:hAnsi="Trebuchet MS"/>
          <w:color w:val="323232"/>
          <w:sz w:val="20"/>
          <w:szCs w:val="20"/>
          <w:lang w:eastAsia="pt-PT"/>
        </w:rPr>
        <w:t>encomendadora</w:t>
      </w:r>
      <w:proofErr w:type="spellEnd"/>
      <w:r>
        <w:rPr>
          <w:rFonts w:ascii="Trebuchet MS" w:hAnsi="Trebuchet MS"/>
          <w:color w:val="323232"/>
          <w:sz w:val="20"/>
          <w:szCs w:val="20"/>
          <w:lang w:eastAsia="pt-PT"/>
        </w:rPr>
        <w:t xml:space="preserve"> destes objectos era a </w:t>
      </w:r>
      <w:r w:rsidRPr="006331E1">
        <w:rPr>
          <w:rFonts w:ascii="Trebuchet MS" w:hAnsi="Trebuchet MS"/>
          <w:b/>
          <w:color w:val="323232"/>
          <w:sz w:val="20"/>
          <w:szCs w:val="20"/>
          <w:lang w:eastAsia="pt-PT"/>
        </w:rPr>
        <w:t>Igreja</w:t>
      </w:r>
      <w:r>
        <w:rPr>
          <w:rFonts w:ascii="Trebuchet MS" w:hAnsi="Trebuchet MS"/>
          <w:color w:val="323232"/>
          <w:sz w:val="20"/>
          <w:szCs w:val="20"/>
          <w:lang w:eastAsia="pt-PT"/>
        </w:rPr>
        <w:t>, embora neste p</w:t>
      </w:r>
      <w:r>
        <w:rPr>
          <w:rFonts w:ascii="Trebuchet MS" w:hAnsi="Trebuchet MS"/>
          <w:color w:val="323232"/>
          <w:sz w:val="20"/>
          <w:szCs w:val="20"/>
          <w:lang w:eastAsia="pt-PT"/>
        </w:rPr>
        <w:t>e</w:t>
      </w:r>
      <w:r>
        <w:rPr>
          <w:rFonts w:ascii="Trebuchet MS" w:hAnsi="Trebuchet MS"/>
          <w:color w:val="323232"/>
          <w:sz w:val="20"/>
          <w:szCs w:val="20"/>
          <w:lang w:eastAsia="pt-PT"/>
        </w:rPr>
        <w:t xml:space="preserve">ríodo comece a aparecer a </w:t>
      </w:r>
      <w:r w:rsidRPr="006331E1">
        <w:rPr>
          <w:rFonts w:ascii="Trebuchet MS" w:hAnsi="Trebuchet MS"/>
          <w:b/>
          <w:color w:val="323232"/>
          <w:sz w:val="20"/>
          <w:szCs w:val="20"/>
          <w:lang w:eastAsia="pt-PT"/>
        </w:rPr>
        <w:t>classe laica</w:t>
      </w:r>
      <w:r>
        <w:rPr>
          <w:rFonts w:ascii="Trebuchet MS" w:hAnsi="Trebuchet MS"/>
          <w:color w:val="323232"/>
          <w:sz w:val="20"/>
          <w:szCs w:val="20"/>
          <w:lang w:eastAsia="pt-PT"/>
        </w:rPr>
        <w:t xml:space="preserve">, sendo de destacar valiosas </w:t>
      </w:r>
      <w:r w:rsidRPr="006331E1">
        <w:rPr>
          <w:rFonts w:ascii="Trebuchet MS" w:hAnsi="Trebuchet MS"/>
          <w:b/>
          <w:color w:val="323232"/>
          <w:sz w:val="20"/>
          <w:szCs w:val="20"/>
          <w:lang w:eastAsia="pt-PT"/>
        </w:rPr>
        <w:t>peças de ourivesaria, marcen</w:t>
      </w:r>
      <w:r w:rsidRPr="006331E1">
        <w:rPr>
          <w:rFonts w:ascii="Trebuchet MS" w:hAnsi="Trebuchet MS"/>
          <w:b/>
          <w:color w:val="323232"/>
          <w:sz w:val="20"/>
          <w:szCs w:val="20"/>
          <w:lang w:eastAsia="pt-PT"/>
        </w:rPr>
        <w:t>a</w:t>
      </w:r>
      <w:r w:rsidRPr="006331E1">
        <w:rPr>
          <w:rFonts w:ascii="Trebuchet MS" w:hAnsi="Trebuchet MS"/>
          <w:b/>
          <w:color w:val="323232"/>
          <w:sz w:val="20"/>
          <w:szCs w:val="20"/>
          <w:lang w:eastAsia="pt-PT"/>
        </w:rPr>
        <w:t>ria e miniaturas como a iluminura</w:t>
      </w:r>
      <w:r>
        <w:rPr>
          <w:rFonts w:ascii="Trebuchet MS" w:hAnsi="Trebuchet MS"/>
          <w:color w:val="323232"/>
          <w:sz w:val="20"/>
          <w:szCs w:val="20"/>
          <w:lang w:eastAsia="pt-PT"/>
        </w:rPr>
        <w:t xml:space="preserve">, que atingiu, nesta época, uma grande mestria. É o caso de uma iluminura que representa a "Matança dos Inocentes" e que faz parte do </w:t>
      </w:r>
      <w:r>
        <w:rPr>
          <w:rFonts w:ascii="Trebuchet MS" w:hAnsi="Trebuchet MS"/>
          <w:i/>
          <w:iCs/>
          <w:color w:val="323232"/>
          <w:sz w:val="20"/>
          <w:szCs w:val="20"/>
          <w:lang w:eastAsia="pt-PT"/>
        </w:rPr>
        <w:t>Livro de Horas de D. Duarte</w:t>
      </w:r>
      <w:r>
        <w:rPr>
          <w:rFonts w:ascii="Trebuchet MS" w:hAnsi="Trebuchet MS"/>
          <w:color w:val="323232"/>
          <w:sz w:val="20"/>
          <w:szCs w:val="20"/>
          <w:lang w:eastAsia="pt-PT"/>
        </w:rPr>
        <w:t xml:space="preserve">, sendo visível uma certa </w:t>
      </w:r>
      <w:r w:rsidRPr="006331E1">
        <w:rPr>
          <w:rFonts w:ascii="Trebuchet MS" w:hAnsi="Trebuchet MS"/>
          <w:b/>
          <w:color w:val="323232"/>
          <w:sz w:val="20"/>
          <w:szCs w:val="20"/>
          <w:lang w:eastAsia="pt-PT"/>
        </w:rPr>
        <w:t>influência flamenga</w:t>
      </w:r>
      <w:r>
        <w:rPr>
          <w:rFonts w:ascii="Trebuchet MS" w:hAnsi="Trebuchet MS"/>
          <w:color w:val="323232"/>
          <w:sz w:val="20"/>
          <w:szCs w:val="20"/>
          <w:lang w:eastAsia="pt-PT"/>
        </w:rPr>
        <w:t xml:space="preserve">. </w:t>
      </w:r>
      <w:r>
        <w:rPr>
          <w:rFonts w:ascii="Trebuchet MS" w:hAnsi="Trebuchet MS"/>
          <w:color w:val="323232"/>
          <w:sz w:val="20"/>
          <w:szCs w:val="20"/>
          <w:lang w:eastAsia="pt-PT"/>
        </w:rPr>
        <w:br/>
        <w:t xml:space="preserve">Na </w:t>
      </w:r>
      <w:r w:rsidRPr="006331E1">
        <w:rPr>
          <w:rFonts w:ascii="Trebuchet MS" w:hAnsi="Trebuchet MS"/>
          <w:b/>
          <w:color w:val="323232"/>
          <w:sz w:val="20"/>
          <w:szCs w:val="20"/>
          <w:lang w:eastAsia="pt-PT"/>
        </w:rPr>
        <w:t>ourivesaria</w:t>
      </w:r>
      <w:r>
        <w:rPr>
          <w:rFonts w:ascii="Trebuchet MS" w:hAnsi="Trebuchet MS"/>
          <w:color w:val="323232"/>
          <w:sz w:val="20"/>
          <w:szCs w:val="20"/>
          <w:lang w:eastAsia="pt-PT"/>
        </w:rPr>
        <w:t xml:space="preserve"> é de destacar, como uma das mais impressionantes cruzes processionais góticas de origem portuguesa, a grande cruz outrora pertencente à Catedral de Coimbra. É uma obra em que o </w:t>
      </w:r>
      <w:r w:rsidRPr="006331E1">
        <w:rPr>
          <w:rFonts w:ascii="Trebuchet MS" w:hAnsi="Trebuchet MS"/>
          <w:b/>
          <w:color w:val="323232"/>
          <w:sz w:val="20"/>
          <w:szCs w:val="20"/>
          <w:lang w:eastAsia="pt-PT"/>
        </w:rPr>
        <w:t>gótico flamejante</w:t>
      </w:r>
      <w:r>
        <w:rPr>
          <w:rFonts w:ascii="Trebuchet MS" w:hAnsi="Trebuchet MS"/>
          <w:color w:val="323232"/>
          <w:sz w:val="20"/>
          <w:szCs w:val="20"/>
          <w:lang w:eastAsia="pt-PT"/>
        </w:rPr>
        <w:t xml:space="preserve"> é bem pate</w:t>
      </w:r>
      <w:r>
        <w:rPr>
          <w:rFonts w:ascii="Trebuchet MS" w:hAnsi="Trebuchet MS"/>
          <w:color w:val="323232"/>
          <w:sz w:val="20"/>
          <w:szCs w:val="20"/>
          <w:lang w:eastAsia="pt-PT"/>
        </w:rPr>
        <w:t>n</w:t>
      </w:r>
      <w:r>
        <w:rPr>
          <w:rFonts w:ascii="Trebuchet MS" w:hAnsi="Trebuchet MS"/>
          <w:color w:val="323232"/>
          <w:sz w:val="20"/>
          <w:szCs w:val="20"/>
          <w:lang w:eastAsia="pt-PT"/>
        </w:rPr>
        <w:t xml:space="preserve">te e na qual atinge o seu maior desenvolvimento. </w:t>
      </w:r>
      <w:r>
        <w:rPr>
          <w:rFonts w:ascii="Trebuchet MS" w:hAnsi="Trebuchet MS"/>
          <w:color w:val="323232"/>
          <w:sz w:val="20"/>
          <w:szCs w:val="20"/>
          <w:lang w:eastAsia="pt-PT"/>
        </w:rPr>
        <w:br/>
        <w:t xml:space="preserve">Destacam-se, ainda, as </w:t>
      </w:r>
      <w:r w:rsidRPr="006331E1">
        <w:rPr>
          <w:rFonts w:ascii="Trebuchet MS" w:hAnsi="Trebuchet MS"/>
          <w:b/>
          <w:color w:val="323232"/>
          <w:sz w:val="20"/>
          <w:szCs w:val="20"/>
          <w:lang w:eastAsia="pt-PT"/>
        </w:rPr>
        <w:t>tapeçarias</w:t>
      </w:r>
      <w:r>
        <w:rPr>
          <w:rFonts w:ascii="Trebuchet MS" w:hAnsi="Trebuchet MS"/>
          <w:color w:val="323232"/>
          <w:sz w:val="20"/>
          <w:szCs w:val="20"/>
          <w:lang w:eastAsia="pt-PT"/>
        </w:rPr>
        <w:t xml:space="preserve"> de Pastrana ou da tomada de Arzila, encomendadas pela família </w:t>
      </w:r>
      <w:r>
        <w:rPr>
          <w:rFonts w:ascii="Trebuchet MS" w:hAnsi="Trebuchet MS"/>
          <w:color w:val="323232"/>
          <w:sz w:val="20"/>
          <w:szCs w:val="20"/>
          <w:lang w:eastAsia="pt-PT"/>
        </w:rPr>
        <w:lastRenderedPageBreak/>
        <w:t xml:space="preserve">real para comemorar as vitórias de D. Afonso V e do príncipe D. João </w:t>
      </w:r>
      <w:r w:rsidR="006331E1">
        <w:rPr>
          <w:rFonts w:ascii="Trebuchet MS" w:hAnsi="Trebuchet MS"/>
          <w:color w:val="323232"/>
          <w:sz w:val="20"/>
          <w:szCs w:val="20"/>
          <w:lang w:eastAsia="pt-PT"/>
        </w:rPr>
        <w:t>na</w:t>
      </w:r>
      <w:r>
        <w:rPr>
          <w:rFonts w:ascii="Trebuchet MS" w:hAnsi="Trebuchet MS"/>
          <w:color w:val="323232"/>
          <w:sz w:val="20"/>
          <w:szCs w:val="20"/>
          <w:lang w:eastAsia="pt-PT"/>
        </w:rPr>
        <w:t xml:space="preserve"> expedição ao Norte de Áfr</w:t>
      </w:r>
      <w:r>
        <w:rPr>
          <w:rFonts w:ascii="Trebuchet MS" w:hAnsi="Trebuchet MS"/>
          <w:color w:val="323232"/>
          <w:sz w:val="20"/>
          <w:szCs w:val="20"/>
          <w:lang w:eastAsia="pt-PT"/>
        </w:rPr>
        <w:t>i</w:t>
      </w:r>
      <w:r>
        <w:rPr>
          <w:rFonts w:ascii="Trebuchet MS" w:hAnsi="Trebuchet MS"/>
          <w:color w:val="323232"/>
          <w:sz w:val="20"/>
          <w:szCs w:val="20"/>
          <w:lang w:eastAsia="pt-PT"/>
        </w:rPr>
        <w:t xml:space="preserve">ca. </w:t>
      </w:r>
    </w:p>
    <w:p w:rsidR="00CE4216" w:rsidRDefault="00CE4216" w:rsidP="005678FF"/>
    <w:p w:rsidR="00CE4216" w:rsidRDefault="00CE4216" w:rsidP="005678FF"/>
    <w:p w:rsidR="00877EA8" w:rsidRDefault="00877EA8">
      <w:r>
        <w:br w:type="page"/>
      </w:r>
    </w:p>
    <w:p w:rsidR="00EF6326" w:rsidRDefault="00877EA8" w:rsidP="00877EA8">
      <w:pPr>
        <w:pStyle w:val="NormalWeb"/>
        <w:spacing w:line="288" w:lineRule="atLeast"/>
        <w:jc w:val="both"/>
        <w:rPr>
          <w:color w:val="000000"/>
        </w:rPr>
      </w:pPr>
      <w:r w:rsidRPr="003A5B55">
        <w:rPr>
          <w:color w:val="000000"/>
        </w:rPr>
        <w:lastRenderedPageBreak/>
        <w:t xml:space="preserve">O </w:t>
      </w:r>
      <w:r w:rsidRPr="003A5B55">
        <w:rPr>
          <w:rStyle w:val="Strong"/>
          <w:color w:val="FFFFFF"/>
          <w:shd w:val="clear" w:color="auto" w:fill="CC9933"/>
        </w:rPr>
        <w:t>Tema 2 - Renascimento</w:t>
      </w:r>
      <w:r w:rsidRPr="003A5B55">
        <w:rPr>
          <w:rStyle w:val="Strong"/>
          <w:color w:val="000000"/>
        </w:rPr>
        <w:t xml:space="preserve"> </w:t>
      </w:r>
      <w:r w:rsidRPr="003A5B55">
        <w:rPr>
          <w:color w:val="000000"/>
        </w:rPr>
        <w:t>irá tratar não só de problemas da arquitectura portuguesa entre o tardo-gótico e o Renascimento, mas também do panorama da escultura e da pintura quinhe</w:t>
      </w:r>
      <w:r w:rsidRPr="003A5B55">
        <w:rPr>
          <w:color w:val="000000"/>
        </w:rPr>
        <w:t>n</w:t>
      </w:r>
      <w:r w:rsidRPr="003A5B55">
        <w:rPr>
          <w:color w:val="000000"/>
        </w:rPr>
        <w:t>tistas. Pretende-se que o estudante apreenda</w:t>
      </w:r>
      <w:r w:rsidR="001E15BD">
        <w:rPr>
          <w:color w:val="000000"/>
        </w:rPr>
        <w:t>:</w:t>
      </w:r>
    </w:p>
    <w:p w:rsidR="001E15BD" w:rsidRDefault="001E15BD" w:rsidP="001E15BD">
      <w:pPr>
        <w:pStyle w:val="NormalWeb"/>
        <w:numPr>
          <w:ilvl w:val="0"/>
          <w:numId w:val="3"/>
        </w:numPr>
        <w:spacing w:before="120" w:beforeAutospacing="0" w:after="0" w:afterAutospacing="0"/>
        <w:ind w:left="714" w:hanging="357"/>
        <w:jc w:val="both"/>
        <w:rPr>
          <w:color w:val="000000"/>
        </w:rPr>
      </w:pPr>
      <w:r>
        <w:rPr>
          <w:color w:val="000000"/>
        </w:rPr>
        <w:t>As</w:t>
      </w:r>
      <w:r w:rsidR="00877EA8" w:rsidRPr="003A5B55">
        <w:rPr>
          <w:color w:val="000000"/>
        </w:rPr>
        <w:t xml:space="preserve"> </w:t>
      </w:r>
      <w:r w:rsidR="00877EA8" w:rsidRPr="001E15BD">
        <w:rPr>
          <w:color w:val="000000"/>
        </w:rPr>
        <w:t xml:space="preserve">linhas de força caracterizadoras da </w:t>
      </w:r>
      <w:r w:rsidR="00877EA8" w:rsidRPr="001E15BD">
        <w:rPr>
          <w:b/>
          <w:color w:val="632423" w:themeColor="accent2" w:themeShade="80"/>
        </w:rPr>
        <w:t>arquitectura manuelina e da renascentista</w:t>
      </w:r>
      <w:r w:rsidR="00877EA8" w:rsidRPr="001E15BD">
        <w:rPr>
          <w:color w:val="632423" w:themeColor="accent2" w:themeShade="80"/>
        </w:rPr>
        <w:t xml:space="preserve"> </w:t>
      </w:r>
      <w:r w:rsidR="00877EA8" w:rsidRPr="003A5B55">
        <w:rPr>
          <w:color w:val="000000"/>
        </w:rPr>
        <w:t xml:space="preserve">nas suas variadas vertentes, tendo em conta as questões da </w:t>
      </w:r>
      <w:r w:rsidR="00877EA8" w:rsidRPr="00EF6326">
        <w:rPr>
          <w:color w:val="632423" w:themeColor="accent2" w:themeShade="80"/>
        </w:rPr>
        <w:t>espacialidade, das estrut</w:t>
      </w:r>
      <w:r w:rsidR="00877EA8" w:rsidRPr="00EF6326">
        <w:rPr>
          <w:color w:val="632423" w:themeColor="accent2" w:themeShade="80"/>
        </w:rPr>
        <w:t>u</w:t>
      </w:r>
      <w:r w:rsidR="00877EA8" w:rsidRPr="00EF6326">
        <w:rPr>
          <w:color w:val="632423" w:themeColor="accent2" w:themeShade="80"/>
        </w:rPr>
        <w:t xml:space="preserve">ras construtivas, dos elementos decorativos e do contexto histórico-cultural </w:t>
      </w:r>
      <w:r w:rsidR="00877EA8" w:rsidRPr="003A5B55">
        <w:rPr>
          <w:color w:val="000000"/>
        </w:rPr>
        <w:t>do tempo.</w:t>
      </w:r>
    </w:p>
    <w:p w:rsidR="001E15BD" w:rsidRDefault="00877EA8" w:rsidP="001E15BD">
      <w:pPr>
        <w:pStyle w:val="NormalWeb"/>
        <w:numPr>
          <w:ilvl w:val="0"/>
          <w:numId w:val="3"/>
        </w:numPr>
        <w:spacing w:before="120" w:beforeAutospacing="0" w:after="0" w:afterAutospacing="0"/>
        <w:ind w:left="714" w:hanging="357"/>
        <w:jc w:val="both"/>
        <w:rPr>
          <w:color w:val="000000"/>
        </w:rPr>
      </w:pPr>
      <w:r w:rsidRPr="003A5B55">
        <w:rPr>
          <w:color w:val="000000"/>
        </w:rPr>
        <w:t>Pretende-se também que o estudante entenda as principais linhas de força caracteriz</w:t>
      </w:r>
      <w:r w:rsidRPr="003A5B55">
        <w:rPr>
          <w:color w:val="000000"/>
        </w:rPr>
        <w:t>a</w:t>
      </w:r>
      <w:r w:rsidRPr="003A5B55">
        <w:rPr>
          <w:color w:val="000000"/>
        </w:rPr>
        <w:t xml:space="preserve">doras da </w:t>
      </w:r>
      <w:r w:rsidRPr="00EF6326">
        <w:rPr>
          <w:b/>
          <w:color w:val="632423" w:themeColor="accent2" w:themeShade="80"/>
        </w:rPr>
        <w:t>escultura do Renascimento</w:t>
      </w:r>
      <w:r w:rsidRPr="003A5B55">
        <w:rPr>
          <w:color w:val="000000"/>
        </w:rPr>
        <w:t xml:space="preserve">, tendo em conta o contexto artístico anterior à produção da obra de escultores tão importantes como </w:t>
      </w:r>
      <w:r w:rsidRPr="00EF6326">
        <w:rPr>
          <w:b/>
          <w:color w:val="C00000"/>
        </w:rPr>
        <w:t xml:space="preserve">Nicolau </w:t>
      </w:r>
      <w:proofErr w:type="spellStart"/>
      <w:r w:rsidRPr="00EF6326">
        <w:rPr>
          <w:b/>
          <w:color w:val="C00000"/>
        </w:rPr>
        <w:t>Chanterene</w:t>
      </w:r>
      <w:proofErr w:type="spellEnd"/>
      <w:r w:rsidRPr="00EF6326">
        <w:rPr>
          <w:b/>
          <w:color w:val="C00000"/>
        </w:rPr>
        <w:t xml:space="preserve"> e João de Ruão</w:t>
      </w:r>
      <w:r w:rsidRPr="003A5B55">
        <w:rPr>
          <w:color w:val="000000"/>
        </w:rPr>
        <w:t>, as várias modalidades de trabalho escultórico</w:t>
      </w:r>
    </w:p>
    <w:p w:rsidR="001E15BD" w:rsidRDefault="001E15BD" w:rsidP="001E15BD">
      <w:pPr>
        <w:pStyle w:val="NormalWeb"/>
        <w:numPr>
          <w:ilvl w:val="0"/>
          <w:numId w:val="3"/>
        </w:numPr>
        <w:spacing w:before="120" w:beforeAutospacing="0" w:after="0" w:afterAutospacing="0"/>
        <w:ind w:left="714" w:hanging="357"/>
        <w:jc w:val="both"/>
        <w:rPr>
          <w:color w:val="000000"/>
        </w:rPr>
      </w:pPr>
      <w:r>
        <w:rPr>
          <w:color w:val="000000"/>
        </w:rPr>
        <w:t>O</w:t>
      </w:r>
      <w:r w:rsidR="00877EA8" w:rsidRPr="003A5B55">
        <w:rPr>
          <w:color w:val="000000"/>
        </w:rPr>
        <w:t xml:space="preserve"> confronto sistemático de duas correntes estéticas distintas: </w:t>
      </w:r>
      <w:r w:rsidR="00877EA8" w:rsidRPr="00EF6326">
        <w:rPr>
          <w:b/>
          <w:color w:val="000000"/>
        </w:rPr>
        <w:t>a Flandres e a Itália</w:t>
      </w:r>
      <w:r w:rsidR="00877EA8" w:rsidRPr="003A5B55">
        <w:rPr>
          <w:color w:val="000000"/>
        </w:rPr>
        <w:t xml:space="preserve">. </w:t>
      </w:r>
    </w:p>
    <w:p w:rsidR="00877EA8" w:rsidRPr="003A5B55" w:rsidRDefault="00877EA8" w:rsidP="001E15BD">
      <w:pPr>
        <w:pStyle w:val="NormalWeb"/>
        <w:numPr>
          <w:ilvl w:val="0"/>
          <w:numId w:val="3"/>
        </w:numPr>
        <w:spacing w:before="120" w:beforeAutospacing="0" w:after="0" w:afterAutospacing="0"/>
        <w:ind w:left="714" w:hanging="357"/>
        <w:jc w:val="both"/>
        <w:rPr>
          <w:color w:val="000000"/>
        </w:rPr>
      </w:pPr>
      <w:r w:rsidRPr="003A5B55">
        <w:rPr>
          <w:color w:val="000000"/>
        </w:rPr>
        <w:t xml:space="preserve">A abordagem da temática da </w:t>
      </w:r>
      <w:r w:rsidRPr="00EF6326">
        <w:rPr>
          <w:b/>
          <w:color w:val="000000"/>
        </w:rPr>
        <w:t>pintura e as principais oficinas</w:t>
      </w:r>
      <w:r w:rsidRPr="003A5B55">
        <w:rPr>
          <w:color w:val="000000"/>
        </w:rPr>
        <w:t xml:space="preserve"> </w:t>
      </w:r>
      <w:proofErr w:type="gramStart"/>
      <w:r w:rsidRPr="003A5B55">
        <w:rPr>
          <w:color w:val="000000"/>
        </w:rPr>
        <w:t>activas</w:t>
      </w:r>
      <w:proofErr w:type="gramEnd"/>
      <w:r w:rsidRPr="003A5B55">
        <w:rPr>
          <w:color w:val="000000"/>
        </w:rPr>
        <w:t>.</w:t>
      </w:r>
    </w:p>
    <w:p w:rsidR="00877EA8" w:rsidRDefault="00877EA8"/>
    <w:p w:rsidR="00D067AD" w:rsidRDefault="000518C3">
      <w:r w:rsidRPr="000518C3">
        <w:t xml:space="preserve">Na </w:t>
      </w:r>
      <w:r w:rsidRPr="000518C3">
        <w:rPr>
          <w:b/>
        </w:rPr>
        <w:t>pintura</w:t>
      </w:r>
      <w:r w:rsidRPr="000518C3">
        <w:t xml:space="preserve"> do </w:t>
      </w:r>
      <w:proofErr w:type="spellStart"/>
      <w:r w:rsidRPr="000518C3">
        <w:t>Quatrocento</w:t>
      </w:r>
      <w:proofErr w:type="spellEnd"/>
      <w:r w:rsidRPr="000518C3">
        <w:t>, em madeira, em frescos ou em têmpora, os poucos exemplares conh</w:t>
      </w:r>
      <w:r w:rsidRPr="000518C3">
        <w:t>e</w:t>
      </w:r>
      <w:r w:rsidRPr="000518C3">
        <w:t>cidos datam sobretudo da segunda metade do século.</w:t>
      </w:r>
    </w:p>
    <w:p w:rsidR="000518C3" w:rsidRDefault="000518C3">
      <w:r>
        <w:t>Do</w:t>
      </w:r>
      <w:r w:rsidRPr="000518C3">
        <w:t>s autores, na sua maioria, são desconhecidas quaisquer biografias ou percursos técnicos que po</w:t>
      </w:r>
      <w:r w:rsidRPr="000518C3">
        <w:t>s</w:t>
      </w:r>
      <w:r w:rsidRPr="000518C3">
        <w:t>sam avalia</w:t>
      </w:r>
      <w:r>
        <w:t xml:space="preserve">r </w:t>
      </w:r>
      <w:r w:rsidRPr="000518C3">
        <w:t>a sua história ou do seu progresso.</w:t>
      </w:r>
      <w:r>
        <w:t xml:space="preserve"> </w:t>
      </w:r>
    </w:p>
    <w:p w:rsidR="000518C3" w:rsidRDefault="000518C3">
      <w:r>
        <w:t>O</w:t>
      </w:r>
      <w:r w:rsidRPr="000518C3">
        <w:t>s dados conhecidos apontam para vários autores que, por via de “visitações”</w:t>
      </w:r>
      <w:r>
        <w:t xml:space="preserve">, </w:t>
      </w:r>
      <w:r w:rsidRPr="000518C3">
        <w:t>dos contratos de obras</w:t>
      </w:r>
      <w:r>
        <w:t xml:space="preserve"> e delas próprias</w:t>
      </w:r>
      <w:r w:rsidRPr="000518C3">
        <w:t xml:space="preserve">, na sua maioria irremediavelmente desaparecidas, não </w:t>
      </w:r>
      <w:r w:rsidR="00D067AD">
        <w:t xml:space="preserve">os </w:t>
      </w:r>
      <w:r w:rsidRPr="000518C3">
        <w:t>correlaci</w:t>
      </w:r>
      <w:r w:rsidR="00D067AD">
        <w:t>onam</w:t>
      </w:r>
      <w:r>
        <w:t>.</w:t>
      </w:r>
    </w:p>
    <w:p w:rsidR="000518C3" w:rsidRDefault="000518C3">
      <w:pPr>
        <w:rPr>
          <w:bCs/>
        </w:rPr>
      </w:pPr>
      <w:r>
        <w:rPr>
          <w:bCs/>
        </w:rPr>
        <w:t>Os exemplares conhecidos são diacrónicos, no seu tempo, e “muito desiguais de merecimento”, re</w:t>
      </w:r>
      <w:r>
        <w:rPr>
          <w:bCs/>
        </w:rPr>
        <w:t>s</w:t>
      </w:r>
      <w:r>
        <w:rPr>
          <w:bCs/>
        </w:rPr>
        <w:t>ta-nos pouco mais que o trabalho laboratorial.</w:t>
      </w:r>
    </w:p>
    <w:p w:rsidR="000518C3" w:rsidRDefault="000518C3" w:rsidP="000518C3">
      <w:r>
        <w:t>Existem referências a artistas e à sua obra criada no estrangeiro</w:t>
      </w:r>
      <w:r w:rsidR="00A21BAE">
        <w:t xml:space="preserve"> que</w:t>
      </w:r>
      <w:r>
        <w:t xml:space="preserve">, apesar de se tratar de artistas portugueses como são os casos de </w:t>
      </w:r>
      <w:r w:rsidRPr="00D067AD">
        <w:rPr>
          <w:b/>
        </w:rPr>
        <w:t>Álvaro Pires de Évora</w:t>
      </w:r>
      <w:r>
        <w:t xml:space="preserve"> e </w:t>
      </w:r>
      <w:r w:rsidRPr="00D067AD">
        <w:rPr>
          <w:b/>
        </w:rPr>
        <w:t>João Gonçalves de Portugal</w:t>
      </w:r>
      <w:r w:rsidR="00D067AD">
        <w:t>.</w:t>
      </w:r>
    </w:p>
    <w:p w:rsidR="000518C3" w:rsidRDefault="00A21BAE" w:rsidP="000518C3">
      <w:r>
        <w:t>A</w:t>
      </w:r>
      <w:r w:rsidR="000518C3">
        <w:t xml:space="preserve"> fragmentação, quanto ao número e à baixa qualidade, apesar do desaparecimento de muitas </w:t>
      </w:r>
      <w:r>
        <w:t>obras n</w:t>
      </w:r>
      <w:r w:rsidR="000518C3">
        <w:t xml:space="preserve">o tempo, por via de “alterações de gosto artístico, de orientação litúrgica ou de iconografia imposta ” ou de catástrofes, questiona os verdadeiros interesses da clientela e mecenas da época tendo em consideração a evolução e enriquecimento dos mesmos com a Expansão </w:t>
      </w:r>
      <w:r w:rsidR="00D067AD">
        <w:t>Ultramarina.</w:t>
      </w:r>
    </w:p>
    <w:p w:rsidR="000518C3" w:rsidRDefault="000518C3" w:rsidP="000518C3">
      <w:r>
        <w:t xml:space="preserve">No caso da </w:t>
      </w:r>
      <w:r w:rsidRPr="00D067AD">
        <w:rPr>
          <w:b/>
        </w:rPr>
        <w:t>pintura mural</w:t>
      </w:r>
      <w:r>
        <w:t xml:space="preserve">, de que subsistem mais exemplares do que na pintura sobre </w:t>
      </w:r>
      <w:r w:rsidRPr="00D067AD">
        <w:rPr>
          <w:b/>
        </w:rPr>
        <w:t>madeira</w:t>
      </w:r>
      <w:r>
        <w:t xml:space="preserve">, em igrejas românicas, ou góticas e de antigos tribunais, se pode falar de </w:t>
      </w:r>
      <w:r w:rsidRPr="00D067AD">
        <w:rPr>
          <w:b/>
        </w:rPr>
        <w:t>pinturas quatrocentistas</w:t>
      </w:r>
      <w:r>
        <w:t>,</w:t>
      </w:r>
    </w:p>
    <w:p w:rsidR="00F470F6" w:rsidRDefault="00A21BAE">
      <w:r>
        <w:t>A</w:t>
      </w:r>
      <w:r w:rsidR="000518C3" w:rsidRPr="000518C3">
        <w:t xml:space="preserve"> excepção</w:t>
      </w:r>
      <w:r>
        <w:t>,</w:t>
      </w:r>
      <w:r w:rsidR="000518C3" w:rsidRPr="000518C3">
        <w:t xml:space="preserve"> os painéis de São Vicente atribuídos a Nuno Gonçalves. </w:t>
      </w:r>
      <w:r>
        <w:t>F</w:t>
      </w:r>
      <w:r w:rsidR="000518C3" w:rsidRPr="000518C3">
        <w:t xml:space="preserve">orma de representação sem precedentes nem </w:t>
      </w:r>
      <w:r w:rsidR="00D067AD">
        <w:t>paralelo na pintura</w:t>
      </w:r>
      <w:r w:rsidR="000518C3" w:rsidRPr="000518C3">
        <w:t xml:space="preserve">, pela sua beleza, grandiosidade, técnica e métodos inovadores </w:t>
      </w:r>
    </w:p>
    <w:p w:rsidR="00D067AD" w:rsidRDefault="00F470F6">
      <w:r>
        <w:t>M</w:t>
      </w:r>
      <w:r w:rsidR="000518C3" w:rsidRPr="000518C3">
        <w:t>arca</w:t>
      </w:r>
      <w:r w:rsidR="00D067AD">
        <w:t>m</w:t>
      </w:r>
      <w:r w:rsidR="000518C3" w:rsidRPr="000518C3">
        <w:t xml:space="preserve"> um momento da História da pintura. Não obstante o destaque atribuído, apesar de não se lhe conhecer escola e procedência, ainda que o seja a nível de percurso, pela influência mediterrân</w:t>
      </w:r>
      <w:r w:rsidR="000518C3" w:rsidRPr="000518C3">
        <w:t>i</w:t>
      </w:r>
      <w:r w:rsidR="000518C3" w:rsidRPr="000518C3">
        <w:t xml:space="preserve">ca de que se reveste, não deixa de ser um “episódio ” isolado na pintura </w:t>
      </w:r>
      <w:r w:rsidR="000518C3" w:rsidRPr="00D067AD">
        <w:rPr>
          <w:b/>
        </w:rPr>
        <w:t>quatrocentista</w:t>
      </w:r>
      <w:r w:rsidR="000518C3" w:rsidRPr="000518C3">
        <w:t>.</w:t>
      </w:r>
    </w:p>
    <w:p w:rsidR="005D05EF" w:rsidRPr="00A21BAE" w:rsidRDefault="005D05EF">
      <w:pPr>
        <w:rPr>
          <w:color w:val="FF0000"/>
          <w:sz w:val="20"/>
          <w:szCs w:val="20"/>
        </w:rPr>
      </w:pPr>
      <w:r w:rsidRPr="00A21BAE">
        <w:rPr>
          <w:rFonts w:ascii="Trebuchet MS" w:eastAsia="Times New Roman" w:hAnsi="Trebuchet MS" w:cs="Arial"/>
          <w:color w:val="FF0000"/>
          <w:sz w:val="20"/>
          <w:szCs w:val="20"/>
          <w:lang w:eastAsia="pt-PT"/>
        </w:rPr>
        <w:t>A caracterização cultural e artística da época do mural não me pareceu tão bem conseguida</w:t>
      </w:r>
    </w:p>
    <w:p w:rsidR="00877EA8" w:rsidRDefault="00877EA8">
      <w:r>
        <w:br w:type="page"/>
      </w:r>
    </w:p>
    <w:p w:rsidR="00AF1F45" w:rsidRDefault="00AF1F45"/>
    <w:p w:rsidR="00AF1F45" w:rsidRDefault="00AF1F45"/>
    <w:p w:rsidR="00AF1F45" w:rsidRDefault="00AF1F45">
      <w:r>
        <w:br w:type="page"/>
      </w:r>
    </w:p>
    <w:p w:rsidR="001E15BD" w:rsidRDefault="00877EA8" w:rsidP="00877EA8">
      <w:pPr>
        <w:spacing w:before="100" w:beforeAutospacing="1" w:after="100" w:afterAutospacing="1" w:line="288" w:lineRule="atLeast"/>
        <w:rPr>
          <w:rFonts w:ascii="Trebuchet MS" w:eastAsia="Times New Roman" w:hAnsi="Trebuchet MS" w:cs="Arial"/>
          <w:color w:val="000000"/>
          <w:sz w:val="20"/>
          <w:szCs w:val="20"/>
        </w:rPr>
      </w:pPr>
      <w:bookmarkStart w:id="3" w:name="_GoBack"/>
      <w:bookmarkEnd w:id="3"/>
      <w:r w:rsidRPr="00A107CC">
        <w:rPr>
          <w:rFonts w:ascii="Trebuchet MS" w:eastAsia="Times New Roman" w:hAnsi="Trebuchet MS" w:cs="Arial"/>
          <w:color w:val="000000"/>
          <w:sz w:val="20"/>
          <w:szCs w:val="20"/>
        </w:rPr>
        <w:lastRenderedPageBreak/>
        <w:t>O </w:t>
      </w:r>
      <w:r w:rsidRPr="00A107CC">
        <w:rPr>
          <w:rFonts w:ascii="Trebuchet MS" w:eastAsia="Times New Roman" w:hAnsi="Trebuchet MS" w:cs="Arial"/>
          <w:b/>
          <w:bCs/>
          <w:color w:val="FFFFFF"/>
          <w:sz w:val="20"/>
          <w:szCs w:val="20"/>
          <w:shd w:val="clear" w:color="auto" w:fill="000000"/>
        </w:rPr>
        <w:t>Tema 3 Maneirismo</w:t>
      </w:r>
      <w:r w:rsidRPr="00A107CC">
        <w:rPr>
          <w:rFonts w:ascii="Trebuchet MS" w:eastAsia="Times New Roman" w:hAnsi="Trebuchet MS" w:cs="Arial"/>
          <w:color w:val="000000"/>
          <w:sz w:val="20"/>
          <w:szCs w:val="20"/>
        </w:rPr>
        <w:t> abordará</w:t>
      </w:r>
      <w:r w:rsidR="001E15BD">
        <w:rPr>
          <w:rFonts w:ascii="Trebuchet MS" w:eastAsia="Times New Roman" w:hAnsi="Trebuchet MS" w:cs="Arial"/>
          <w:color w:val="000000"/>
          <w:sz w:val="20"/>
          <w:szCs w:val="20"/>
        </w:rPr>
        <w:t>:</w:t>
      </w:r>
    </w:p>
    <w:p w:rsidR="001E15BD" w:rsidRPr="001E15BD" w:rsidRDefault="001E15BD" w:rsidP="001E15BD">
      <w:pPr>
        <w:pStyle w:val="ListParagraph"/>
        <w:numPr>
          <w:ilvl w:val="0"/>
          <w:numId w:val="5"/>
        </w:numPr>
        <w:spacing w:after="120" w:line="240" w:lineRule="auto"/>
        <w:ind w:left="714" w:hanging="357"/>
        <w:contextualSpacing w:val="0"/>
        <w:rPr>
          <w:rFonts w:ascii="Trebuchet MS" w:eastAsia="Times New Roman" w:hAnsi="Trebuchet MS" w:cs="Arial"/>
          <w:color w:val="000000"/>
          <w:sz w:val="20"/>
          <w:szCs w:val="20"/>
        </w:rPr>
      </w:pPr>
      <w:r w:rsidRPr="001E15BD">
        <w:rPr>
          <w:rFonts w:ascii="Trebuchet MS" w:eastAsia="Times New Roman" w:hAnsi="Trebuchet MS" w:cs="Arial"/>
          <w:color w:val="000000"/>
          <w:sz w:val="20"/>
          <w:szCs w:val="20"/>
        </w:rPr>
        <w:t>O</w:t>
      </w:r>
      <w:r w:rsidR="00877EA8" w:rsidRPr="001E15BD">
        <w:rPr>
          <w:rFonts w:ascii="Trebuchet MS" w:eastAsia="Times New Roman" w:hAnsi="Trebuchet MS" w:cs="Arial"/>
          <w:color w:val="000000"/>
          <w:sz w:val="20"/>
          <w:szCs w:val="20"/>
        </w:rPr>
        <w:t xml:space="preserve"> panorama da arquitectura e da pintura do período compreendido entre cª 1550-1600. </w:t>
      </w:r>
    </w:p>
    <w:p w:rsidR="001E15BD" w:rsidRPr="001E15BD" w:rsidRDefault="00877EA8" w:rsidP="001E15BD">
      <w:pPr>
        <w:pStyle w:val="ListParagraph"/>
        <w:numPr>
          <w:ilvl w:val="0"/>
          <w:numId w:val="5"/>
        </w:numPr>
        <w:spacing w:after="120" w:line="240" w:lineRule="auto"/>
        <w:ind w:left="714" w:hanging="357"/>
        <w:contextualSpacing w:val="0"/>
        <w:rPr>
          <w:rFonts w:ascii="Trebuchet MS" w:eastAsia="Times New Roman" w:hAnsi="Trebuchet MS" w:cs="Arial"/>
          <w:color w:val="000000"/>
          <w:sz w:val="20"/>
          <w:szCs w:val="20"/>
        </w:rPr>
      </w:pPr>
      <w:r w:rsidRPr="001E15BD">
        <w:rPr>
          <w:rFonts w:ascii="Trebuchet MS" w:eastAsia="Times New Roman" w:hAnsi="Trebuchet MS" w:cs="Arial"/>
          <w:color w:val="000000"/>
          <w:sz w:val="20"/>
          <w:szCs w:val="20"/>
        </w:rPr>
        <w:t>Pretende-se com a presente temática</w:t>
      </w:r>
      <w:r w:rsidR="001E15BD" w:rsidRPr="001E15BD">
        <w:rPr>
          <w:rFonts w:ascii="Trebuchet MS" w:eastAsia="Times New Roman" w:hAnsi="Trebuchet MS" w:cs="Arial"/>
          <w:color w:val="000000"/>
          <w:sz w:val="20"/>
          <w:szCs w:val="20"/>
        </w:rPr>
        <w:t>:</w:t>
      </w:r>
    </w:p>
    <w:p w:rsidR="001E15BD" w:rsidRPr="001E15BD" w:rsidRDefault="001E15BD" w:rsidP="001E15BD">
      <w:pPr>
        <w:pStyle w:val="ListParagraph"/>
        <w:numPr>
          <w:ilvl w:val="0"/>
          <w:numId w:val="5"/>
        </w:numPr>
        <w:spacing w:after="120" w:line="240" w:lineRule="auto"/>
        <w:ind w:left="714" w:hanging="357"/>
        <w:contextualSpacing w:val="0"/>
        <w:rPr>
          <w:rFonts w:ascii="Trebuchet MS" w:eastAsia="Times New Roman" w:hAnsi="Trebuchet MS" w:cs="Arial"/>
          <w:color w:val="000000"/>
          <w:sz w:val="20"/>
          <w:szCs w:val="20"/>
        </w:rPr>
      </w:pPr>
      <w:r w:rsidRPr="001E15BD">
        <w:rPr>
          <w:rFonts w:ascii="Trebuchet MS" w:eastAsia="Times New Roman" w:hAnsi="Trebuchet MS" w:cs="Arial"/>
          <w:color w:val="000000"/>
          <w:sz w:val="20"/>
          <w:szCs w:val="20"/>
        </w:rPr>
        <w:t>A</w:t>
      </w:r>
      <w:r w:rsidR="00877EA8" w:rsidRPr="001E15BD">
        <w:rPr>
          <w:rFonts w:ascii="Trebuchet MS" w:eastAsia="Times New Roman" w:hAnsi="Trebuchet MS" w:cs="Arial"/>
          <w:color w:val="000000"/>
          <w:sz w:val="20"/>
          <w:szCs w:val="20"/>
        </w:rPr>
        <w:t>s principais linhas de força caracterizadoras da arquitectura e da pintura do Maneiri</w:t>
      </w:r>
      <w:r w:rsidR="00877EA8" w:rsidRPr="001E15BD">
        <w:rPr>
          <w:rFonts w:ascii="Trebuchet MS" w:eastAsia="Times New Roman" w:hAnsi="Trebuchet MS" w:cs="Arial"/>
          <w:color w:val="000000"/>
          <w:sz w:val="20"/>
          <w:szCs w:val="20"/>
        </w:rPr>
        <w:t>s</w:t>
      </w:r>
      <w:r w:rsidR="00877EA8" w:rsidRPr="001E15BD">
        <w:rPr>
          <w:rFonts w:ascii="Trebuchet MS" w:eastAsia="Times New Roman" w:hAnsi="Trebuchet MS" w:cs="Arial"/>
          <w:color w:val="000000"/>
          <w:sz w:val="20"/>
          <w:szCs w:val="20"/>
        </w:rPr>
        <w:t xml:space="preserve">mo em Portugal. </w:t>
      </w:r>
    </w:p>
    <w:p w:rsidR="001E15BD" w:rsidRPr="001E15BD" w:rsidRDefault="00877EA8" w:rsidP="001E15BD">
      <w:pPr>
        <w:pStyle w:val="ListParagraph"/>
        <w:numPr>
          <w:ilvl w:val="0"/>
          <w:numId w:val="5"/>
        </w:numPr>
        <w:spacing w:after="120" w:line="240" w:lineRule="auto"/>
        <w:ind w:left="714" w:hanging="357"/>
        <w:contextualSpacing w:val="0"/>
        <w:rPr>
          <w:rFonts w:ascii="Trebuchet MS" w:eastAsia="Times New Roman" w:hAnsi="Trebuchet MS" w:cs="Arial"/>
          <w:color w:val="000000"/>
          <w:sz w:val="20"/>
          <w:szCs w:val="20"/>
        </w:rPr>
      </w:pPr>
      <w:r w:rsidRPr="001E15BD">
        <w:rPr>
          <w:rFonts w:ascii="Trebuchet MS" w:eastAsia="Times New Roman" w:hAnsi="Trebuchet MS" w:cs="Arial"/>
          <w:color w:val="000000"/>
          <w:sz w:val="20"/>
          <w:szCs w:val="20"/>
        </w:rPr>
        <w:t>O triunfo do classicismo em pleno reinado de D. João III, a importância das obras desenvo</w:t>
      </w:r>
      <w:r w:rsidRPr="001E15BD">
        <w:rPr>
          <w:rFonts w:ascii="Trebuchet MS" w:eastAsia="Times New Roman" w:hAnsi="Trebuchet MS" w:cs="Arial"/>
          <w:color w:val="000000"/>
          <w:sz w:val="20"/>
          <w:szCs w:val="20"/>
        </w:rPr>
        <w:t>l</w:t>
      </w:r>
      <w:r w:rsidRPr="001E15BD">
        <w:rPr>
          <w:rFonts w:ascii="Trebuchet MS" w:eastAsia="Times New Roman" w:hAnsi="Trebuchet MS" w:cs="Arial"/>
          <w:color w:val="000000"/>
          <w:sz w:val="20"/>
          <w:szCs w:val="20"/>
        </w:rPr>
        <w:t xml:space="preserve">vidas / idealizadas por </w:t>
      </w:r>
      <w:proofErr w:type="spellStart"/>
      <w:r w:rsidRPr="001E15BD">
        <w:rPr>
          <w:rFonts w:ascii="Trebuchet MS" w:eastAsia="Times New Roman" w:hAnsi="Trebuchet MS" w:cs="Arial"/>
          <w:color w:val="000000"/>
          <w:sz w:val="20"/>
          <w:szCs w:val="20"/>
        </w:rPr>
        <w:t>Torralva</w:t>
      </w:r>
      <w:proofErr w:type="spellEnd"/>
      <w:r w:rsidRPr="001E15BD">
        <w:rPr>
          <w:rFonts w:ascii="Trebuchet MS" w:eastAsia="Times New Roman" w:hAnsi="Trebuchet MS" w:cs="Arial"/>
          <w:color w:val="000000"/>
          <w:sz w:val="20"/>
          <w:szCs w:val="20"/>
        </w:rPr>
        <w:t xml:space="preserve"> e Holanda</w:t>
      </w:r>
    </w:p>
    <w:p w:rsidR="001E15BD" w:rsidRPr="001E15BD" w:rsidRDefault="001E15BD" w:rsidP="001E15BD">
      <w:pPr>
        <w:pStyle w:val="ListParagraph"/>
        <w:numPr>
          <w:ilvl w:val="0"/>
          <w:numId w:val="5"/>
        </w:numPr>
        <w:spacing w:after="120" w:line="240" w:lineRule="auto"/>
        <w:ind w:left="714" w:hanging="357"/>
        <w:contextualSpacing w:val="0"/>
        <w:rPr>
          <w:rFonts w:ascii="Trebuchet MS" w:eastAsia="Times New Roman" w:hAnsi="Trebuchet MS" w:cs="Arial"/>
          <w:color w:val="000000"/>
          <w:sz w:val="20"/>
          <w:szCs w:val="20"/>
        </w:rPr>
      </w:pPr>
      <w:r w:rsidRPr="001E15BD">
        <w:rPr>
          <w:rFonts w:ascii="Trebuchet MS" w:eastAsia="Times New Roman" w:hAnsi="Trebuchet MS" w:cs="Arial"/>
          <w:color w:val="000000"/>
          <w:sz w:val="20"/>
          <w:szCs w:val="20"/>
        </w:rPr>
        <w:t>O</w:t>
      </w:r>
      <w:r w:rsidR="00877EA8" w:rsidRPr="001E15BD">
        <w:rPr>
          <w:rFonts w:ascii="Trebuchet MS" w:eastAsia="Times New Roman" w:hAnsi="Trebuchet MS" w:cs="Arial"/>
          <w:color w:val="000000"/>
          <w:sz w:val="20"/>
          <w:szCs w:val="20"/>
        </w:rPr>
        <w:t xml:space="preserve"> surgimento do «estilo chão»</w:t>
      </w:r>
    </w:p>
    <w:p w:rsidR="00877EA8" w:rsidRPr="001E15BD" w:rsidRDefault="001E15BD" w:rsidP="001E15BD">
      <w:pPr>
        <w:pStyle w:val="ListParagraph"/>
        <w:numPr>
          <w:ilvl w:val="0"/>
          <w:numId w:val="5"/>
        </w:numPr>
        <w:spacing w:after="120" w:line="240" w:lineRule="auto"/>
        <w:ind w:left="714" w:hanging="357"/>
        <w:contextualSpacing w:val="0"/>
        <w:rPr>
          <w:rFonts w:ascii="Trebuchet MS" w:eastAsia="Times New Roman" w:hAnsi="Trebuchet MS" w:cs="Arial"/>
          <w:color w:val="000000"/>
          <w:sz w:val="23"/>
          <w:szCs w:val="23"/>
        </w:rPr>
      </w:pPr>
      <w:proofErr w:type="spellStart"/>
      <w:r>
        <w:rPr>
          <w:rFonts w:ascii="Trebuchet MS" w:eastAsia="Times New Roman" w:hAnsi="Trebuchet MS" w:cs="Arial"/>
          <w:color w:val="000000"/>
          <w:sz w:val="20"/>
          <w:szCs w:val="20"/>
        </w:rPr>
        <w:t>A</w:t>
      </w:r>
      <w:r w:rsidR="00877EA8" w:rsidRPr="001E15BD">
        <w:rPr>
          <w:rFonts w:ascii="Trebuchet MS" w:eastAsia="Times New Roman" w:hAnsi="Trebuchet MS" w:cs="Arial"/>
          <w:color w:val="000000"/>
          <w:sz w:val="20"/>
          <w:szCs w:val="20"/>
        </w:rPr>
        <w:t>as</w:t>
      </w:r>
      <w:proofErr w:type="spellEnd"/>
      <w:r w:rsidR="00877EA8" w:rsidRPr="001E15BD">
        <w:rPr>
          <w:rFonts w:ascii="Trebuchet MS" w:eastAsia="Times New Roman" w:hAnsi="Trebuchet MS" w:cs="Arial"/>
          <w:color w:val="000000"/>
          <w:sz w:val="20"/>
          <w:szCs w:val="20"/>
        </w:rPr>
        <w:t xml:space="preserve"> principais </w:t>
      </w:r>
      <w:proofErr w:type="gramStart"/>
      <w:r w:rsidR="00877EA8" w:rsidRPr="001E15BD">
        <w:rPr>
          <w:rFonts w:ascii="Trebuchet MS" w:eastAsia="Times New Roman" w:hAnsi="Trebuchet MS" w:cs="Arial"/>
          <w:color w:val="000000"/>
          <w:sz w:val="20"/>
          <w:szCs w:val="20"/>
        </w:rPr>
        <w:t>gerações de pintores maneiristas, o seu estilo e principais obras</w:t>
      </w:r>
      <w:proofErr w:type="gramEnd"/>
      <w:r w:rsidR="00877EA8" w:rsidRPr="001E15BD">
        <w:rPr>
          <w:rFonts w:ascii="Trebuchet MS" w:eastAsia="Times New Roman" w:hAnsi="Trebuchet MS" w:cs="Arial"/>
          <w:color w:val="000000"/>
          <w:sz w:val="20"/>
          <w:szCs w:val="20"/>
        </w:rPr>
        <w:t>.</w:t>
      </w:r>
      <w:r w:rsidR="00877EA8" w:rsidRPr="001E15BD">
        <w:rPr>
          <w:rFonts w:ascii="Trebuchet MS" w:eastAsia="Times New Roman" w:hAnsi="Trebuchet MS" w:cs="Arial"/>
          <w:color w:val="000000"/>
          <w:sz w:val="23"/>
          <w:szCs w:val="23"/>
        </w:rPr>
        <w:t xml:space="preserve"> </w:t>
      </w:r>
    </w:p>
    <w:p w:rsidR="00877EA8" w:rsidRDefault="00877EA8"/>
    <w:p w:rsidR="005D05EF" w:rsidRDefault="005D05EF" w:rsidP="005D05EF">
      <w:r>
        <w:t xml:space="preserve">Na </w:t>
      </w:r>
      <w:r w:rsidRPr="005D05EF">
        <w:rPr>
          <w:b/>
          <w:color w:val="0000FF"/>
          <w:sz w:val="36"/>
          <w:szCs w:val="36"/>
          <w:shd w:val="clear" w:color="auto" w:fill="BFBFBF" w:themeFill="background1" w:themeFillShade="BF"/>
        </w:rPr>
        <w:t>pintura</w:t>
      </w:r>
      <w:r>
        <w:t xml:space="preserve">, o estilo </w:t>
      </w:r>
      <w:r w:rsidRPr="005D05EF">
        <w:rPr>
          <w:b/>
        </w:rPr>
        <w:t>Maneirista</w:t>
      </w:r>
      <w:r>
        <w:t xml:space="preserve"> em Portugal surge em meados do </w:t>
      </w:r>
      <w:r w:rsidRPr="00A21BAE">
        <w:rPr>
          <w:b/>
        </w:rPr>
        <w:t>século XVI</w:t>
      </w:r>
      <w:r>
        <w:t xml:space="preserve"> e prolonga-se até cerca de </w:t>
      </w:r>
      <w:r w:rsidRPr="00A21BAE">
        <w:rPr>
          <w:b/>
        </w:rPr>
        <w:t>1700</w:t>
      </w:r>
      <w:r>
        <w:t xml:space="preserve">. </w:t>
      </w:r>
    </w:p>
    <w:p w:rsidR="005D05EF" w:rsidRDefault="005D05EF" w:rsidP="005D05EF">
      <w:r>
        <w:t>Resultado de um rompimento com o classicismo e marcado por diversas influências, nórdicas e ital</w:t>
      </w:r>
      <w:r>
        <w:t>i</w:t>
      </w:r>
      <w:r>
        <w:t xml:space="preserve">anas, estas marcadamente na segunda metade do século, são também resultado do momento socio-político e cultural, onde a imagem é utilizada quer na campanha </w:t>
      </w:r>
      <w:r w:rsidRPr="005D05EF">
        <w:rPr>
          <w:b/>
        </w:rPr>
        <w:t>contra-reformista</w:t>
      </w:r>
      <w:r>
        <w:t xml:space="preserve"> quer nas </w:t>
      </w:r>
      <w:r w:rsidRPr="005D05EF">
        <w:rPr>
          <w:b/>
        </w:rPr>
        <w:t>man</w:t>
      </w:r>
      <w:r w:rsidRPr="005D05EF">
        <w:rPr>
          <w:b/>
        </w:rPr>
        <w:t>i</w:t>
      </w:r>
      <w:r w:rsidRPr="005D05EF">
        <w:rPr>
          <w:b/>
        </w:rPr>
        <w:t>festações individuais</w:t>
      </w:r>
      <w:r>
        <w:t xml:space="preserve">, através de </w:t>
      </w:r>
      <w:r w:rsidRPr="005D05EF">
        <w:rPr>
          <w:b/>
        </w:rPr>
        <w:t>retratos</w:t>
      </w:r>
      <w:r>
        <w:t xml:space="preserve">, </w:t>
      </w:r>
      <w:r w:rsidRPr="005D05EF">
        <w:rPr>
          <w:color w:val="0000FF"/>
        </w:rPr>
        <w:t>como forma de legitimação de poder e de perpetuação da sua memória terrena</w:t>
      </w:r>
      <w:r>
        <w:t xml:space="preserve">. </w:t>
      </w:r>
    </w:p>
    <w:p w:rsidR="005D05EF" w:rsidRDefault="005D05EF" w:rsidP="005D05EF">
      <w:r>
        <w:t>Todos estes factores levam a um aumento na procura e da oferta o que promove os artistas liberta</w:t>
      </w:r>
      <w:r>
        <w:t>n</w:t>
      </w:r>
      <w:r>
        <w:t>do a sua capacidade criativa e com isso o seu estatuto social.</w:t>
      </w:r>
    </w:p>
    <w:p w:rsidR="005D05EF" w:rsidRDefault="005D05EF" w:rsidP="005D05EF">
      <w:r>
        <w:t xml:space="preserve">A substituição do classicismo por uma nova corrente acontece pela </w:t>
      </w:r>
      <w:r w:rsidRPr="005D05EF">
        <w:rPr>
          <w:b/>
        </w:rPr>
        <w:t>insatisfação dos reportórios</w:t>
      </w:r>
      <w:r>
        <w:t xml:space="preserve"> exi</w:t>
      </w:r>
      <w:r>
        <w:t>s</w:t>
      </w:r>
      <w:r>
        <w:t xml:space="preserve">tentes e pela </w:t>
      </w:r>
      <w:r w:rsidRPr="000F6BA4">
        <w:rPr>
          <w:b/>
        </w:rPr>
        <w:t>necessidade de inovação na estética e nas formas</w:t>
      </w:r>
      <w:r>
        <w:t xml:space="preserve">. </w:t>
      </w:r>
    </w:p>
    <w:p w:rsidR="005D05EF" w:rsidRDefault="00A21BAE" w:rsidP="005D05EF">
      <w:r>
        <w:t>Q</w:t>
      </w:r>
      <w:r w:rsidR="005D05EF">
        <w:t>uebra</w:t>
      </w:r>
      <w:r>
        <w:t>-se assim</w:t>
      </w:r>
      <w:r w:rsidR="005D05EF">
        <w:t xml:space="preserve"> a “ordem, harmonia, equilíbrio, normatividade e rigor classicista” </w:t>
      </w:r>
    </w:p>
    <w:p w:rsidR="005D05EF" w:rsidRDefault="005D05EF" w:rsidP="005D05EF">
      <w:r>
        <w:t>O homem individual deixa de ser o eixo e a medida das representações, como havia sido no Rena</w:t>
      </w:r>
      <w:r>
        <w:t>s</w:t>
      </w:r>
      <w:r>
        <w:t xml:space="preserve">cimento humanista. </w:t>
      </w:r>
    </w:p>
    <w:p w:rsidR="005D05EF" w:rsidRDefault="005D05EF" w:rsidP="005D05EF">
      <w:r>
        <w:t>Foi em Lisboa, Évora, Coimbra e Tomar, os principais pólos criadores, onde surgiram, a partir da d</w:t>
      </w:r>
      <w:r>
        <w:t>é</w:t>
      </w:r>
      <w:r>
        <w:t xml:space="preserve">cada de 30 do século XVI, os primeiros sinais desta tendência </w:t>
      </w:r>
    </w:p>
    <w:p w:rsidR="005D05EF" w:rsidRDefault="00A21BAE" w:rsidP="005D05EF">
      <w:r>
        <w:t>Sob</w:t>
      </w:r>
      <w:r w:rsidR="005D05EF">
        <w:t xml:space="preserve"> várias influências, sobretudo da flamenga, fruto possível da feitoria portuguesa ali estabelecida. </w:t>
      </w:r>
    </w:p>
    <w:p w:rsidR="005D05EF" w:rsidRDefault="005D05EF" w:rsidP="005D05EF">
      <w:r>
        <w:t xml:space="preserve">A movimentação de artistas, bolseiros de </w:t>
      </w:r>
      <w:r w:rsidRPr="005D05EF">
        <w:rPr>
          <w:b/>
        </w:rPr>
        <w:t>D. João III</w:t>
      </w:r>
      <w:r>
        <w:t xml:space="preserve"> em Itália, da presença de estrangeiros em Port</w:t>
      </w:r>
      <w:r>
        <w:t>u</w:t>
      </w:r>
      <w:r>
        <w:t xml:space="preserve">gal, nomeadamente flamengos e neerlandeses, da circulação de pinturas, gravuras, da publicação de tratados, etc. têm eco junto dos nossos artistas. </w:t>
      </w:r>
    </w:p>
    <w:p w:rsidR="005D05EF" w:rsidRDefault="005D05EF" w:rsidP="005D05EF">
      <w:r>
        <w:t xml:space="preserve">Já na segunda metade do século, verifica-se uma italianização das obras “por meio de conhecimentos directos trazidos de Itália ”, como é o caso de </w:t>
      </w:r>
      <w:r w:rsidRPr="005D05EF">
        <w:rPr>
          <w:b/>
        </w:rPr>
        <w:t>Francisco de Holanda</w:t>
      </w:r>
      <w:r>
        <w:t xml:space="preserve"> (1517-1584). </w:t>
      </w:r>
    </w:p>
    <w:p w:rsidR="005D05EF" w:rsidRDefault="005D05EF" w:rsidP="005D05EF">
      <w:r>
        <w:t xml:space="preserve">A principal clientela eram os monarcas, a nobreza clerical ou leiga, os municípios e as misericórdias. </w:t>
      </w:r>
    </w:p>
    <w:p w:rsidR="005D05EF" w:rsidRDefault="000F6BA4" w:rsidP="005D05EF">
      <w:r>
        <w:lastRenderedPageBreak/>
        <w:t>P</w:t>
      </w:r>
      <w:r w:rsidR="005D05EF">
        <w:t>rincipais temas</w:t>
      </w:r>
      <w:r>
        <w:t>:</w:t>
      </w:r>
      <w:r w:rsidR="005D05EF">
        <w:t xml:space="preserve"> religioso, com destaque para a Anunciação e Vidas de Santos, assuntos decorativos, pintura histórica, o retrato isolado e o de votos, como os de D. João III e de D. Catarina, executados por </w:t>
      </w:r>
      <w:r w:rsidR="005D05EF" w:rsidRPr="005D05EF">
        <w:rPr>
          <w:b/>
        </w:rPr>
        <w:t>António Moro</w:t>
      </w:r>
      <w:r w:rsidR="005D05EF">
        <w:t xml:space="preserve"> (1517-1575), ambos com os seus Santos Patronos.</w:t>
      </w:r>
    </w:p>
    <w:p w:rsidR="005D05EF" w:rsidRDefault="005D05EF" w:rsidP="005D05EF">
      <w:r>
        <w:t xml:space="preserve">O retrato de D. Sebastião (1554-1578) obra de </w:t>
      </w:r>
      <w:r w:rsidRPr="005D05EF">
        <w:rPr>
          <w:b/>
        </w:rPr>
        <w:t>Cristóvão de Morais</w:t>
      </w:r>
      <w:r>
        <w:t xml:space="preserve"> (actividade c.1551 - c.1573), d</w:t>
      </w:r>
      <w:r>
        <w:t>a</w:t>
      </w:r>
      <w:r>
        <w:t>tado de 1572, de rosto ainda juvenil, de armadura requintada, detalhada nos seus pormenores.</w:t>
      </w:r>
    </w:p>
    <w:p w:rsidR="005D05EF" w:rsidRDefault="000F6BA4" w:rsidP="005D05EF">
      <w:r>
        <w:t>A</w:t>
      </w:r>
      <w:r w:rsidR="005D05EF">
        <w:t xml:space="preserve">s influências externas, principalmente as da Flandres, de Itália e de Espanha tendem a suavizar-se pelo </w:t>
      </w:r>
      <w:r w:rsidR="005D05EF" w:rsidRPr="005D05EF">
        <w:rPr>
          <w:b/>
        </w:rPr>
        <w:t>Concílio de Trento</w:t>
      </w:r>
      <w:r w:rsidR="005D05EF">
        <w:t xml:space="preserve"> (1545-1563) e das Constituições dos bispados que, com os padres visitadores chegavam a eliminar as obras que não obedecessem à doutrina instituída pela </w:t>
      </w:r>
      <w:r w:rsidR="005D05EF" w:rsidRPr="005D05EF">
        <w:rPr>
          <w:b/>
        </w:rPr>
        <w:t>Contra-Reforma</w:t>
      </w:r>
      <w:r>
        <w:rPr>
          <w:b/>
        </w:rPr>
        <w:t>. A</w:t>
      </w:r>
      <w:r w:rsidR="005D05EF">
        <w:t xml:space="preserve"> pintura portuguesa adequou-se àquelas prescrições, tomando um estilo próprio, mais conservador mas também próximo dos românicos. Trata-se de um estilo que evolui de forma única em toda a Europa, tal como as restantes artes.</w:t>
      </w:r>
    </w:p>
    <w:p w:rsidR="005D05EF" w:rsidRDefault="005D05EF" w:rsidP="005D05EF">
      <w:r>
        <w:t xml:space="preserve">Principalmente por via da Igreja e dos monarcas, mas também da demais nobreza, na procura de uma efectiva </w:t>
      </w:r>
      <w:r w:rsidRPr="005D05EF">
        <w:rPr>
          <w:b/>
        </w:rPr>
        <w:t>evangelização por uns</w:t>
      </w:r>
      <w:r>
        <w:t xml:space="preserve"> e </w:t>
      </w:r>
      <w:r w:rsidRPr="005D05EF">
        <w:rPr>
          <w:b/>
        </w:rPr>
        <w:t>manutenção de estatutos por outros</w:t>
      </w:r>
      <w:r>
        <w:t xml:space="preserve">, a </w:t>
      </w:r>
      <w:r w:rsidRPr="005D05EF">
        <w:rPr>
          <w:color w:val="0000FF"/>
        </w:rPr>
        <w:t xml:space="preserve">imagem </w:t>
      </w:r>
      <w:r>
        <w:t xml:space="preserve">é utilizada ampla e eficazmente na procura e satisfação dos seus objectivos. </w:t>
      </w:r>
    </w:p>
    <w:p w:rsidR="005D05EF" w:rsidRDefault="000F6BA4" w:rsidP="005D05EF">
      <w:r>
        <w:t>A</w:t>
      </w:r>
      <w:r w:rsidR="005D05EF">
        <w:t xml:space="preserve"> Igreja levou a cabo uma “campanha que visava o prestígio e a utilidade da imagem sacra, expurg</w:t>
      </w:r>
      <w:r w:rsidR="005D05EF">
        <w:t>a</w:t>
      </w:r>
      <w:r w:rsidR="005D05EF">
        <w:t>va os excessos sensualistas”</w:t>
      </w:r>
      <w:proofErr w:type="gramStart"/>
      <w:r w:rsidR="005D05EF">
        <w:t xml:space="preserve"> .</w:t>
      </w:r>
      <w:proofErr w:type="gramEnd"/>
      <w:r w:rsidR="005D05EF">
        <w:t xml:space="preserve"> </w:t>
      </w:r>
    </w:p>
    <w:p w:rsidR="005D05EF" w:rsidRDefault="005D05EF" w:rsidP="005D05EF">
      <w:r>
        <w:t>Enquanto na nobreza, também através da imagem, se legitimava o poder, o estatuto real e simult</w:t>
      </w:r>
      <w:r>
        <w:t>a</w:t>
      </w:r>
      <w:r>
        <w:t xml:space="preserve">neamente se preservava uma memória terrena, por forma a enfrentar o Juízo Final, não sendo assim esquecidos ou, se recorria também às imagens de santos, como se de uma oferenda se tratasse para que as suas preces fossem realizadas. </w:t>
      </w:r>
    </w:p>
    <w:p w:rsidR="005D05EF" w:rsidRDefault="005D05EF" w:rsidP="005D05EF">
      <w:r>
        <w:t>Ao aumento das encomendas os artistas vão sendo cada vez mais reconhecidos e dados a certas liberdades conceptuais, mantendo-se no entanto fiéis aos dogm</w:t>
      </w:r>
      <w:r w:rsidR="000F6BA4">
        <w:t>as</w:t>
      </w:r>
      <w:r>
        <w:t xml:space="preserve"> da ordem instituída.</w:t>
      </w:r>
    </w:p>
    <w:p w:rsidR="005D05EF" w:rsidRDefault="005D05EF" w:rsidP="005D05EF">
      <w:r>
        <w:t>Assim, a pintura portuguesa ao longo do século XVI liberta-se do classicismo e envereda por uma nova concepção estética e plástica, fruto das várias influências externas, por via de artistas que lá fora se deslocam e por estrangeiros que a Portugal se deslocam ou pela obras com que vão tendo contacto, mantendo no entanto uma assinatura própria e diferenciada daqueles outros, cumprindo, em regra, obediência ao dogmatismo instituído pela Igreja e pelas alterações e exigências da soci</w:t>
      </w:r>
      <w:r>
        <w:t>e</w:t>
      </w:r>
      <w:r>
        <w:t>dade ao longo do século.</w:t>
      </w:r>
      <w:r>
        <w:cr/>
      </w:r>
    </w:p>
    <w:p w:rsidR="007C282A" w:rsidRDefault="007C282A">
      <w:r>
        <w:br w:type="page"/>
      </w:r>
    </w:p>
    <w:p w:rsidR="005D05EF" w:rsidRDefault="007C282A">
      <w:r w:rsidRPr="00EF6326">
        <w:rPr>
          <w:rStyle w:val="Strong"/>
          <w:rFonts w:ascii="Trebuchet MS" w:hAnsi="Trebuchet MS" w:cs="Arial"/>
          <w:sz w:val="20"/>
          <w:szCs w:val="20"/>
          <w:shd w:val="clear" w:color="auto" w:fill="FFFFFF" w:themeFill="background1"/>
        </w:rPr>
        <w:lastRenderedPageBreak/>
        <w:t>Bibliografia</w:t>
      </w:r>
    </w:p>
    <w:p w:rsidR="007C282A" w:rsidRPr="00EF6326" w:rsidRDefault="007C282A" w:rsidP="007C282A">
      <w:pPr>
        <w:pStyle w:val="NormalWeb"/>
        <w:spacing w:line="288" w:lineRule="atLeast"/>
        <w:jc w:val="center"/>
        <w:rPr>
          <w:rFonts w:ascii="Trebuchet MS" w:hAnsi="Trebuchet MS" w:cs="Arial"/>
          <w:color w:val="000000"/>
          <w:sz w:val="23"/>
          <w:szCs w:val="23"/>
        </w:rPr>
      </w:pPr>
      <w:r>
        <w:rPr>
          <w:rStyle w:val="Strong"/>
          <w:rFonts w:ascii="Trebuchet MS" w:hAnsi="Trebuchet MS" w:cs="Arial"/>
          <w:sz w:val="20"/>
          <w:szCs w:val="20"/>
          <w:shd w:val="clear" w:color="auto" w:fill="FFFFFF" w:themeFill="background1"/>
        </w:rPr>
        <w:t>Arte Medieval</w:t>
      </w:r>
      <w:r w:rsidRPr="00EF6326">
        <w:rPr>
          <w:rFonts w:ascii="Trebuchet MS" w:hAnsi="Trebuchet MS" w:cs="Arial"/>
          <w:sz w:val="20"/>
          <w:szCs w:val="20"/>
          <w:shd w:val="clear" w:color="auto" w:fill="FFFFFF" w:themeFill="background1"/>
        </w:rPr>
        <w:t>:</w:t>
      </w:r>
    </w:p>
    <w:p w:rsidR="007C282A" w:rsidRDefault="007C282A" w:rsidP="007C282A">
      <w:pPr>
        <w:pStyle w:val="NormalWeb"/>
        <w:spacing w:line="288" w:lineRule="atLeast"/>
        <w:rPr>
          <w:rFonts w:ascii="Trebuchet MS" w:hAnsi="Trebuchet MS" w:cs="Arial"/>
          <w:color w:val="000000"/>
          <w:sz w:val="23"/>
          <w:szCs w:val="23"/>
        </w:rPr>
      </w:pPr>
      <w:hyperlink r:id="rId9" w:tooltip="tx1" w:history="1">
        <w:r>
          <w:rPr>
            <w:rStyle w:val="Hyperlink"/>
            <w:rFonts w:ascii="Trebuchet MS" w:hAnsi="Trebuchet MS" w:cs="Arial"/>
            <w:sz w:val="20"/>
            <w:szCs w:val="20"/>
          </w:rPr>
          <w:t xml:space="preserve">Carlos Alberto Ferreira de ALMEIDA, </w:t>
        </w:r>
        <w:r>
          <w:rPr>
            <w:rStyle w:val="Emphasis"/>
            <w:rFonts w:ascii="Trebuchet MS" w:hAnsi="Trebuchet MS" w:cs="Arial"/>
            <w:color w:val="0C2D51"/>
            <w:sz w:val="20"/>
            <w:szCs w:val="20"/>
          </w:rPr>
          <w:t xml:space="preserve">História da Arte em Portugal - </w:t>
        </w:r>
        <w:r w:rsidRPr="00EF6326">
          <w:rPr>
            <w:rStyle w:val="Emphasis"/>
            <w:rFonts w:ascii="Trebuchet MS" w:hAnsi="Trebuchet MS" w:cs="Arial"/>
            <w:b/>
            <w:color w:val="0C2D51"/>
            <w:sz w:val="20"/>
            <w:szCs w:val="20"/>
          </w:rPr>
          <w:t>O Românico</w:t>
        </w:r>
        <w:r>
          <w:rPr>
            <w:rStyle w:val="Hyperlink"/>
            <w:rFonts w:ascii="Trebuchet MS" w:hAnsi="Trebuchet MS" w:cs="Arial"/>
            <w:sz w:val="20"/>
            <w:szCs w:val="20"/>
          </w:rPr>
          <w:t>, Lisboa, Ed. Pr</w:t>
        </w:r>
        <w:r>
          <w:rPr>
            <w:rStyle w:val="Hyperlink"/>
            <w:rFonts w:ascii="Trebuchet MS" w:hAnsi="Trebuchet MS" w:cs="Arial"/>
            <w:sz w:val="20"/>
            <w:szCs w:val="20"/>
          </w:rPr>
          <w:t>e</w:t>
        </w:r>
        <w:r>
          <w:rPr>
            <w:rStyle w:val="Hyperlink"/>
            <w:rFonts w:ascii="Trebuchet MS" w:hAnsi="Trebuchet MS" w:cs="Arial"/>
            <w:sz w:val="20"/>
            <w:szCs w:val="20"/>
          </w:rPr>
          <w:t xml:space="preserve">sença, 2001, pp. 66-85, </w:t>
        </w:r>
        <w:r w:rsidRPr="00EF6326">
          <w:rPr>
            <w:rStyle w:val="Hyperlink"/>
            <w:rFonts w:ascii="Trebuchet MS" w:hAnsi="Trebuchet MS" w:cs="Arial"/>
            <w:sz w:val="20"/>
            <w:szCs w:val="20"/>
          </w:rPr>
          <w:t>154-166</w:t>
        </w:r>
        <w:r>
          <w:rPr>
            <w:rStyle w:val="Hyperlink"/>
            <w:rFonts w:ascii="Trebuchet MS" w:hAnsi="Trebuchet MS" w:cs="Arial"/>
            <w:sz w:val="20"/>
            <w:szCs w:val="20"/>
          </w:rPr>
          <w:t>.</w:t>
        </w:r>
      </w:hyperlink>
    </w:p>
    <w:p w:rsidR="007C282A" w:rsidRDefault="007C282A" w:rsidP="007C282A">
      <w:pPr>
        <w:pStyle w:val="NormalWeb"/>
        <w:spacing w:line="288" w:lineRule="atLeast"/>
        <w:rPr>
          <w:rFonts w:ascii="Trebuchet MS" w:hAnsi="Trebuchet MS" w:cs="Arial"/>
          <w:color w:val="000000"/>
          <w:sz w:val="23"/>
          <w:szCs w:val="23"/>
        </w:rPr>
      </w:pPr>
      <w:hyperlink r:id="rId10" w:tooltip="gt1" w:history="1">
        <w:r>
          <w:rPr>
            <w:rStyle w:val="Hyperlink"/>
            <w:rFonts w:ascii="Trebuchet MS" w:hAnsi="Trebuchet MS" w:cs="Arial"/>
            <w:sz w:val="20"/>
            <w:szCs w:val="20"/>
          </w:rPr>
          <w:t xml:space="preserve">Carlos Alberto Ferreira de ALMEIDA e Mário Jorge BARROCA, </w:t>
        </w:r>
        <w:r>
          <w:rPr>
            <w:rStyle w:val="Emphasis"/>
            <w:rFonts w:ascii="Trebuchet MS" w:hAnsi="Trebuchet MS" w:cs="Arial"/>
            <w:color w:val="0C2D51"/>
            <w:sz w:val="20"/>
            <w:szCs w:val="20"/>
          </w:rPr>
          <w:t xml:space="preserve">História da Arte em Portugal - </w:t>
        </w:r>
        <w:r w:rsidRPr="00EF6326">
          <w:rPr>
            <w:rStyle w:val="Emphasis"/>
            <w:rFonts w:ascii="Trebuchet MS" w:hAnsi="Trebuchet MS" w:cs="Arial"/>
            <w:b/>
            <w:color w:val="0C2D51"/>
            <w:sz w:val="20"/>
            <w:szCs w:val="20"/>
          </w:rPr>
          <w:t>O Gót</w:t>
        </w:r>
        <w:r w:rsidRPr="00EF6326">
          <w:rPr>
            <w:rStyle w:val="Emphasis"/>
            <w:rFonts w:ascii="Trebuchet MS" w:hAnsi="Trebuchet MS" w:cs="Arial"/>
            <w:b/>
            <w:color w:val="0C2D51"/>
            <w:sz w:val="20"/>
            <w:szCs w:val="20"/>
          </w:rPr>
          <w:t>i</w:t>
        </w:r>
        <w:r w:rsidRPr="00EF6326">
          <w:rPr>
            <w:rStyle w:val="Emphasis"/>
            <w:rFonts w:ascii="Trebuchet MS" w:hAnsi="Trebuchet MS" w:cs="Arial"/>
            <w:b/>
            <w:color w:val="0C2D51"/>
            <w:sz w:val="20"/>
            <w:szCs w:val="20"/>
          </w:rPr>
          <w:t>co</w:t>
        </w:r>
        <w:r>
          <w:rPr>
            <w:rStyle w:val="Hyperlink"/>
            <w:rFonts w:ascii="Trebuchet MS" w:hAnsi="Trebuchet MS" w:cs="Arial"/>
            <w:sz w:val="20"/>
            <w:szCs w:val="20"/>
          </w:rPr>
          <w:t>, Lisboa, Ed. Presença, 2002, pp. 21-33,</w:t>
        </w:r>
        <w:r w:rsidRPr="00EF6326">
          <w:rPr>
            <w:rStyle w:val="Hyperlink"/>
            <w:rFonts w:ascii="Trebuchet MS" w:hAnsi="Trebuchet MS" w:cs="Arial"/>
            <w:color w:val="943634" w:themeColor="accent2" w:themeShade="BF"/>
            <w:sz w:val="20"/>
            <w:szCs w:val="20"/>
          </w:rPr>
          <w:t xml:space="preserve"> </w:t>
        </w:r>
        <w:r w:rsidRPr="00EF6326">
          <w:rPr>
            <w:rFonts w:ascii="Trebuchet MS" w:hAnsi="Trebuchet MS" w:cs="Arial"/>
            <w:color w:val="943634" w:themeColor="accent2" w:themeShade="BF"/>
            <w:sz w:val="20"/>
            <w:szCs w:val="20"/>
          </w:rPr>
          <w:t>157-246</w:t>
        </w:r>
        <w:r>
          <w:rPr>
            <w:rStyle w:val="Hyperlink"/>
            <w:rFonts w:ascii="Trebuchet MS" w:hAnsi="Trebuchet MS" w:cs="Arial"/>
            <w:sz w:val="20"/>
            <w:szCs w:val="20"/>
          </w:rPr>
          <w:t>.</w:t>
        </w:r>
      </w:hyperlink>
    </w:p>
    <w:p w:rsidR="007C282A" w:rsidRDefault="007C282A" w:rsidP="007C282A">
      <w:pPr>
        <w:pStyle w:val="NormalWeb"/>
        <w:spacing w:line="288" w:lineRule="atLeast"/>
        <w:rPr>
          <w:rFonts w:ascii="Trebuchet MS" w:hAnsi="Trebuchet MS" w:cs="Arial"/>
          <w:color w:val="000000"/>
          <w:sz w:val="20"/>
          <w:szCs w:val="20"/>
        </w:rPr>
      </w:pPr>
      <w:hyperlink r:id="rId11" w:tooltip="ps" w:history="1">
        <w:r>
          <w:rPr>
            <w:rStyle w:val="Hyperlink"/>
            <w:rFonts w:ascii="Trebuchet MS" w:hAnsi="Trebuchet MS" w:cs="Arial"/>
            <w:sz w:val="20"/>
            <w:szCs w:val="20"/>
          </w:rPr>
          <w:t xml:space="preserve">Vítor SERRÃO, "Pintura e Vitral", </w:t>
        </w:r>
        <w:proofErr w:type="spellStart"/>
        <w:r>
          <w:rPr>
            <w:rStyle w:val="Hyperlink"/>
            <w:rFonts w:ascii="Trebuchet MS" w:hAnsi="Trebuchet MS" w:cs="Arial"/>
            <w:sz w:val="20"/>
            <w:szCs w:val="20"/>
          </w:rPr>
          <w:t>in</w:t>
        </w:r>
        <w:proofErr w:type="spellEnd"/>
        <w:r>
          <w:rPr>
            <w:rStyle w:val="Hyperlink"/>
            <w:rFonts w:ascii="Trebuchet MS" w:hAnsi="Trebuchet MS" w:cs="Arial"/>
            <w:sz w:val="20"/>
            <w:szCs w:val="20"/>
          </w:rPr>
          <w:t xml:space="preserve"> Carlos Alberto Ferreira de ALMEIDA e Mário Jorge BARROCA, </w:t>
        </w:r>
        <w:r>
          <w:rPr>
            <w:rStyle w:val="Emphasis"/>
            <w:rFonts w:ascii="Trebuchet MS" w:hAnsi="Trebuchet MS" w:cs="Arial"/>
            <w:color w:val="0C2D51"/>
            <w:sz w:val="20"/>
            <w:szCs w:val="20"/>
          </w:rPr>
          <w:t>Hi</w:t>
        </w:r>
        <w:r>
          <w:rPr>
            <w:rStyle w:val="Emphasis"/>
            <w:rFonts w:ascii="Trebuchet MS" w:hAnsi="Trebuchet MS" w:cs="Arial"/>
            <w:color w:val="0C2D51"/>
            <w:sz w:val="20"/>
            <w:szCs w:val="20"/>
          </w:rPr>
          <w:t>s</w:t>
        </w:r>
        <w:r>
          <w:rPr>
            <w:rStyle w:val="Emphasis"/>
            <w:rFonts w:ascii="Trebuchet MS" w:hAnsi="Trebuchet MS" w:cs="Arial"/>
            <w:color w:val="0C2D51"/>
            <w:sz w:val="20"/>
            <w:szCs w:val="20"/>
          </w:rPr>
          <w:t xml:space="preserve">tória da Arte em Portugal - </w:t>
        </w:r>
        <w:r w:rsidRPr="00EF6326">
          <w:rPr>
            <w:rStyle w:val="Emphasis"/>
            <w:rFonts w:ascii="Trebuchet MS" w:hAnsi="Trebuchet MS" w:cs="Arial"/>
            <w:b/>
            <w:color w:val="0C2D51"/>
            <w:sz w:val="20"/>
            <w:szCs w:val="20"/>
          </w:rPr>
          <w:t>O Gótico</w:t>
        </w:r>
        <w:r>
          <w:rPr>
            <w:rStyle w:val="Hyperlink"/>
            <w:rFonts w:ascii="Trebuchet MS" w:hAnsi="Trebuchet MS" w:cs="Arial"/>
            <w:sz w:val="20"/>
            <w:szCs w:val="20"/>
          </w:rPr>
          <w:t>, Lisboa, Ed. Presença, 2002, pp. 276-287.</w:t>
        </w:r>
      </w:hyperlink>
    </w:p>
    <w:p w:rsidR="007C282A" w:rsidRDefault="007C282A" w:rsidP="007C282A">
      <w:pPr>
        <w:pStyle w:val="NormalWeb"/>
        <w:spacing w:line="288" w:lineRule="atLeast"/>
        <w:rPr>
          <w:rFonts w:ascii="Trebuchet MS" w:hAnsi="Trebuchet MS" w:cs="Arial"/>
          <w:color w:val="000000"/>
          <w:sz w:val="20"/>
          <w:szCs w:val="20"/>
        </w:rPr>
      </w:pPr>
      <w:hyperlink r:id="rId12" w:tooltip="em2" w:history="1">
        <w:r>
          <w:rPr>
            <w:rStyle w:val="Hyperlink"/>
            <w:rFonts w:ascii="Trebuchet MS" w:hAnsi="Trebuchet MS" w:cs="Arial"/>
            <w:sz w:val="20"/>
            <w:szCs w:val="20"/>
          </w:rPr>
          <w:t xml:space="preserve">Maria Adelaide MIRANDA e José Custódio Vieira da SILVA, </w:t>
        </w:r>
        <w:r>
          <w:rPr>
            <w:rStyle w:val="Emphasis"/>
            <w:rFonts w:ascii="Trebuchet MS" w:hAnsi="Trebuchet MS" w:cs="Arial"/>
            <w:color w:val="0C2D51"/>
            <w:sz w:val="20"/>
            <w:szCs w:val="20"/>
          </w:rPr>
          <w:t xml:space="preserve">História da Arte Portuguesa - </w:t>
        </w:r>
        <w:r w:rsidRPr="00EF6326">
          <w:rPr>
            <w:rStyle w:val="Emphasis"/>
            <w:rFonts w:ascii="Trebuchet MS" w:hAnsi="Trebuchet MS" w:cs="Arial"/>
            <w:b/>
            <w:color w:val="0C2D51"/>
            <w:sz w:val="20"/>
            <w:szCs w:val="20"/>
          </w:rPr>
          <w:t>época m</w:t>
        </w:r>
        <w:r w:rsidRPr="00EF6326">
          <w:rPr>
            <w:rStyle w:val="Emphasis"/>
            <w:rFonts w:ascii="Trebuchet MS" w:hAnsi="Trebuchet MS" w:cs="Arial"/>
            <w:b/>
            <w:color w:val="0C2D51"/>
            <w:sz w:val="20"/>
            <w:szCs w:val="20"/>
          </w:rPr>
          <w:t>e</w:t>
        </w:r>
        <w:r w:rsidRPr="00EF6326">
          <w:rPr>
            <w:rStyle w:val="Emphasis"/>
            <w:rFonts w:ascii="Trebuchet MS" w:hAnsi="Trebuchet MS" w:cs="Arial"/>
            <w:b/>
            <w:color w:val="0C2D51"/>
            <w:sz w:val="20"/>
            <w:szCs w:val="20"/>
          </w:rPr>
          <w:t>dieval</w:t>
        </w:r>
        <w:r>
          <w:rPr>
            <w:rStyle w:val="Hyperlink"/>
            <w:rFonts w:ascii="Trebuchet MS" w:hAnsi="Trebuchet MS" w:cs="Arial"/>
            <w:sz w:val="20"/>
            <w:szCs w:val="20"/>
          </w:rPr>
          <w:t xml:space="preserve">, Lisboa, </w:t>
        </w:r>
        <w:proofErr w:type="spellStart"/>
        <w:r>
          <w:rPr>
            <w:rStyle w:val="Hyperlink"/>
            <w:rFonts w:ascii="Trebuchet MS" w:hAnsi="Trebuchet MS" w:cs="Arial"/>
            <w:sz w:val="20"/>
            <w:szCs w:val="20"/>
          </w:rPr>
          <w:t>UAb</w:t>
        </w:r>
        <w:proofErr w:type="spellEnd"/>
        <w:r>
          <w:rPr>
            <w:rStyle w:val="Hyperlink"/>
            <w:rFonts w:ascii="Trebuchet MS" w:hAnsi="Trebuchet MS" w:cs="Arial"/>
            <w:sz w:val="20"/>
            <w:szCs w:val="20"/>
          </w:rPr>
          <w:t xml:space="preserve">, 1995, pp. 163-167, </w:t>
        </w:r>
        <w:r w:rsidRPr="00EF6326">
          <w:rPr>
            <w:rFonts w:ascii="Trebuchet MS" w:hAnsi="Trebuchet MS" w:cs="Arial"/>
            <w:color w:val="943634" w:themeColor="accent2" w:themeShade="BF"/>
            <w:sz w:val="20"/>
            <w:szCs w:val="20"/>
          </w:rPr>
          <w:t>56-78, 82-91, 115-129 e 167-175</w:t>
        </w:r>
        <w:r>
          <w:rPr>
            <w:rStyle w:val="Hyperlink"/>
            <w:rFonts w:ascii="Trebuchet MS" w:hAnsi="Trebuchet MS" w:cs="Arial"/>
            <w:sz w:val="20"/>
            <w:szCs w:val="20"/>
          </w:rPr>
          <w:t>.</w:t>
        </w:r>
      </w:hyperlink>
    </w:p>
    <w:p w:rsidR="007C282A" w:rsidRDefault="007C282A" w:rsidP="007C282A">
      <w:pPr>
        <w:pStyle w:val="NormalWeb"/>
        <w:spacing w:line="288" w:lineRule="atLeast"/>
        <w:jc w:val="center"/>
        <w:rPr>
          <w:rFonts w:ascii="Trebuchet MS" w:hAnsi="Trebuchet MS" w:cs="Arial"/>
          <w:color w:val="000000"/>
          <w:sz w:val="23"/>
          <w:szCs w:val="23"/>
        </w:rPr>
      </w:pPr>
      <w:r>
        <w:rPr>
          <w:rStyle w:val="Strong"/>
          <w:rFonts w:ascii="Trebuchet MS" w:hAnsi="Trebuchet MS" w:cs="Arial"/>
          <w:sz w:val="20"/>
          <w:szCs w:val="20"/>
          <w:shd w:val="clear" w:color="auto" w:fill="FFFFFF" w:themeFill="background1"/>
        </w:rPr>
        <w:t>Renascimento</w:t>
      </w:r>
      <w:r>
        <w:rPr>
          <w:rFonts w:ascii="Trebuchet MS" w:hAnsi="Trebuchet MS" w:cs="Arial"/>
          <w:color w:val="000000"/>
          <w:sz w:val="20"/>
          <w:szCs w:val="20"/>
        </w:rPr>
        <w:t>:</w:t>
      </w:r>
    </w:p>
    <w:p w:rsidR="007C282A" w:rsidRDefault="007C282A" w:rsidP="007C282A">
      <w:pPr>
        <w:pStyle w:val="NormalWeb"/>
        <w:spacing w:line="288" w:lineRule="atLeast"/>
        <w:rPr>
          <w:rFonts w:ascii="Trebuchet MS" w:hAnsi="Trebuchet MS" w:cs="Arial"/>
          <w:color w:val="000000"/>
          <w:sz w:val="23"/>
          <w:szCs w:val="23"/>
        </w:rPr>
      </w:pPr>
      <w:hyperlink r:id="rId13" w:tooltip="ch" w:history="1">
        <w:r>
          <w:rPr>
            <w:rStyle w:val="Hyperlink"/>
            <w:rFonts w:ascii="Trebuchet MS" w:hAnsi="Trebuchet MS" w:cs="Arial"/>
            <w:sz w:val="20"/>
            <w:szCs w:val="20"/>
          </w:rPr>
          <w:t xml:space="preserve">Mário Tavares CHICÓ, </w:t>
        </w:r>
        <w:r>
          <w:rPr>
            <w:rStyle w:val="Hyperlink"/>
            <w:rFonts w:ascii="Trebuchet MS" w:hAnsi="Trebuchet MS" w:cs="Arial"/>
            <w:i/>
            <w:iCs/>
            <w:sz w:val="20"/>
            <w:szCs w:val="20"/>
          </w:rPr>
          <w:t xml:space="preserve">A Arquitectura Gótica em </w:t>
        </w:r>
        <w:proofErr w:type="gramStart"/>
        <w:r>
          <w:rPr>
            <w:rStyle w:val="Hyperlink"/>
            <w:rFonts w:ascii="Trebuchet MS" w:hAnsi="Trebuchet MS" w:cs="Arial"/>
            <w:i/>
            <w:iCs/>
            <w:sz w:val="20"/>
            <w:szCs w:val="20"/>
          </w:rPr>
          <w:t xml:space="preserve">Portugal </w:t>
        </w:r>
        <w:r>
          <w:rPr>
            <w:rStyle w:val="Hyperlink"/>
            <w:rFonts w:ascii="Trebuchet MS" w:hAnsi="Trebuchet MS" w:cs="Arial"/>
            <w:sz w:val="20"/>
            <w:szCs w:val="20"/>
          </w:rPr>
          <w:t>,</w:t>
        </w:r>
        <w:proofErr w:type="gramEnd"/>
        <w:r>
          <w:rPr>
            <w:rStyle w:val="Hyperlink"/>
            <w:rFonts w:ascii="Trebuchet MS" w:hAnsi="Trebuchet MS" w:cs="Arial"/>
            <w:sz w:val="20"/>
            <w:szCs w:val="20"/>
          </w:rPr>
          <w:t xml:space="preserve"> Lisboa, Livros Horizonte, 2ª ed., 1968, pp. 193-208.</w:t>
        </w:r>
      </w:hyperlink>
      <w:r>
        <w:rPr>
          <w:rStyle w:val="Strong"/>
          <w:rFonts w:ascii="Trebuchet MS" w:hAnsi="Trebuchet MS" w:cs="Arial"/>
          <w:color w:val="0000FF"/>
          <w:sz w:val="20"/>
          <w:szCs w:val="20"/>
        </w:rPr>
        <w:t xml:space="preserve"> </w:t>
      </w:r>
    </w:p>
    <w:p w:rsidR="007C282A" w:rsidRDefault="007C282A" w:rsidP="007C282A">
      <w:pPr>
        <w:pStyle w:val="NormalWeb"/>
        <w:spacing w:line="288" w:lineRule="atLeast"/>
        <w:rPr>
          <w:rFonts w:ascii="Trebuchet MS" w:hAnsi="Trebuchet MS" w:cs="Arial"/>
          <w:color w:val="000000"/>
          <w:sz w:val="23"/>
          <w:szCs w:val="23"/>
        </w:rPr>
      </w:pPr>
      <w:hyperlink r:id="rId14" w:tooltip="man" w:history="1">
        <w:r>
          <w:rPr>
            <w:rStyle w:val="Hyperlink"/>
            <w:rFonts w:ascii="Trebuchet MS" w:hAnsi="Trebuchet MS" w:cs="Arial"/>
            <w:sz w:val="20"/>
            <w:szCs w:val="20"/>
          </w:rPr>
          <w:t xml:space="preserve">Pedro DIAS, "A Arte Manuelina", </w:t>
        </w:r>
        <w:proofErr w:type="spellStart"/>
        <w:r>
          <w:rPr>
            <w:rStyle w:val="Hyperlink"/>
            <w:rFonts w:ascii="Trebuchet MS" w:hAnsi="Trebuchet MS" w:cs="Arial"/>
            <w:sz w:val="20"/>
            <w:szCs w:val="20"/>
          </w:rPr>
          <w:t>in</w:t>
        </w:r>
        <w:proofErr w:type="spellEnd"/>
        <w:r>
          <w:rPr>
            <w:rStyle w:val="Hyperlink"/>
            <w:rFonts w:ascii="Trebuchet MS" w:hAnsi="Trebuchet MS" w:cs="Arial"/>
            <w:sz w:val="20"/>
            <w:szCs w:val="20"/>
          </w:rPr>
          <w:t xml:space="preserve"> </w:t>
        </w:r>
        <w:r>
          <w:rPr>
            <w:rStyle w:val="Hyperlink"/>
            <w:rFonts w:ascii="Trebuchet MS" w:hAnsi="Trebuchet MS" w:cs="Arial"/>
            <w:i/>
            <w:iCs/>
            <w:sz w:val="20"/>
            <w:szCs w:val="20"/>
          </w:rPr>
          <w:t xml:space="preserve">Manuelino - À Descoberta da Arte do tempo de D. Manuel </w:t>
        </w:r>
        <w:proofErr w:type="gramStart"/>
        <w:r>
          <w:rPr>
            <w:rStyle w:val="Hyperlink"/>
            <w:rFonts w:ascii="Trebuchet MS" w:hAnsi="Trebuchet MS" w:cs="Arial"/>
            <w:i/>
            <w:iCs/>
            <w:sz w:val="20"/>
            <w:szCs w:val="20"/>
          </w:rPr>
          <w:t xml:space="preserve">I </w:t>
        </w:r>
        <w:r>
          <w:rPr>
            <w:rStyle w:val="Hyperlink"/>
            <w:rFonts w:ascii="Trebuchet MS" w:hAnsi="Trebuchet MS" w:cs="Arial"/>
            <w:sz w:val="20"/>
            <w:szCs w:val="20"/>
          </w:rPr>
          <w:t>,</w:t>
        </w:r>
        <w:proofErr w:type="gramEnd"/>
        <w:r>
          <w:rPr>
            <w:rStyle w:val="Hyperlink"/>
            <w:rFonts w:ascii="Trebuchet MS" w:hAnsi="Trebuchet MS" w:cs="Arial"/>
            <w:sz w:val="20"/>
            <w:szCs w:val="20"/>
          </w:rPr>
          <w:t xml:space="preserve"> Li</w:t>
        </w:r>
        <w:r>
          <w:rPr>
            <w:rStyle w:val="Hyperlink"/>
            <w:rFonts w:ascii="Trebuchet MS" w:hAnsi="Trebuchet MS" w:cs="Arial"/>
            <w:sz w:val="20"/>
            <w:szCs w:val="20"/>
          </w:rPr>
          <w:t>s</w:t>
        </w:r>
        <w:r>
          <w:rPr>
            <w:rStyle w:val="Hyperlink"/>
            <w:rFonts w:ascii="Trebuchet MS" w:hAnsi="Trebuchet MS" w:cs="Arial"/>
            <w:sz w:val="20"/>
            <w:szCs w:val="20"/>
          </w:rPr>
          <w:t>boa, Civilização, col. Museu sem Fronteiras, 2002, pp. 22-36.</w:t>
        </w:r>
      </w:hyperlink>
      <w:r>
        <w:rPr>
          <w:rStyle w:val="Strong"/>
          <w:rFonts w:ascii="Trebuchet MS" w:hAnsi="Trebuchet MS" w:cs="Arial"/>
          <w:color w:val="0000FF"/>
          <w:sz w:val="20"/>
          <w:szCs w:val="20"/>
        </w:rPr>
        <w:t xml:space="preserve"> </w:t>
      </w:r>
    </w:p>
    <w:p w:rsidR="007C282A" w:rsidRDefault="007C282A" w:rsidP="007C282A">
      <w:pPr>
        <w:pStyle w:val="NormalWeb"/>
        <w:spacing w:line="288" w:lineRule="atLeast"/>
        <w:rPr>
          <w:rFonts w:ascii="Trebuchet MS" w:hAnsi="Trebuchet MS" w:cs="Arial"/>
          <w:color w:val="000000"/>
          <w:sz w:val="23"/>
          <w:szCs w:val="23"/>
        </w:rPr>
      </w:pPr>
      <w:hyperlink r:id="rId15" w:tooltip="fb" w:history="1">
        <w:r>
          <w:rPr>
            <w:rStyle w:val="Hyperlink"/>
            <w:rFonts w:ascii="Trebuchet MS" w:hAnsi="Trebuchet MS" w:cs="Arial"/>
            <w:sz w:val="20"/>
            <w:szCs w:val="20"/>
          </w:rPr>
          <w:t xml:space="preserve">Fernando António Baptista PEREIRA, </w:t>
        </w:r>
        <w:r>
          <w:rPr>
            <w:rStyle w:val="Emphasis"/>
            <w:rFonts w:ascii="Trebuchet MS" w:hAnsi="Trebuchet MS" w:cs="Arial"/>
            <w:b/>
            <w:bCs/>
            <w:color w:val="0C2D51"/>
            <w:sz w:val="20"/>
            <w:szCs w:val="20"/>
          </w:rPr>
          <w:t>História da Arte Portuguesa - Época Moderna</w:t>
        </w:r>
        <w:r>
          <w:rPr>
            <w:rStyle w:val="Hyperlink"/>
            <w:rFonts w:ascii="Trebuchet MS" w:hAnsi="Trebuchet MS" w:cs="Arial"/>
            <w:sz w:val="20"/>
            <w:szCs w:val="20"/>
          </w:rPr>
          <w:t xml:space="preserve">, Lisboa, </w:t>
        </w:r>
        <w:proofErr w:type="spellStart"/>
        <w:r>
          <w:rPr>
            <w:rStyle w:val="Hyperlink"/>
            <w:rFonts w:ascii="Trebuchet MS" w:hAnsi="Trebuchet MS" w:cs="Arial"/>
            <w:sz w:val="20"/>
            <w:szCs w:val="20"/>
          </w:rPr>
          <w:t>UAb</w:t>
        </w:r>
        <w:proofErr w:type="spellEnd"/>
        <w:r>
          <w:rPr>
            <w:rStyle w:val="Hyperlink"/>
            <w:rFonts w:ascii="Trebuchet MS" w:hAnsi="Trebuchet MS" w:cs="Arial"/>
            <w:sz w:val="20"/>
            <w:szCs w:val="20"/>
          </w:rPr>
          <w:t>, 1992, pp. 109-117.</w:t>
        </w:r>
      </w:hyperlink>
    </w:p>
    <w:p w:rsidR="007C282A" w:rsidRPr="00EF6326" w:rsidRDefault="007C282A" w:rsidP="007C282A">
      <w:pPr>
        <w:pStyle w:val="NormalWeb"/>
        <w:spacing w:line="288" w:lineRule="atLeast"/>
        <w:rPr>
          <w:rFonts w:ascii="Trebuchet MS" w:hAnsi="Trebuchet MS" w:cs="Arial"/>
          <w:b/>
          <w:color w:val="000000"/>
          <w:sz w:val="23"/>
          <w:szCs w:val="23"/>
        </w:rPr>
      </w:pPr>
      <w:r w:rsidRPr="00EF6326">
        <w:rPr>
          <w:rStyle w:val="Strong"/>
          <w:rFonts w:ascii="Trebuchet MS" w:hAnsi="Trebuchet MS" w:cs="Arial"/>
          <w:b w:val="0"/>
          <w:color w:val="000000"/>
          <w:sz w:val="20"/>
          <w:szCs w:val="20"/>
        </w:rPr>
        <w:t xml:space="preserve">Vítor SERRÃO, História da Arte em Portugal - O Renascimento e o Maneirismo, Lisboa, Ed. Presença, 2002, pp. 94-139, </w:t>
      </w:r>
      <w:r w:rsidRPr="00EF6326">
        <w:rPr>
          <w:rStyle w:val="Strong"/>
          <w:rFonts w:ascii="Trebuchet MS" w:hAnsi="Trebuchet MS" w:cs="Arial"/>
          <w:b w:val="0"/>
          <w:color w:val="632423" w:themeColor="accent2" w:themeShade="80"/>
          <w:sz w:val="20"/>
          <w:szCs w:val="20"/>
        </w:rPr>
        <w:t>21-46</w:t>
      </w:r>
    </w:p>
    <w:p w:rsidR="007C282A" w:rsidRDefault="007C282A" w:rsidP="007C282A">
      <w:pPr>
        <w:pStyle w:val="NormalWeb"/>
        <w:spacing w:line="288" w:lineRule="atLeast"/>
        <w:rPr>
          <w:rFonts w:ascii="Trebuchet MS" w:hAnsi="Trebuchet MS" w:cs="Arial"/>
          <w:color w:val="000000"/>
          <w:sz w:val="23"/>
          <w:szCs w:val="23"/>
        </w:rPr>
      </w:pPr>
      <w:r>
        <w:rPr>
          <w:rFonts w:ascii="Trebuchet MS" w:hAnsi="Trebuchet MS" w:cs="Arial"/>
          <w:color w:val="000000"/>
          <w:sz w:val="20"/>
          <w:szCs w:val="20"/>
        </w:rPr>
        <w:t xml:space="preserve">Poderá ainda completar o seu estudo com a leitura </w:t>
      </w:r>
      <w:proofErr w:type="gramStart"/>
      <w:r>
        <w:rPr>
          <w:rFonts w:ascii="Trebuchet MS" w:hAnsi="Trebuchet MS" w:cs="Arial"/>
          <w:color w:val="000000"/>
          <w:sz w:val="20"/>
          <w:szCs w:val="20"/>
        </w:rPr>
        <w:t>de</w:t>
      </w:r>
      <w:proofErr w:type="gramEnd"/>
      <w:r>
        <w:rPr>
          <w:rFonts w:ascii="Trebuchet MS" w:hAnsi="Trebuchet MS" w:cs="Arial"/>
          <w:color w:val="000000"/>
          <w:sz w:val="20"/>
          <w:szCs w:val="20"/>
        </w:rPr>
        <w:t xml:space="preserve">: </w:t>
      </w:r>
    </w:p>
    <w:p w:rsidR="007C282A" w:rsidRDefault="007C282A" w:rsidP="007C282A">
      <w:pPr>
        <w:pStyle w:val="NormalWeb"/>
        <w:spacing w:line="288" w:lineRule="atLeast"/>
        <w:rPr>
          <w:rFonts w:ascii="Trebuchet MS" w:hAnsi="Trebuchet MS" w:cs="Arial"/>
          <w:color w:val="000000"/>
          <w:sz w:val="23"/>
          <w:szCs w:val="23"/>
        </w:rPr>
      </w:pPr>
      <w:r>
        <w:rPr>
          <w:rFonts w:ascii="Trebuchet MS" w:hAnsi="Trebuchet MS" w:cs="Arial"/>
          <w:color w:val="000000"/>
          <w:sz w:val="20"/>
          <w:szCs w:val="20"/>
        </w:rPr>
        <w:t xml:space="preserve">Maria Adelaide MIRANDA e José Custódio Vieira da SILVA, </w:t>
      </w:r>
      <w:r>
        <w:rPr>
          <w:rFonts w:ascii="Trebuchet MS" w:hAnsi="Trebuchet MS" w:cs="Arial"/>
          <w:i/>
          <w:iCs/>
          <w:color w:val="000000"/>
          <w:sz w:val="20"/>
          <w:szCs w:val="20"/>
        </w:rPr>
        <w:t xml:space="preserve">História da Arte Portuguesa - época </w:t>
      </w:r>
      <w:proofErr w:type="gramStart"/>
      <w:r>
        <w:rPr>
          <w:rFonts w:ascii="Trebuchet MS" w:hAnsi="Trebuchet MS" w:cs="Arial"/>
          <w:i/>
          <w:iCs/>
          <w:color w:val="000000"/>
          <w:sz w:val="20"/>
          <w:szCs w:val="20"/>
        </w:rPr>
        <w:t>med</w:t>
      </w:r>
      <w:r>
        <w:rPr>
          <w:rFonts w:ascii="Trebuchet MS" w:hAnsi="Trebuchet MS" w:cs="Arial"/>
          <w:i/>
          <w:iCs/>
          <w:color w:val="000000"/>
          <w:sz w:val="20"/>
          <w:szCs w:val="20"/>
        </w:rPr>
        <w:t>i</w:t>
      </w:r>
      <w:r>
        <w:rPr>
          <w:rFonts w:ascii="Trebuchet MS" w:hAnsi="Trebuchet MS" w:cs="Arial"/>
          <w:i/>
          <w:iCs/>
          <w:color w:val="000000"/>
          <w:sz w:val="20"/>
          <w:szCs w:val="20"/>
        </w:rPr>
        <w:t xml:space="preserve">eval </w:t>
      </w:r>
      <w:r>
        <w:rPr>
          <w:rFonts w:ascii="Trebuchet MS" w:hAnsi="Trebuchet MS" w:cs="Arial"/>
          <w:color w:val="000000"/>
          <w:sz w:val="20"/>
          <w:szCs w:val="20"/>
        </w:rPr>
        <w:t>,</w:t>
      </w:r>
      <w:proofErr w:type="gramEnd"/>
      <w:r>
        <w:rPr>
          <w:rFonts w:ascii="Trebuchet MS" w:hAnsi="Trebuchet MS" w:cs="Arial"/>
          <w:color w:val="000000"/>
          <w:sz w:val="20"/>
          <w:szCs w:val="20"/>
        </w:rPr>
        <w:t xml:space="preserve"> Lisboa, </w:t>
      </w:r>
      <w:proofErr w:type="spellStart"/>
      <w:r>
        <w:rPr>
          <w:rFonts w:ascii="Trebuchet MS" w:hAnsi="Trebuchet MS" w:cs="Arial"/>
          <w:color w:val="000000"/>
          <w:sz w:val="20"/>
          <w:szCs w:val="20"/>
        </w:rPr>
        <w:t>UAb</w:t>
      </w:r>
      <w:proofErr w:type="spellEnd"/>
      <w:r>
        <w:rPr>
          <w:rFonts w:ascii="Trebuchet MS" w:hAnsi="Trebuchet MS" w:cs="Arial"/>
          <w:color w:val="000000"/>
          <w:sz w:val="20"/>
          <w:szCs w:val="20"/>
        </w:rPr>
        <w:t xml:space="preserve">, 1995, pp. 126-135. </w:t>
      </w:r>
    </w:p>
    <w:p w:rsidR="007C282A" w:rsidRPr="00A107CC" w:rsidRDefault="007C282A" w:rsidP="007C282A">
      <w:pPr>
        <w:spacing w:after="0" w:line="288" w:lineRule="atLeast"/>
        <w:jc w:val="center"/>
        <w:rPr>
          <w:rFonts w:ascii="Trebuchet MS" w:eastAsia="Times New Roman" w:hAnsi="Trebuchet MS" w:cs="Arial"/>
          <w:color w:val="000000"/>
          <w:sz w:val="23"/>
          <w:szCs w:val="23"/>
        </w:rPr>
      </w:pPr>
      <w:r>
        <w:rPr>
          <w:rStyle w:val="Strong"/>
          <w:rFonts w:ascii="Trebuchet MS" w:hAnsi="Trebuchet MS" w:cs="Arial"/>
          <w:sz w:val="20"/>
          <w:szCs w:val="20"/>
          <w:shd w:val="clear" w:color="auto" w:fill="FFFFFF" w:themeFill="background1"/>
        </w:rPr>
        <w:t>Maneirismo:</w:t>
      </w:r>
    </w:p>
    <w:p w:rsidR="007C282A" w:rsidRPr="00A107CC" w:rsidRDefault="007C282A" w:rsidP="007C282A">
      <w:pPr>
        <w:spacing w:beforeAutospacing="1" w:after="100" w:afterAutospacing="1" w:line="288" w:lineRule="atLeast"/>
        <w:rPr>
          <w:rFonts w:ascii="Trebuchet MS" w:eastAsia="Times New Roman" w:hAnsi="Trebuchet MS" w:cs="Arial"/>
          <w:color w:val="000000"/>
          <w:sz w:val="23"/>
          <w:szCs w:val="23"/>
        </w:rPr>
      </w:pPr>
      <w:hyperlink r:id="rId16" w:tooltip="vman" w:history="1">
        <w:r w:rsidRPr="00A107CC">
          <w:rPr>
            <w:rFonts w:ascii="Trebuchet MS" w:eastAsia="Times New Roman" w:hAnsi="Trebuchet MS" w:cs="Arial"/>
            <w:color w:val="0C2D51"/>
            <w:sz w:val="20"/>
            <w:szCs w:val="20"/>
          </w:rPr>
          <w:t>Vítor SERRÃO, </w:t>
        </w:r>
        <w:r w:rsidRPr="00A107CC">
          <w:rPr>
            <w:rFonts w:ascii="Trebuchet MS" w:eastAsia="Times New Roman" w:hAnsi="Trebuchet MS" w:cs="Arial"/>
            <w:i/>
            <w:iCs/>
            <w:color w:val="0C2D51"/>
            <w:sz w:val="20"/>
            <w:szCs w:val="20"/>
          </w:rPr>
          <w:t>História da Arte em Portugal - O Renascimento e o Maneirismo</w:t>
        </w:r>
        <w:r w:rsidRPr="00A107CC">
          <w:rPr>
            <w:rFonts w:ascii="Trebuchet MS" w:eastAsia="Times New Roman" w:hAnsi="Trebuchet MS" w:cs="Arial"/>
            <w:color w:val="0C2D51"/>
            <w:sz w:val="20"/>
            <w:szCs w:val="20"/>
          </w:rPr>
          <w:t xml:space="preserve">, Lisboa, Ed. </w:t>
        </w:r>
        <w:r>
          <w:rPr>
            <w:rFonts w:ascii="Trebuchet MS" w:eastAsia="Times New Roman" w:hAnsi="Trebuchet MS" w:cs="Arial"/>
            <w:color w:val="0C2D51"/>
            <w:sz w:val="20"/>
            <w:szCs w:val="20"/>
          </w:rPr>
          <w:t>P</w:t>
        </w:r>
        <w:r w:rsidRPr="00A107CC">
          <w:rPr>
            <w:rFonts w:ascii="Trebuchet MS" w:eastAsia="Times New Roman" w:hAnsi="Trebuchet MS" w:cs="Arial"/>
            <w:color w:val="0C2D51"/>
            <w:sz w:val="20"/>
            <w:szCs w:val="20"/>
          </w:rPr>
          <w:t>resença, 2002, pp. 183-194.</w:t>
        </w:r>
      </w:hyperlink>
    </w:p>
    <w:p w:rsidR="007C282A" w:rsidRPr="00A107CC" w:rsidRDefault="007C282A" w:rsidP="007C282A">
      <w:pPr>
        <w:spacing w:before="100" w:beforeAutospacing="1" w:after="100" w:afterAutospacing="1" w:line="288" w:lineRule="atLeast"/>
        <w:rPr>
          <w:rFonts w:ascii="Trebuchet MS" w:eastAsia="Times New Roman" w:hAnsi="Trebuchet MS" w:cs="Arial"/>
          <w:color w:val="000000"/>
          <w:sz w:val="23"/>
          <w:szCs w:val="23"/>
        </w:rPr>
      </w:pPr>
      <w:hyperlink r:id="rId17" w:tooltip="mano" w:history="1">
        <w:r w:rsidRPr="00A107CC">
          <w:rPr>
            <w:rFonts w:ascii="Trebuchet MS" w:eastAsia="Times New Roman" w:hAnsi="Trebuchet MS" w:cs="Arial"/>
            <w:color w:val="0C2D51"/>
            <w:sz w:val="20"/>
            <w:szCs w:val="20"/>
          </w:rPr>
          <w:t xml:space="preserve">Fernando António Baptista PEREIRA, </w:t>
        </w:r>
        <w:r w:rsidRPr="00A107CC">
          <w:rPr>
            <w:rFonts w:ascii="Trebuchet MS" w:eastAsia="Times New Roman" w:hAnsi="Trebuchet MS" w:cs="Arial"/>
            <w:i/>
            <w:iCs/>
            <w:color w:val="0C2D51"/>
            <w:sz w:val="20"/>
            <w:szCs w:val="20"/>
          </w:rPr>
          <w:t>História da Arte Portuguesa - época moderna</w:t>
        </w:r>
        <w:r w:rsidRPr="00A107CC">
          <w:rPr>
            <w:rFonts w:ascii="Trebuchet MS" w:eastAsia="Times New Roman" w:hAnsi="Trebuchet MS" w:cs="Arial"/>
            <w:color w:val="0C2D51"/>
            <w:sz w:val="20"/>
            <w:szCs w:val="20"/>
          </w:rPr>
          <w:t xml:space="preserve">, Lisboa, </w:t>
        </w:r>
        <w:proofErr w:type="spellStart"/>
        <w:r w:rsidRPr="00A107CC">
          <w:rPr>
            <w:rFonts w:ascii="Trebuchet MS" w:eastAsia="Times New Roman" w:hAnsi="Trebuchet MS" w:cs="Arial"/>
            <w:color w:val="0C2D51"/>
            <w:sz w:val="20"/>
            <w:szCs w:val="20"/>
          </w:rPr>
          <w:t>UAb</w:t>
        </w:r>
        <w:proofErr w:type="spellEnd"/>
        <w:r w:rsidRPr="00A107CC">
          <w:rPr>
            <w:rFonts w:ascii="Trebuchet MS" w:eastAsia="Times New Roman" w:hAnsi="Trebuchet MS" w:cs="Arial"/>
            <w:color w:val="0C2D51"/>
            <w:sz w:val="20"/>
            <w:szCs w:val="20"/>
          </w:rPr>
          <w:t>., 1992.</w:t>
        </w:r>
      </w:hyperlink>
    </w:p>
    <w:p w:rsidR="007C282A" w:rsidRDefault="007C282A"/>
    <w:sectPr w:rsidR="007C282A" w:rsidSect="005D05EF">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C74" w:rsidRDefault="00537C74" w:rsidP="000518C3">
      <w:pPr>
        <w:spacing w:after="0" w:line="240" w:lineRule="auto"/>
      </w:pPr>
      <w:r>
        <w:separator/>
      </w:r>
    </w:p>
  </w:endnote>
  <w:endnote w:type="continuationSeparator" w:id="0">
    <w:p w:rsidR="00537C74" w:rsidRDefault="00537C74" w:rsidP="0005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C74" w:rsidRDefault="00537C74" w:rsidP="000518C3">
      <w:pPr>
        <w:spacing w:after="0" w:line="240" w:lineRule="auto"/>
      </w:pPr>
      <w:r>
        <w:separator/>
      </w:r>
    </w:p>
  </w:footnote>
  <w:footnote w:type="continuationSeparator" w:id="0">
    <w:p w:rsidR="00537C74" w:rsidRDefault="00537C74" w:rsidP="00051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7227E"/>
    <w:multiLevelType w:val="hybridMultilevel"/>
    <w:tmpl w:val="FCF61FB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37FA2051"/>
    <w:multiLevelType w:val="hybridMultilevel"/>
    <w:tmpl w:val="E0129A94"/>
    <w:lvl w:ilvl="0" w:tplc="32F66404">
      <w:numFmt w:val="bullet"/>
      <w:lvlText w:val=""/>
      <w:lvlJc w:val="left"/>
      <w:pPr>
        <w:ind w:left="720" w:hanging="360"/>
      </w:pPr>
      <w:rPr>
        <w:rFonts w:ascii="Symbol" w:eastAsia="Times New Roman"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41256A4A"/>
    <w:multiLevelType w:val="hybridMultilevel"/>
    <w:tmpl w:val="B2366940"/>
    <w:lvl w:ilvl="0" w:tplc="32F66404">
      <w:numFmt w:val="bullet"/>
      <w:lvlText w:val=""/>
      <w:lvlJc w:val="left"/>
      <w:pPr>
        <w:ind w:left="720" w:hanging="360"/>
      </w:pPr>
      <w:rPr>
        <w:rFonts w:ascii="Symbol" w:eastAsia="Times New Roman"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484E0B7E"/>
    <w:multiLevelType w:val="hybridMultilevel"/>
    <w:tmpl w:val="3E906F22"/>
    <w:lvl w:ilvl="0" w:tplc="32F66404">
      <w:numFmt w:val="bullet"/>
      <w:lvlText w:val=""/>
      <w:lvlJc w:val="left"/>
      <w:pPr>
        <w:ind w:left="720" w:hanging="360"/>
      </w:pPr>
      <w:rPr>
        <w:rFonts w:ascii="Symbol" w:eastAsia="Times New Roman"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75C54B20"/>
    <w:multiLevelType w:val="hybridMultilevel"/>
    <w:tmpl w:val="AA74D0F4"/>
    <w:lvl w:ilvl="0" w:tplc="32F66404">
      <w:numFmt w:val="bullet"/>
      <w:lvlText w:val=""/>
      <w:lvlJc w:val="left"/>
      <w:pPr>
        <w:ind w:left="720" w:hanging="360"/>
      </w:pPr>
      <w:rPr>
        <w:rFonts w:ascii="Symbol" w:eastAsia="Times New Roman"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7820356E"/>
    <w:multiLevelType w:val="hybridMultilevel"/>
    <w:tmpl w:val="5B80BA0E"/>
    <w:lvl w:ilvl="0" w:tplc="32F66404">
      <w:numFmt w:val="bullet"/>
      <w:lvlText w:val=""/>
      <w:lvlJc w:val="left"/>
      <w:pPr>
        <w:ind w:left="720" w:hanging="360"/>
      </w:pPr>
      <w:rPr>
        <w:rFonts w:ascii="Symbol" w:eastAsia="Times New Roman"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A8"/>
    <w:rsid w:val="000518C3"/>
    <w:rsid w:val="000D2718"/>
    <w:rsid w:val="000F6BA4"/>
    <w:rsid w:val="00155A87"/>
    <w:rsid w:val="001B11E3"/>
    <w:rsid w:val="001E15BD"/>
    <w:rsid w:val="00272758"/>
    <w:rsid w:val="00343B0C"/>
    <w:rsid w:val="00392B80"/>
    <w:rsid w:val="00537C74"/>
    <w:rsid w:val="005678FF"/>
    <w:rsid w:val="005D05EF"/>
    <w:rsid w:val="006331E1"/>
    <w:rsid w:val="006E7A11"/>
    <w:rsid w:val="007C282A"/>
    <w:rsid w:val="00877EA8"/>
    <w:rsid w:val="00886F12"/>
    <w:rsid w:val="008D429E"/>
    <w:rsid w:val="00A21BAE"/>
    <w:rsid w:val="00A23291"/>
    <w:rsid w:val="00AF1F45"/>
    <w:rsid w:val="00CE4216"/>
    <w:rsid w:val="00D067AD"/>
    <w:rsid w:val="00D945E1"/>
    <w:rsid w:val="00DC1B79"/>
    <w:rsid w:val="00EF6326"/>
    <w:rsid w:val="00F470F6"/>
    <w:rsid w:val="00FE0180"/>
    <w:rsid w:val="00FE461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7EA8"/>
    <w:rPr>
      <w:b/>
      <w:bCs/>
    </w:rPr>
  </w:style>
  <w:style w:type="character" w:styleId="Hyperlink">
    <w:name w:val="Hyperlink"/>
    <w:basedOn w:val="DefaultParagraphFont"/>
    <w:uiPriority w:val="99"/>
    <w:semiHidden/>
    <w:unhideWhenUsed/>
    <w:rsid w:val="00877EA8"/>
    <w:rPr>
      <w:strike w:val="0"/>
      <w:dstrike w:val="0"/>
      <w:color w:val="0C2D51"/>
      <w:u w:val="none"/>
      <w:effect w:val="none"/>
    </w:rPr>
  </w:style>
  <w:style w:type="paragraph" w:styleId="NormalWeb">
    <w:name w:val="Normal (Web)"/>
    <w:basedOn w:val="Normal"/>
    <w:uiPriority w:val="99"/>
    <w:semiHidden/>
    <w:unhideWhenUsed/>
    <w:rsid w:val="00877EA8"/>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Emphasis">
    <w:name w:val="Emphasis"/>
    <w:basedOn w:val="DefaultParagraphFont"/>
    <w:uiPriority w:val="20"/>
    <w:qFormat/>
    <w:rsid w:val="00877EA8"/>
    <w:rPr>
      <w:i/>
      <w:iCs/>
    </w:rPr>
  </w:style>
  <w:style w:type="paragraph" w:styleId="ListParagraph">
    <w:name w:val="List Paragraph"/>
    <w:basedOn w:val="Normal"/>
    <w:uiPriority w:val="34"/>
    <w:qFormat/>
    <w:rsid w:val="001E15BD"/>
    <w:pPr>
      <w:ind w:left="720"/>
      <w:contextualSpacing/>
    </w:pPr>
  </w:style>
  <w:style w:type="paragraph" w:styleId="FootnoteText">
    <w:name w:val="footnote text"/>
    <w:basedOn w:val="Normal"/>
    <w:link w:val="FootnoteTextChar"/>
    <w:rsid w:val="000518C3"/>
    <w:pPr>
      <w:spacing w:after="0" w:line="240" w:lineRule="auto"/>
      <w:ind w:firstLine="709"/>
    </w:pPr>
    <w:rPr>
      <w:rFonts w:ascii="Times New Roman" w:hAnsi="Times New Roman" w:cs="Times New Roman"/>
      <w:sz w:val="20"/>
      <w:szCs w:val="20"/>
    </w:rPr>
  </w:style>
  <w:style w:type="character" w:customStyle="1" w:styleId="FootnoteTextChar">
    <w:name w:val="Footnote Text Char"/>
    <w:basedOn w:val="DefaultParagraphFont"/>
    <w:link w:val="FootnoteText"/>
    <w:rsid w:val="000518C3"/>
    <w:rPr>
      <w:rFonts w:ascii="Times New Roman" w:hAnsi="Times New Roman" w:cs="Times New Roman"/>
      <w:sz w:val="20"/>
      <w:szCs w:val="20"/>
    </w:rPr>
  </w:style>
  <w:style w:type="character" w:styleId="FootnoteReference">
    <w:name w:val="footnote reference"/>
    <w:basedOn w:val="DefaultParagraphFont"/>
    <w:rsid w:val="000518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7EA8"/>
    <w:rPr>
      <w:b/>
      <w:bCs/>
    </w:rPr>
  </w:style>
  <w:style w:type="character" w:styleId="Hyperlink">
    <w:name w:val="Hyperlink"/>
    <w:basedOn w:val="DefaultParagraphFont"/>
    <w:uiPriority w:val="99"/>
    <w:semiHidden/>
    <w:unhideWhenUsed/>
    <w:rsid w:val="00877EA8"/>
    <w:rPr>
      <w:strike w:val="0"/>
      <w:dstrike w:val="0"/>
      <w:color w:val="0C2D51"/>
      <w:u w:val="none"/>
      <w:effect w:val="none"/>
    </w:rPr>
  </w:style>
  <w:style w:type="paragraph" w:styleId="NormalWeb">
    <w:name w:val="Normal (Web)"/>
    <w:basedOn w:val="Normal"/>
    <w:uiPriority w:val="99"/>
    <w:semiHidden/>
    <w:unhideWhenUsed/>
    <w:rsid w:val="00877EA8"/>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Emphasis">
    <w:name w:val="Emphasis"/>
    <w:basedOn w:val="DefaultParagraphFont"/>
    <w:uiPriority w:val="20"/>
    <w:qFormat/>
    <w:rsid w:val="00877EA8"/>
    <w:rPr>
      <w:i/>
      <w:iCs/>
    </w:rPr>
  </w:style>
  <w:style w:type="paragraph" w:styleId="ListParagraph">
    <w:name w:val="List Paragraph"/>
    <w:basedOn w:val="Normal"/>
    <w:uiPriority w:val="34"/>
    <w:qFormat/>
    <w:rsid w:val="001E15BD"/>
    <w:pPr>
      <w:ind w:left="720"/>
      <w:contextualSpacing/>
    </w:pPr>
  </w:style>
  <w:style w:type="paragraph" w:styleId="FootnoteText">
    <w:name w:val="footnote text"/>
    <w:basedOn w:val="Normal"/>
    <w:link w:val="FootnoteTextChar"/>
    <w:rsid w:val="000518C3"/>
    <w:pPr>
      <w:spacing w:after="0" w:line="240" w:lineRule="auto"/>
      <w:ind w:firstLine="709"/>
    </w:pPr>
    <w:rPr>
      <w:rFonts w:ascii="Times New Roman" w:hAnsi="Times New Roman" w:cs="Times New Roman"/>
      <w:sz w:val="20"/>
      <w:szCs w:val="20"/>
    </w:rPr>
  </w:style>
  <w:style w:type="character" w:customStyle="1" w:styleId="FootnoteTextChar">
    <w:name w:val="Footnote Text Char"/>
    <w:basedOn w:val="DefaultParagraphFont"/>
    <w:link w:val="FootnoteText"/>
    <w:rsid w:val="000518C3"/>
    <w:rPr>
      <w:rFonts w:ascii="Times New Roman" w:hAnsi="Times New Roman" w:cs="Times New Roman"/>
      <w:sz w:val="20"/>
      <w:szCs w:val="20"/>
    </w:rPr>
  </w:style>
  <w:style w:type="character" w:styleId="FootnoteReference">
    <w:name w:val="footnote reference"/>
    <w:basedOn w:val="DefaultParagraphFont"/>
    <w:rsid w:val="000518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1296">
      <w:bodyDiv w:val="1"/>
      <w:marLeft w:val="0"/>
      <w:marRight w:val="0"/>
      <w:marTop w:val="0"/>
      <w:marBottom w:val="0"/>
      <w:divBdr>
        <w:top w:val="none" w:sz="0" w:space="0" w:color="auto"/>
        <w:left w:val="none" w:sz="0" w:space="0" w:color="auto"/>
        <w:bottom w:val="none" w:sz="0" w:space="0" w:color="auto"/>
        <w:right w:val="none" w:sz="0" w:space="0" w:color="auto"/>
      </w:divBdr>
    </w:div>
    <w:div w:id="1030255193">
      <w:bodyDiv w:val="1"/>
      <w:marLeft w:val="0"/>
      <w:marRight w:val="0"/>
      <w:marTop w:val="0"/>
      <w:marBottom w:val="0"/>
      <w:divBdr>
        <w:top w:val="none" w:sz="0" w:space="0" w:color="auto"/>
        <w:left w:val="none" w:sz="0" w:space="0" w:color="auto"/>
        <w:bottom w:val="none" w:sz="0" w:space="0" w:color="auto"/>
        <w:right w:val="none" w:sz="0" w:space="0" w:color="auto"/>
      </w:divBdr>
      <w:divsChild>
        <w:div w:id="988752073">
          <w:marLeft w:val="0"/>
          <w:marRight w:val="0"/>
          <w:marTop w:val="0"/>
          <w:marBottom w:val="0"/>
          <w:divBdr>
            <w:top w:val="none" w:sz="0" w:space="0" w:color="auto"/>
            <w:left w:val="none" w:sz="0" w:space="0" w:color="auto"/>
            <w:bottom w:val="none" w:sz="0" w:space="0" w:color="auto"/>
            <w:right w:val="none" w:sz="0" w:space="0" w:color="auto"/>
          </w:divBdr>
          <w:divsChild>
            <w:div w:id="288711238">
              <w:marLeft w:val="0"/>
              <w:marRight w:val="0"/>
              <w:marTop w:val="0"/>
              <w:marBottom w:val="0"/>
              <w:divBdr>
                <w:top w:val="none" w:sz="0" w:space="0" w:color="auto"/>
                <w:left w:val="none" w:sz="0" w:space="0" w:color="auto"/>
                <w:bottom w:val="none" w:sz="0" w:space="0" w:color="auto"/>
                <w:right w:val="none" w:sz="0" w:space="0" w:color="auto"/>
              </w:divBdr>
              <w:divsChild>
                <w:div w:id="6255435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76584157">
      <w:bodyDiv w:val="1"/>
      <w:marLeft w:val="0"/>
      <w:marRight w:val="0"/>
      <w:marTop w:val="0"/>
      <w:marBottom w:val="0"/>
      <w:divBdr>
        <w:top w:val="none" w:sz="0" w:space="0" w:color="auto"/>
        <w:left w:val="none" w:sz="0" w:space="0" w:color="auto"/>
        <w:bottom w:val="none" w:sz="0" w:space="0" w:color="auto"/>
        <w:right w:val="none" w:sz="0" w:space="0" w:color="auto"/>
      </w:divBdr>
    </w:div>
    <w:div w:id="1561675068">
      <w:bodyDiv w:val="1"/>
      <w:marLeft w:val="0"/>
      <w:marRight w:val="0"/>
      <w:marTop w:val="0"/>
      <w:marBottom w:val="0"/>
      <w:divBdr>
        <w:top w:val="none" w:sz="0" w:space="0" w:color="auto"/>
        <w:left w:val="none" w:sz="0" w:space="0" w:color="auto"/>
        <w:bottom w:val="none" w:sz="0" w:space="0" w:color="auto"/>
        <w:right w:val="none" w:sz="0" w:space="0" w:color="auto"/>
      </w:divBdr>
    </w:div>
    <w:div w:id="197016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odle.univ-ab.pt/moodle/file.php/48531/chico.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odle.univ-ab.pt/moodle/file.php/48531/escmed01.pdf" TargetMode="External"/><Relationship Id="rId17" Type="http://schemas.openxmlformats.org/officeDocument/2006/relationships/hyperlink" Target="http://www.moodle.univ-ab.pt/moodle/file.php/48531/man01.pdf" TargetMode="External"/><Relationship Id="rId2" Type="http://schemas.openxmlformats.org/officeDocument/2006/relationships/numbering" Target="numbering.xml"/><Relationship Id="rId16" Type="http://schemas.openxmlformats.org/officeDocument/2006/relationships/hyperlink" Target="http://www.moodle.univ-ab.pt/moodle/file.php/48531/vma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odle.univ-ab.pt/moodle/file.php/48531/pintser.pdf" TargetMode="External"/><Relationship Id="rId5" Type="http://schemas.openxmlformats.org/officeDocument/2006/relationships/settings" Target="settings.xml"/><Relationship Id="rId15" Type="http://schemas.openxmlformats.org/officeDocument/2006/relationships/hyperlink" Target="http://www.moodle.univ-ab.pt/moodle/file.php/48531/fabp.pdf" TargetMode="External"/><Relationship Id="rId10" Type="http://schemas.openxmlformats.org/officeDocument/2006/relationships/hyperlink" Target="http://www.moodle.univ-ab.pt/moodle/file.php/48531/got1.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oodle.univ-ab.pt/moodle/file.php/48531/rom1.pdf" TargetMode="External"/><Relationship Id="rId14" Type="http://schemas.openxmlformats.org/officeDocument/2006/relationships/hyperlink" Target="http://www.moodle.univ-ab.pt/moodle/file.php/48531/man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DE9C6CC-A837-4E2F-9B52-F7162D6D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TotalTime>
  <Pages>15</Pages>
  <Words>5167</Words>
  <Characters>27902</Characters>
  <Application>Microsoft Office Word</Application>
  <DocSecurity>0</DocSecurity>
  <Lines>232</Lines>
  <Paragraphs>66</Paragraphs>
  <ScaleCrop>false</ScaleCrop>
  <HeadingPairs>
    <vt:vector size="2" baseType="variant">
      <vt:variant>
        <vt:lpstr>Title</vt:lpstr>
      </vt:variant>
      <vt:variant>
        <vt:i4>1</vt:i4>
      </vt:variant>
    </vt:vector>
  </HeadingPairs>
  <TitlesOfParts>
    <vt:vector size="1" baseType="lpstr">
      <vt:lpstr/>
    </vt:vector>
  </TitlesOfParts>
  <Company>ANCA</Company>
  <LinksUpToDate>false</LinksUpToDate>
  <CharactersWithSpaces>33003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Cabrita</dc:creator>
  <cp:lastModifiedBy>Antonio Cabrita</cp:lastModifiedBy>
  <cp:revision>12</cp:revision>
  <dcterms:created xsi:type="dcterms:W3CDTF">2012-01-25T20:02:00Z</dcterms:created>
  <dcterms:modified xsi:type="dcterms:W3CDTF">2012-01-27T14:13:00Z</dcterms:modified>
</cp:coreProperties>
</file>