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0B" w:rsidRPr="0094220B" w:rsidRDefault="0094220B" w:rsidP="0094220B">
      <w:pPr>
        <w:shd w:val="clear" w:color="auto" w:fill="FFFFFF"/>
        <w:spacing w:before="360" w:after="240" w:line="360" w:lineRule="auto"/>
        <w:ind w:left="-35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A</w:t>
      </w:r>
      <w:r w:rsidR="00924B5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c</w:t>
      </w:r>
      <w:r w:rsidRPr="009422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tividade formativa 2</w:t>
      </w:r>
      <w:r w:rsidR="00924B5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- D</w:t>
      </w:r>
      <w:r w:rsidR="00924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úvida</w:t>
      </w:r>
      <w:bookmarkStart w:id="0" w:name="_GoBack"/>
      <w:bookmarkEnd w:id="0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530"/>
      </w:tblGrid>
      <w:tr w:rsidR="00924B5F" w:rsidRPr="00924B5F" w:rsidTr="00924B5F"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  <w:drawing>
                <wp:inline distT="0" distB="0" distL="0" distR="0" wp14:anchorId="21D8D455" wp14:editId="165680B8">
                  <wp:extent cx="333375" cy="333375"/>
                  <wp:effectExtent l="0" t="0" r="9525" b="9525"/>
                  <wp:docPr id="5" name="Picture 5" descr="Imagem de António Cabrit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m de António Cabrit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Descrições completas</w:t>
            </w:r>
          </w:p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gramStart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por</w:t>
            </w:r>
            <w:proofErr w:type="gramEnd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924B5F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</w:rPr>
                <w:t>António Cabrita</w:t>
              </w:r>
            </w:hyperlink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- Domingo, 13 Março 2011, 21:12</w:t>
            </w:r>
          </w:p>
        </w:tc>
      </w:tr>
      <w:tr w:rsidR="00924B5F" w:rsidRPr="00924B5F" w:rsidTr="00924B5F"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Cara professora Isabel, 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Nos textos fornecidos, é dada a indicação em como devem ser feitas as referências, dando a entender que estas devem ser feitas de acordo com o fundo da biblioteca, por exemplo deixando em aberto os dados desconhecidos. Não podem esses dados serem incluídos, depois de confirmados, recorrendo a outras fontes de informação (Biblioteca Nacional, editoras, etc.) e indicar nas </w:t>
            </w:r>
            <w:r w:rsidRPr="00924B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notas</w:t>
            </w:r>
            <w:r w:rsidRPr="0092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a biblioteca apenas possui alguns volumes, tal como se faz na descrição de responsabilidades incluindo as datas de nascimento e morte? </w:t>
            </w:r>
          </w:p>
          <w:p w:rsidR="00924B5F" w:rsidRPr="00924B5F" w:rsidRDefault="00924B5F" w:rsidP="0092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Obrigado </w:t>
            </w:r>
          </w:p>
          <w:p w:rsidR="00924B5F" w:rsidRPr="00924B5F" w:rsidRDefault="00924B5F" w:rsidP="00924B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António José Cabrita </w:t>
            </w:r>
          </w:p>
        </w:tc>
      </w:tr>
    </w:tbl>
    <w:p w:rsidR="00924B5F" w:rsidRPr="00924B5F" w:rsidRDefault="00924B5F" w:rsidP="00924B5F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vanish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8530"/>
      </w:tblGrid>
      <w:tr w:rsidR="00924B5F" w:rsidRPr="00924B5F" w:rsidTr="00924B5F"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noProof/>
                <w:color w:val="0C2D51"/>
                <w:sz w:val="24"/>
                <w:szCs w:val="24"/>
              </w:rPr>
              <w:drawing>
                <wp:inline distT="0" distB="0" distL="0" distR="0" wp14:anchorId="430D9094" wp14:editId="7A704505">
                  <wp:extent cx="333375" cy="333375"/>
                  <wp:effectExtent l="0" t="0" r="9525" b="9525"/>
                  <wp:docPr id="6" name="Picture 6" descr="Imagem de Isabel Marco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m de Isabel Marco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Re</w:t>
            </w:r>
            <w:proofErr w:type="spellEnd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: Descrições completas</w:t>
            </w:r>
          </w:p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gramStart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por</w:t>
            </w:r>
            <w:proofErr w:type="gramEnd"/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924B5F">
                <w:rPr>
                  <w:rFonts w:ascii="Trebuchet MS" w:eastAsia="Times New Roman" w:hAnsi="Trebuchet MS" w:cs="Arial"/>
                  <w:color w:val="0C2D51"/>
                  <w:sz w:val="24"/>
                  <w:szCs w:val="24"/>
                </w:rPr>
                <w:t>Isabel Marcos</w:t>
              </w:r>
            </w:hyperlink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- Segunda, 14 Março 2011, 12:46</w:t>
            </w:r>
          </w:p>
        </w:tc>
      </w:tr>
      <w:tr w:rsidR="00924B5F" w:rsidRPr="00924B5F" w:rsidTr="00924B5F"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225" w:after="0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4B5F" w:rsidRPr="00924B5F" w:rsidRDefault="00924B5F" w:rsidP="00924B5F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Olá António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 descrição bibliográfica de um recurso é sempre feita ao exemplar que a biblioteca possui por isso não se deve catalogar como "completa" uma publicação em volumes que esteja incompleta. 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Uma das finalidades da descrição é informar o utilizador de tudo o que a biblioteca possui por isso é muito importante a fidelidade à descrição. Uma descrição em aberto permite que o registo possa ser alterado à medida que os exemplares vão chegando à biblioteca. 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Claro que pode sempre colocar uma informação em notas, mas a regra prevê que a indicação dos volumes fique por preencher e que na data se sigam os procedimentos apresentados. 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Um abraço cordial</w:t>
            </w:r>
          </w:p>
          <w:p w:rsidR="00924B5F" w:rsidRPr="00924B5F" w:rsidRDefault="00924B5F" w:rsidP="00924B5F">
            <w:pPr>
              <w:spacing w:before="100" w:beforeAutospacing="1" w:after="100" w:afterAutospacing="1" w:line="36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924B5F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Isabel Marcos</w:t>
            </w:r>
          </w:p>
        </w:tc>
      </w:tr>
    </w:tbl>
    <w:p w:rsidR="00394BCA" w:rsidRPr="00394BCA" w:rsidRDefault="00394BCA" w:rsidP="00924B5F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94BCA" w:rsidRPr="00394BCA" w:rsidSect="00924B5F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D0C" w:rsidRDefault="002E0D0C" w:rsidP="0053106C">
      <w:pPr>
        <w:spacing w:after="0" w:line="240" w:lineRule="auto"/>
      </w:pPr>
      <w:r>
        <w:separator/>
      </w:r>
    </w:p>
  </w:endnote>
  <w:endnote w:type="continuationSeparator" w:id="0">
    <w:p w:rsidR="002E0D0C" w:rsidRDefault="002E0D0C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0B10D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0B10DA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D0C" w:rsidRDefault="002E0D0C" w:rsidP="0053106C">
      <w:pPr>
        <w:spacing w:after="0" w:line="240" w:lineRule="auto"/>
      </w:pPr>
      <w:r>
        <w:separator/>
      </w:r>
    </w:p>
  </w:footnote>
  <w:footnote w:type="continuationSeparator" w:id="0">
    <w:p w:rsidR="002E0D0C" w:rsidRDefault="002E0D0C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3in;height:3in" o:bullet="t"/>
    </w:pict>
  </w:numPicBullet>
  <w:numPicBullet w:numPicBulletId="1">
    <w:pict>
      <v:shape id="_x0000_i1296" type="#_x0000_t75" style="width:3in;height:3in" o:bullet="t"/>
    </w:pict>
  </w:numPicBullet>
  <w:numPicBullet w:numPicBulletId="2">
    <w:pict>
      <v:shape id="_x0000_i1297" type="#_x0000_t75" style="width:3in;height:3in" o:bullet="t"/>
    </w:pict>
  </w:numPicBullet>
  <w:numPicBullet w:numPicBulletId="3">
    <w:pict>
      <v:shape id="_x0000_i1298" type="#_x0000_t75" style="width:3in;height:3in" o:bullet="t"/>
    </w:pict>
  </w:numPicBullet>
  <w:numPicBullet w:numPicBulletId="4">
    <w:pict>
      <v:shape id="_x0000_i1299" type="#_x0000_t75" style="width:3in;height:3in" o:bullet="t"/>
    </w:pict>
  </w:numPicBullet>
  <w:numPicBullet w:numPicBulletId="5">
    <w:pict>
      <v:shape id="_x0000_i1300" type="#_x0000_t75" style="width:3in;height:3in" o:bullet="t"/>
    </w:pict>
  </w:numPicBullet>
  <w:numPicBullet w:numPicBulletId="6">
    <w:pict>
      <v:shape id="_x0000_i1301" type="#_x0000_t75" style="width:3in;height:3in" o:bullet="t"/>
    </w:pict>
  </w:numPicBullet>
  <w:numPicBullet w:numPicBulletId="7">
    <w:pict>
      <v:shape id="_x0000_i1302" type="#_x0000_t75" style="width:3in;height:3in" o:bullet="t"/>
    </w:pict>
  </w:numPicBullet>
  <w:numPicBullet w:numPicBulletId="8">
    <w:pict>
      <v:shape id="_x0000_i1303" type="#_x0000_t75" style="width:3in;height:3in" o:bullet="t"/>
    </w:pict>
  </w:numPicBullet>
  <w:abstractNum w:abstractNumId="0">
    <w:nsid w:val="094259B9"/>
    <w:multiLevelType w:val="multilevel"/>
    <w:tmpl w:val="951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35693"/>
    <w:multiLevelType w:val="multilevel"/>
    <w:tmpl w:val="0E42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B35F7"/>
    <w:multiLevelType w:val="multilevel"/>
    <w:tmpl w:val="189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5EFE"/>
    <w:multiLevelType w:val="multilevel"/>
    <w:tmpl w:val="2086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D"/>
    <w:rsid w:val="00082830"/>
    <w:rsid w:val="000B10DA"/>
    <w:rsid w:val="001A57DC"/>
    <w:rsid w:val="001B37B0"/>
    <w:rsid w:val="001D0949"/>
    <w:rsid w:val="001F25B2"/>
    <w:rsid w:val="0020559F"/>
    <w:rsid w:val="0022009E"/>
    <w:rsid w:val="002E0D0C"/>
    <w:rsid w:val="00322FE2"/>
    <w:rsid w:val="003639D3"/>
    <w:rsid w:val="00393158"/>
    <w:rsid w:val="00394BCA"/>
    <w:rsid w:val="003A3A30"/>
    <w:rsid w:val="003D7883"/>
    <w:rsid w:val="0042180E"/>
    <w:rsid w:val="00427A7D"/>
    <w:rsid w:val="004C6BE7"/>
    <w:rsid w:val="0053106C"/>
    <w:rsid w:val="00550E3E"/>
    <w:rsid w:val="007951BE"/>
    <w:rsid w:val="00886DC0"/>
    <w:rsid w:val="008A081D"/>
    <w:rsid w:val="008A20C2"/>
    <w:rsid w:val="008E5477"/>
    <w:rsid w:val="00924B5F"/>
    <w:rsid w:val="0094220B"/>
    <w:rsid w:val="00952834"/>
    <w:rsid w:val="009E2529"/>
    <w:rsid w:val="009F7C9A"/>
    <w:rsid w:val="00A51C66"/>
    <w:rsid w:val="00A65EED"/>
    <w:rsid w:val="00AC098F"/>
    <w:rsid w:val="00B27878"/>
    <w:rsid w:val="00BD5305"/>
    <w:rsid w:val="00C32169"/>
    <w:rsid w:val="00CE7255"/>
    <w:rsid w:val="00D05AAB"/>
    <w:rsid w:val="00D4153F"/>
    <w:rsid w:val="00DD7F41"/>
    <w:rsid w:val="00E56122"/>
    <w:rsid w:val="00E73464"/>
    <w:rsid w:val="00EA7C1D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96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591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user/view.php?id=53061&amp;course=27101" TargetMode="External"/><Relationship Id="rId13" Type="http://schemas.openxmlformats.org/officeDocument/2006/relationships/hyperlink" Target="http://www.moodle.univ-ab.pt/moodle/user/view.php?id=4919&amp;course=271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user/view.php?id=4919&amp;course=271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odle.univ-ab.pt/moodle/user/view.php?id=53061&amp;course=271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2011-03-15T01:29:00Z</cp:lastPrinted>
  <dcterms:created xsi:type="dcterms:W3CDTF">2011-03-15T01:28:00Z</dcterms:created>
  <dcterms:modified xsi:type="dcterms:W3CDTF">2011-03-15T01:29:00Z</dcterms:modified>
</cp:coreProperties>
</file>