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F" w:rsidRDefault="008D54AF" w:rsidP="008D54AF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8D54AF" w:rsidRDefault="008D54AF" w:rsidP="008D54AF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562225" cy="1927769"/>
            <wp:effectExtent l="0" t="0" r="0" b="0"/>
            <wp:docPr id="10" name="Picture 10" descr="Teoria Hipodérm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oria Hipodérmic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F" w:rsidRPr="008D54AF" w:rsidRDefault="008D54AF" w:rsidP="008D54AF">
      <w:pPr>
        <w:spacing w:line="288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54AF" w:rsidRPr="008D54AF" w:rsidRDefault="008D54AF" w:rsidP="008D54AF">
      <w:pPr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b/>
          <w:bCs/>
          <w:color w:val="000000"/>
          <w:sz w:val="24"/>
          <w:szCs w:val="24"/>
        </w:rPr>
        <w:t>Tópico 3: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Abordagem empírico-experimental ou «da persuasão» </w:t>
      </w:r>
    </w:p>
    <w:p w:rsidR="008D54AF" w:rsidRPr="008D54AF" w:rsidRDefault="008D54AF" w:rsidP="008D54AF">
      <w:pPr>
        <w:spacing w:line="288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54AF">
        <w:rPr>
          <w:rFonts w:ascii="Times New Roman" w:hAnsi="Times New Roman"/>
          <w:b/>
          <w:bCs/>
          <w:color w:val="000000"/>
          <w:sz w:val="24"/>
          <w:szCs w:val="24"/>
        </w:rPr>
        <w:t xml:space="preserve">Sinopse </w:t>
      </w:r>
    </w:p>
    <w:p w:rsidR="008D54AF" w:rsidRPr="008D54AF" w:rsidRDefault="008D54AF" w:rsidP="008D54AF">
      <w:pPr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color w:val="000000"/>
          <w:sz w:val="24"/>
          <w:szCs w:val="24"/>
        </w:rPr>
        <w:t>Esta abordagem possui uma vertente, empírica, por um lado, e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>psicológico-experimental, por outro, constituindo-se nestas duas vertentes,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como uma abordagem que supera por completo os pressupostos </w:t>
      </w:r>
      <w:bookmarkStart w:id="0" w:name="_GoBack"/>
      <w:bookmarkEnd w:id="0"/>
      <w:r w:rsidRPr="008D54AF">
        <w:rPr>
          <w:rFonts w:ascii="Times New Roman" w:hAnsi="Times New Roman"/>
          <w:color w:val="000000"/>
          <w:sz w:val="24"/>
          <w:szCs w:val="24"/>
        </w:rPr>
        <w:t>da teoria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>hipodérmica. Ela revê o processo comunicativo entendido como relação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>mecanicista e imediata entre estímulo e resposta - proposta pela teoria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>hipodérmica – colocando em evidência os elementos complexos que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>entram em jogo na relação entre emissor, mensagem e destinatário.</w:t>
      </w:r>
    </w:p>
    <w:p w:rsidR="008D54AF" w:rsidRPr="008D54AF" w:rsidRDefault="008D54AF" w:rsidP="008D54AF">
      <w:pPr>
        <w:spacing w:line="288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54AF">
        <w:rPr>
          <w:rFonts w:ascii="Times New Roman" w:hAnsi="Times New Roman"/>
          <w:b/>
          <w:bCs/>
          <w:color w:val="000000"/>
          <w:sz w:val="24"/>
          <w:szCs w:val="24"/>
        </w:rPr>
        <w:t>Indicações para estudo autónomo:</w:t>
      </w:r>
    </w:p>
    <w:p w:rsidR="008D54AF" w:rsidRPr="008D54AF" w:rsidRDefault="008D54AF" w:rsidP="008D54AF">
      <w:pPr>
        <w:numPr>
          <w:ilvl w:val="0"/>
          <w:numId w:val="18"/>
        </w:numPr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color w:val="000000"/>
          <w:sz w:val="24"/>
          <w:szCs w:val="24"/>
        </w:rPr>
        <w:t>Ler textos de apoio.</w:t>
      </w:r>
    </w:p>
    <w:p w:rsidR="008D54AF" w:rsidRPr="008D54AF" w:rsidRDefault="008D54AF" w:rsidP="008D54AF">
      <w:pPr>
        <w:numPr>
          <w:ilvl w:val="0"/>
          <w:numId w:val="18"/>
        </w:numPr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color w:val="000000"/>
          <w:sz w:val="24"/>
          <w:szCs w:val="24"/>
        </w:rPr>
        <w:t xml:space="preserve"> Responder à questão:</w:t>
      </w:r>
    </w:p>
    <w:p w:rsidR="008D54AF" w:rsidRPr="008D54AF" w:rsidRDefault="008D54AF" w:rsidP="008D54AF">
      <w:pPr>
        <w:spacing w:line="288" w:lineRule="atLeast"/>
        <w:ind w:left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D54AF">
        <w:rPr>
          <w:rFonts w:ascii="Times New Roman" w:hAnsi="Times New Roman"/>
          <w:i/>
          <w:iCs/>
          <w:color w:val="000000"/>
          <w:sz w:val="24"/>
          <w:szCs w:val="24"/>
        </w:rPr>
        <w:t>Porque se define esta abordagem como psicológico-experimental?</w:t>
      </w:r>
    </w:p>
    <w:p w:rsidR="008D54AF" w:rsidRPr="008D54AF" w:rsidRDefault="008D54AF" w:rsidP="0069019B">
      <w:pPr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b/>
          <w:bCs/>
          <w:color w:val="000000"/>
          <w:sz w:val="24"/>
          <w:szCs w:val="24"/>
        </w:rPr>
        <w:t>Textos de apoio:</w:t>
      </w:r>
    </w:p>
    <w:p w:rsidR="008D54AF" w:rsidRPr="008D54AF" w:rsidRDefault="008D54AF" w:rsidP="008D54AF">
      <w:pPr>
        <w:spacing w:line="288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color w:val="000000"/>
          <w:sz w:val="24"/>
          <w:szCs w:val="24"/>
        </w:rPr>
        <w:t xml:space="preserve">WOLF, Mauro, </w:t>
      </w:r>
      <w:r w:rsidRPr="008D54AF">
        <w:rPr>
          <w:rFonts w:ascii="Times New Roman" w:hAnsi="Times New Roman"/>
          <w:i/>
          <w:iCs/>
          <w:color w:val="000000"/>
          <w:sz w:val="24"/>
          <w:szCs w:val="24"/>
        </w:rPr>
        <w:t>Teorias da Comunicação</w:t>
      </w:r>
      <w:r w:rsidRPr="008D54AF">
        <w:rPr>
          <w:rFonts w:ascii="Times New Roman" w:hAnsi="Times New Roman"/>
          <w:color w:val="000000"/>
          <w:sz w:val="24"/>
          <w:szCs w:val="24"/>
        </w:rPr>
        <w:t>, pp.33-46.</w:t>
      </w:r>
    </w:p>
    <w:p w:rsidR="008D54AF" w:rsidRPr="008D54AF" w:rsidRDefault="008D54AF" w:rsidP="0069019B">
      <w:pPr>
        <w:spacing w:line="28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b/>
          <w:bCs/>
          <w:color w:val="000000"/>
          <w:sz w:val="24"/>
          <w:szCs w:val="24"/>
        </w:rPr>
        <w:t>Bibliografia complementar:</w:t>
      </w:r>
    </w:p>
    <w:p w:rsidR="008D54AF" w:rsidRPr="008D54AF" w:rsidRDefault="008D54AF" w:rsidP="008D54AF">
      <w:pPr>
        <w:spacing w:line="288" w:lineRule="atLeast"/>
        <w:ind w:left="1560" w:hanging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8D54AF">
        <w:rPr>
          <w:rFonts w:ascii="Times New Roman" w:hAnsi="Times New Roman"/>
          <w:color w:val="000000"/>
          <w:sz w:val="24"/>
          <w:szCs w:val="24"/>
        </w:rPr>
        <w:t>ESTEVES, João Pissarra (2002), “O Estudo dos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Meios de Comunicação e a Problemática dos Efeitos” </w:t>
      </w:r>
      <w:proofErr w:type="spellStart"/>
      <w:r w:rsidRPr="008D54AF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8D54AF">
        <w:rPr>
          <w:rFonts w:ascii="Times New Roman" w:hAnsi="Times New Roman"/>
          <w:color w:val="000000"/>
          <w:sz w:val="24"/>
          <w:szCs w:val="24"/>
        </w:rPr>
        <w:t xml:space="preserve"> João Pissarra</w:t>
      </w:r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54AF">
        <w:rPr>
          <w:rFonts w:ascii="Times New Roman" w:hAnsi="Times New Roman"/>
          <w:color w:val="000000"/>
          <w:sz w:val="24"/>
          <w:szCs w:val="24"/>
        </w:rPr>
        <w:t>Esteves (</w:t>
      </w:r>
      <w:proofErr w:type="spellStart"/>
      <w:r w:rsidRPr="008D54AF">
        <w:rPr>
          <w:rFonts w:ascii="Times New Roman" w:hAnsi="Times New Roman"/>
          <w:color w:val="000000"/>
          <w:sz w:val="24"/>
          <w:szCs w:val="24"/>
        </w:rPr>
        <w:t>org</w:t>
      </w:r>
      <w:proofErr w:type="spellEnd"/>
      <w:r w:rsidRPr="008D54AF">
        <w:rPr>
          <w:rFonts w:ascii="Times New Roman" w:hAnsi="Times New Roman"/>
          <w:color w:val="000000"/>
          <w:sz w:val="24"/>
          <w:szCs w:val="24"/>
        </w:rPr>
        <w:t>.), Comunicação e Sociedade, CIMJ, Lisboa, Horizonte.</w:t>
      </w:r>
    </w:p>
    <w:p w:rsidR="008D54AF" w:rsidRPr="008D54AF" w:rsidRDefault="008D54AF" w:rsidP="008D54AF">
      <w:pPr>
        <w:spacing w:line="288" w:lineRule="atLeast"/>
        <w:ind w:left="1560" w:hanging="8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54AF" w:rsidRPr="008D54AF" w:rsidRDefault="008D54AF" w:rsidP="0069019B">
      <w:pPr>
        <w:spacing w:before="100" w:beforeAutospacing="1" w:after="100" w:afterAutospacing="1" w:line="288" w:lineRule="atLeast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/>
            <w:noProof/>
            <w:color w:val="0C2D51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11" name="Picture 11" descr="http://www.moodle.univ-ab.pt/moodle/theme/UAb_1ciclo/pix/mod/resource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resource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D54AF">
          <w:rPr>
            <w:rStyle w:val="Hyperlink"/>
            <w:rFonts w:ascii="Times New Roman" w:hAnsi="Times New Roman"/>
            <w:sz w:val="24"/>
            <w:szCs w:val="24"/>
          </w:rPr>
          <w:t>Orientações de estudo</w:t>
        </w:r>
        <w:r w:rsidRPr="008D54AF">
          <w:rPr>
            <w:rStyle w:val="accesshide1"/>
            <w:rFonts w:ascii="Times New Roman" w:hAnsi="Times New Roman"/>
            <w:color w:val="0C2D51"/>
          </w:rPr>
          <w:t xml:space="preserve"> Recurso</w:t>
        </w:r>
      </w:hyperlink>
      <w:r w:rsidRPr="008D54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02C8" w:rsidRPr="008D54AF" w:rsidRDefault="00C202C8" w:rsidP="008D54AF"/>
    <w:sectPr w:rsidR="00C202C8" w:rsidRPr="008D54AF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11" w:rsidRDefault="00607511" w:rsidP="0053106C">
      <w:pPr>
        <w:spacing w:after="0" w:line="240" w:lineRule="auto"/>
      </w:pPr>
      <w:r>
        <w:separator/>
      </w:r>
    </w:p>
  </w:endnote>
  <w:endnote w:type="continuationSeparator" w:id="0">
    <w:p w:rsidR="00607511" w:rsidRDefault="0060751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8" w:rsidRPr="00914D07" w:rsidRDefault="00C202C8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1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11" w:rsidRDefault="00607511" w:rsidP="0053106C">
      <w:pPr>
        <w:spacing w:after="0" w:line="240" w:lineRule="auto"/>
      </w:pPr>
      <w:r>
        <w:separator/>
      </w:r>
    </w:p>
  </w:footnote>
  <w:footnote w:type="continuationSeparator" w:id="0">
    <w:p w:rsidR="00607511" w:rsidRDefault="0060751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8" w:rsidRPr="00F65D89" w:rsidRDefault="00C202C8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in;height:3in" o:bullet="t">
        <v:imagedata r:id="rId1" o:title=""/>
      </v:shape>
    </w:pict>
  </w:numPicBullet>
  <w:numPicBullet w:numPicBulletId="1">
    <w:pict>
      <v:shape id="_x0000_i1118" type="#_x0000_t75" style="width:3in;height:3in" o:bullet="t">
        <v:imagedata r:id="rId2" o:title=""/>
      </v:shape>
    </w:pict>
  </w:numPicBullet>
  <w:numPicBullet w:numPicBulletId="2">
    <w:pict>
      <v:shape id="_x0000_i1119" type="#_x0000_t75" style="width:4.5pt;height:5.25pt" o:bullet="t">
        <v:imagedata r:id="rId3" o:title=""/>
      </v:shape>
    </w:pict>
  </w:numPicBullet>
  <w:numPicBullet w:numPicBulletId="3">
    <w:pict>
      <v:shape id="_x0000_i1120" type="#_x0000_t75" style="width:3in;height:3in" o:bullet="t">
        <v:imagedata r:id="rId4" o:title=""/>
      </v:shape>
    </w:pict>
  </w:numPicBullet>
  <w:numPicBullet w:numPicBulletId="4">
    <w:pict>
      <v:shape id="_x0000_i1121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3158"/>
    <w:rsid w:val="003A184A"/>
    <w:rsid w:val="003D41A3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07511"/>
    <w:rsid w:val="0063402B"/>
    <w:rsid w:val="0069019B"/>
    <w:rsid w:val="00702351"/>
    <w:rsid w:val="007067E3"/>
    <w:rsid w:val="0071245E"/>
    <w:rsid w:val="00714A5D"/>
    <w:rsid w:val="007951BE"/>
    <w:rsid w:val="00886DC0"/>
    <w:rsid w:val="008D54AF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1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4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269258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4</cp:revision>
  <cp:lastPrinted>2013-03-18T02:27:00Z</cp:lastPrinted>
  <dcterms:created xsi:type="dcterms:W3CDTF">2013-03-18T02:22:00Z</dcterms:created>
  <dcterms:modified xsi:type="dcterms:W3CDTF">2013-03-18T02:28:00Z</dcterms:modified>
</cp:coreProperties>
</file>