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3F" w:rsidRPr="0013673F" w:rsidRDefault="0013673F" w:rsidP="0013673F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73F">
        <w:rPr>
          <w:rFonts w:ascii="Times New Roman" w:hAnsi="Times New Roman" w:cs="Times New Roman"/>
          <w:b/>
          <w:sz w:val="24"/>
          <w:szCs w:val="24"/>
        </w:rPr>
        <w:t>Comentário Geral E-Fólio B</w:t>
      </w:r>
    </w:p>
    <w:p w:rsidR="0013673F" w:rsidRDefault="0013673F" w:rsidP="0013673F">
      <w:pPr>
        <w:pStyle w:val="PlainText"/>
      </w:pPr>
      <w:r>
        <w:t>31010_12_01 -&gt; Fóruns -&gt; Fórum E-Fólio B -&gt; Comentário Geral E-Fólio B</w:t>
      </w:r>
    </w:p>
    <w:p w:rsidR="0013673F" w:rsidRDefault="0013673F" w:rsidP="0013673F">
      <w:pPr>
        <w:pStyle w:val="PlainText"/>
      </w:pPr>
      <w:r>
        <w:t>---------------------------------------------------------------------</w:t>
      </w:r>
    </w:p>
    <w:p w:rsidR="0013673F" w:rsidRDefault="0013673F" w:rsidP="0013673F">
      <w:pPr>
        <w:pStyle w:val="PlainText"/>
      </w:pPr>
      <w:r>
        <w:t>Comentário Geral E-Fólio B</w:t>
      </w:r>
    </w:p>
    <w:p w:rsidR="0013673F" w:rsidRDefault="0013673F" w:rsidP="0013673F">
      <w:pPr>
        <w:pStyle w:val="PlainText"/>
      </w:pPr>
      <w:proofErr w:type="gramStart"/>
      <w:r>
        <w:t>por</w:t>
      </w:r>
      <w:proofErr w:type="gramEnd"/>
      <w:r>
        <w:t xml:space="preserve"> Cristina Carvalho - Terça,  15 Janeiro 2013, 00:37</w:t>
      </w:r>
    </w:p>
    <w:p w:rsidR="0013673F" w:rsidRDefault="0013673F" w:rsidP="0013673F">
      <w:pPr>
        <w:pStyle w:val="PlainText"/>
      </w:pPr>
      <w:r>
        <w:t>---------------------------------------------------------------------</w:t>
      </w:r>
    </w:p>
    <w:p w:rsidR="0013673F" w:rsidRPr="0013673F" w:rsidRDefault="0013673F" w:rsidP="0013673F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3F">
        <w:rPr>
          <w:rFonts w:ascii="Times New Roman" w:hAnsi="Times New Roman" w:cs="Times New Roman"/>
          <w:sz w:val="24"/>
          <w:szCs w:val="24"/>
        </w:rPr>
        <w:t>Caros Alunos,</w:t>
      </w:r>
    </w:p>
    <w:p w:rsidR="0013673F" w:rsidRPr="0013673F" w:rsidRDefault="0013673F" w:rsidP="0013673F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3F">
        <w:rPr>
          <w:rFonts w:ascii="Times New Roman" w:hAnsi="Times New Roman" w:cs="Times New Roman"/>
          <w:sz w:val="24"/>
          <w:szCs w:val="24"/>
        </w:rPr>
        <w:t>Como é habitual deixo um comentário geral sobre os trabalhos apresentados no E-fólio B, por me parecer relevante para a compreensão do pretendido, assim como, para a consolidação do estudo.</w:t>
      </w:r>
    </w:p>
    <w:p w:rsidR="0013673F" w:rsidRPr="0013673F" w:rsidRDefault="0013673F" w:rsidP="0013673F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3F">
        <w:rPr>
          <w:rFonts w:ascii="Times New Roman" w:hAnsi="Times New Roman" w:cs="Times New Roman"/>
          <w:sz w:val="24"/>
          <w:szCs w:val="24"/>
        </w:rPr>
        <w:t xml:space="preserve">No primeiro ponto de mesmo, pedia-se uma reflexão sobre as causas para a “decapitação da educação artística” em Portugal, segundo o ponto de vista de Ramalho Ortigão. No documento disponibilizado na aula, o autor refere um sem número de causas no entanto, gostaria de salientar algumas delas, por serem estruturalmente as que motivaram a destruição da arte e património e / ou (ao contrário) poderiam ter contribuído para a sua preservação: a inércia das autoridades, a inexistência de um sistema de educação que leve ao gosto pela da obra de arte e sua consequente protecção, a preferência pelo trabalho de importação em vez do nacional, a preferência pelo objecto industrial em vez do manufacturado, a defesa das teorias de John </w:t>
      </w:r>
      <w:proofErr w:type="spellStart"/>
      <w:r w:rsidRPr="0013673F">
        <w:rPr>
          <w:rFonts w:ascii="Times New Roman" w:hAnsi="Times New Roman" w:cs="Times New Roman"/>
          <w:sz w:val="24"/>
          <w:szCs w:val="24"/>
        </w:rPr>
        <w:t>Ruskin</w:t>
      </w:r>
      <w:proofErr w:type="spellEnd"/>
      <w:r w:rsidRPr="0013673F">
        <w:rPr>
          <w:rFonts w:ascii="Times New Roman" w:hAnsi="Times New Roman" w:cs="Times New Roman"/>
          <w:sz w:val="24"/>
          <w:szCs w:val="24"/>
        </w:rPr>
        <w:t xml:space="preserve"> e assim o consequente desenvolvimento e sobrevivência das indústrias caseiras, a inexistência de inventários, levantamentos, museus, instituições etc. que permitam o conhecimento e salvaguarda do património.</w:t>
      </w:r>
    </w:p>
    <w:p w:rsidR="0013673F" w:rsidRPr="0013673F" w:rsidRDefault="0013673F" w:rsidP="0013673F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3F">
        <w:rPr>
          <w:rFonts w:ascii="Times New Roman" w:hAnsi="Times New Roman" w:cs="Times New Roman"/>
          <w:sz w:val="24"/>
          <w:szCs w:val="24"/>
        </w:rPr>
        <w:t>No ponto 2 era pedido um comentário sobre os vectores que presidiram à organização da Exposição de Cerâmica promovida pela Sociedade de Instrução do Porto e no qual, era relevante referir o vector pedagógico da mesma, assim como, a importância do trabalho humano na criação da obra de arte e não (necessariamente) o valor da matéria-prima de que é feito, sem deixar de mencionar o espírito subjacente, de oposição à Exposição de Arte Ornamental organizada na mesma época em Lisboa.</w:t>
      </w:r>
    </w:p>
    <w:p w:rsidR="0013673F" w:rsidRPr="0013673F" w:rsidRDefault="0013673F" w:rsidP="0013673F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3F">
        <w:rPr>
          <w:rFonts w:ascii="Times New Roman" w:hAnsi="Times New Roman" w:cs="Times New Roman"/>
          <w:sz w:val="24"/>
          <w:szCs w:val="24"/>
        </w:rPr>
        <w:t xml:space="preserve">De uma forma geral, os trabalhos atingiram os objectivos pretendidos. Do ponto de vista dos conteúdos no entanto, poucos foram os que referiram as posições de John </w:t>
      </w:r>
      <w:proofErr w:type="spellStart"/>
      <w:r w:rsidRPr="0013673F">
        <w:rPr>
          <w:rFonts w:ascii="Times New Roman" w:hAnsi="Times New Roman" w:cs="Times New Roman"/>
          <w:sz w:val="24"/>
          <w:szCs w:val="24"/>
        </w:rPr>
        <w:t>Ruskin</w:t>
      </w:r>
      <w:proofErr w:type="spellEnd"/>
      <w:r w:rsidRPr="0013673F">
        <w:rPr>
          <w:rFonts w:ascii="Times New Roman" w:hAnsi="Times New Roman" w:cs="Times New Roman"/>
          <w:sz w:val="24"/>
          <w:szCs w:val="24"/>
        </w:rPr>
        <w:t xml:space="preserve"> e a sua apologia feita por Ramalho Ortigão, como forma de preservar as ”indústrias caseiras” e assim proteger um determinado tipo de identidade artística.</w:t>
      </w:r>
    </w:p>
    <w:p w:rsidR="0013673F" w:rsidRPr="0013673F" w:rsidRDefault="0013673F" w:rsidP="0013673F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3F">
        <w:rPr>
          <w:rFonts w:ascii="Times New Roman" w:hAnsi="Times New Roman" w:cs="Times New Roman"/>
          <w:sz w:val="24"/>
          <w:szCs w:val="24"/>
        </w:rPr>
        <w:t>Por outro lado, trabalhos houve, que se mantiveram muito ligados ao texto base, não conseguindo os alunos distanciar-se do mesmo, não fazendo uma interpretação própria, como se pretendia. Para além de uma listagem de erros enumerados por Ramalho Ortigão, pretendia-se que se fosse mais além, ao fazer uma análise das soluções propostas.</w:t>
      </w:r>
    </w:p>
    <w:p w:rsidR="0013673F" w:rsidRDefault="0013673F" w:rsidP="0013673F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3F">
        <w:rPr>
          <w:rFonts w:ascii="Times New Roman" w:hAnsi="Times New Roman" w:cs="Times New Roman"/>
          <w:sz w:val="24"/>
          <w:szCs w:val="24"/>
        </w:rPr>
        <w:lastRenderedPageBreak/>
        <w:t xml:space="preserve">Relativamente ao ponto dois, quase todos referiram os dois vectores pedidos mas, em geral, poucos foram os que mencionaram o facto de a Exposição de cerâmica ter assumido um carácter de oposição, ao cariz da de Lisboa, não apenas em relação à matéria-prima dos objectos mas, em geral ao espírito que presidiu à sua organização o que também, era importante ter sido abordado. </w:t>
      </w:r>
    </w:p>
    <w:p w:rsidR="003567F9" w:rsidRPr="0013673F" w:rsidRDefault="003567F9" w:rsidP="0013673F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673F" w:rsidRPr="0013673F" w:rsidRDefault="0013673F" w:rsidP="0013673F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3F">
        <w:rPr>
          <w:rFonts w:ascii="Times New Roman" w:hAnsi="Times New Roman" w:cs="Times New Roman"/>
          <w:sz w:val="24"/>
          <w:szCs w:val="24"/>
        </w:rPr>
        <w:t>Continuação de bom trabalho</w:t>
      </w:r>
    </w:p>
    <w:p w:rsidR="0013673F" w:rsidRPr="0013673F" w:rsidRDefault="0013673F" w:rsidP="0013673F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3F">
        <w:rPr>
          <w:rFonts w:ascii="Times New Roman" w:hAnsi="Times New Roman" w:cs="Times New Roman"/>
          <w:sz w:val="24"/>
          <w:szCs w:val="24"/>
        </w:rPr>
        <w:t>C.C.</w:t>
      </w:r>
    </w:p>
    <w:p w:rsidR="0013673F" w:rsidRPr="0013673F" w:rsidRDefault="0013673F" w:rsidP="0013673F"/>
    <w:sectPr w:rsidR="0013673F" w:rsidRPr="0013673F" w:rsidSect="0013673F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B7" w:rsidRDefault="008C2FB7" w:rsidP="005931AF">
      <w:r>
        <w:separator/>
      </w:r>
    </w:p>
  </w:endnote>
  <w:endnote w:type="continuationSeparator" w:id="0">
    <w:p w:rsidR="008C2FB7" w:rsidRDefault="008C2FB7" w:rsidP="0059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F8" w:rsidRPr="00914D07" w:rsidRDefault="005C6AF8" w:rsidP="005C6AF8">
    <w:pPr>
      <w:pStyle w:val="Footer"/>
      <w:pBdr>
        <w:top w:val="thinThickSmallGap" w:sz="24" w:space="1" w:color="622423" w:themeColor="accent2" w:themeShade="7F"/>
      </w:pBdr>
    </w:pPr>
    <w:r>
      <w:t>5º Semestre - 2012 - 2013</w:t>
    </w:r>
    <w:r>
      <w:ptab w:relativeTo="margin" w:alignment="right" w:leader="none"/>
    </w:r>
    <w:r w:rsidRPr="005C6AF8">
      <w:fldChar w:fldCharType="begin"/>
    </w:r>
    <w:r w:rsidRPr="005C6AF8">
      <w:instrText xml:space="preserve"> PAGE   \* MERGEFORMAT </w:instrText>
    </w:r>
    <w:r w:rsidRPr="005C6AF8">
      <w:fldChar w:fldCharType="separate"/>
    </w:r>
    <w:r w:rsidR="003567F9">
      <w:rPr>
        <w:noProof/>
      </w:rPr>
      <w:t>1</w:t>
    </w:r>
    <w:r w:rsidRPr="005C6AF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B7" w:rsidRDefault="008C2FB7" w:rsidP="005931AF">
      <w:r>
        <w:separator/>
      </w:r>
    </w:p>
  </w:footnote>
  <w:footnote w:type="continuationSeparator" w:id="0">
    <w:p w:rsidR="008C2FB7" w:rsidRDefault="008C2FB7" w:rsidP="0059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F8" w:rsidRPr="005C6AF8" w:rsidRDefault="005C6AF8" w:rsidP="005C6AF8">
    <w:pPr>
      <w:pStyle w:val="Header"/>
    </w:pPr>
    <w:r w:rsidRPr="005C6AF8">
      <w:t>Artes Decorativas em Portugal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01F9"/>
    <w:multiLevelType w:val="hybridMultilevel"/>
    <w:tmpl w:val="AFC82C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E1274"/>
    <w:multiLevelType w:val="hybridMultilevel"/>
    <w:tmpl w:val="3146B332"/>
    <w:lvl w:ilvl="0" w:tplc="920C56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9461A"/>
    <w:multiLevelType w:val="hybridMultilevel"/>
    <w:tmpl w:val="45A2E72E"/>
    <w:lvl w:ilvl="0" w:tplc="920C56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4C5F29"/>
    <w:multiLevelType w:val="hybridMultilevel"/>
    <w:tmpl w:val="7B0E5D90"/>
    <w:lvl w:ilvl="0" w:tplc="6CE04B5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62EDF"/>
    <w:multiLevelType w:val="hybridMultilevel"/>
    <w:tmpl w:val="98E4E26C"/>
    <w:lvl w:ilvl="0" w:tplc="6CE04B5C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12"/>
    <w:rsid w:val="00054E02"/>
    <w:rsid w:val="00077606"/>
    <w:rsid w:val="000C01C5"/>
    <w:rsid w:val="000C2914"/>
    <w:rsid w:val="00105181"/>
    <w:rsid w:val="001135CB"/>
    <w:rsid w:val="0013673F"/>
    <w:rsid w:val="001C4833"/>
    <w:rsid w:val="001D72E6"/>
    <w:rsid w:val="00274A48"/>
    <w:rsid w:val="002C2087"/>
    <w:rsid w:val="002E55E1"/>
    <w:rsid w:val="00314191"/>
    <w:rsid w:val="00330B3C"/>
    <w:rsid w:val="003567F9"/>
    <w:rsid w:val="003B56E5"/>
    <w:rsid w:val="003B6D8D"/>
    <w:rsid w:val="00415141"/>
    <w:rsid w:val="0045088A"/>
    <w:rsid w:val="004D60DC"/>
    <w:rsid w:val="005014E8"/>
    <w:rsid w:val="0050384F"/>
    <w:rsid w:val="00543C97"/>
    <w:rsid w:val="0056262F"/>
    <w:rsid w:val="005931AF"/>
    <w:rsid w:val="005931BC"/>
    <w:rsid w:val="005C6AF8"/>
    <w:rsid w:val="005C72B0"/>
    <w:rsid w:val="0067031C"/>
    <w:rsid w:val="00686984"/>
    <w:rsid w:val="006C108C"/>
    <w:rsid w:val="00726554"/>
    <w:rsid w:val="00774473"/>
    <w:rsid w:val="007A583D"/>
    <w:rsid w:val="007D79A2"/>
    <w:rsid w:val="00804112"/>
    <w:rsid w:val="00824D75"/>
    <w:rsid w:val="00830C24"/>
    <w:rsid w:val="00852F9E"/>
    <w:rsid w:val="00866D5A"/>
    <w:rsid w:val="0087332F"/>
    <w:rsid w:val="00876C69"/>
    <w:rsid w:val="008C2FB7"/>
    <w:rsid w:val="008E003E"/>
    <w:rsid w:val="008E4FC4"/>
    <w:rsid w:val="00900518"/>
    <w:rsid w:val="00903FD3"/>
    <w:rsid w:val="009274D1"/>
    <w:rsid w:val="009841FF"/>
    <w:rsid w:val="009A19E0"/>
    <w:rsid w:val="009B1773"/>
    <w:rsid w:val="009E6089"/>
    <w:rsid w:val="009F13A7"/>
    <w:rsid w:val="00A363B9"/>
    <w:rsid w:val="00A61A24"/>
    <w:rsid w:val="00A67EE0"/>
    <w:rsid w:val="00AE7CEC"/>
    <w:rsid w:val="00B137C9"/>
    <w:rsid w:val="00B4780A"/>
    <w:rsid w:val="00B814B5"/>
    <w:rsid w:val="00B820F9"/>
    <w:rsid w:val="00B85252"/>
    <w:rsid w:val="00BE37DF"/>
    <w:rsid w:val="00C041BF"/>
    <w:rsid w:val="00C0737A"/>
    <w:rsid w:val="00C63BA6"/>
    <w:rsid w:val="00C75111"/>
    <w:rsid w:val="00CB50CC"/>
    <w:rsid w:val="00CB7A21"/>
    <w:rsid w:val="00CD66E7"/>
    <w:rsid w:val="00DA0FC6"/>
    <w:rsid w:val="00DD2BF7"/>
    <w:rsid w:val="00E93958"/>
    <w:rsid w:val="00E9703E"/>
    <w:rsid w:val="00ED23F0"/>
    <w:rsid w:val="00EE29CE"/>
    <w:rsid w:val="00F219AD"/>
    <w:rsid w:val="00F457D2"/>
    <w:rsid w:val="00F62A7A"/>
    <w:rsid w:val="00F716B2"/>
    <w:rsid w:val="00FB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411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97"/>
    <w:rPr>
      <w:rFonts w:ascii="Tahoma" w:eastAsia="Times New Roman" w:hAnsi="Tahoma" w:cs="Tahoma"/>
      <w:sz w:val="16"/>
      <w:szCs w:val="16"/>
      <w:lang w:eastAsia="pt-PT"/>
    </w:rPr>
  </w:style>
  <w:style w:type="paragraph" w:styleId="Bibliography">
    <w:name w:val="Bibliography"/>
    <w:basedOn w:val="Normal"/>
    <w:next w:val="Normal"/>
    <w:uiPriority w:val="37"/>
    <w:unhideWhenUsed/>
    <w:rsid w:val="00686984"/>
  </w:style>
  <w:style w:type="paragraph" w:styleId="FootnoteText">
    <w:name w:val="footnote text"/>
    <w:basedOn w:val="Normal"/>
    <w:link w:val="FootnoteTextChar"/>
    <w:uiPriority w:val="99"/>
    <w:semiHidden/>
    <w:unhideWhenUsed/>
    <w:rsid w:val="005931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1AF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93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60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0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08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08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208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087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673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673F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411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97"/>
    <w:rPr>
      <w:rFonts w:ascii="Tahoma" w:eastAsia="Times New Roman" w:hAnsi="Tahoma" w:cs="Tahoma"/>
      <w:sz w:val="16"/>
      <w:szCs w:val="16"/>
      <w:lang w:eastAsia="pt-PT"/>
    </w:rPr>
  </w:style>
  <w:style w:type="paragraph" w:styleId="Bibliography">
    <w:name w:val="Bibliography"/>
    <w:basedOn w:val="Normal"/>
    <w:next w:val="Normal"/>
    <w:uiPriority w:val="37"/>
    <w:unhideWhenUsed/>
    <w:rsid w:val="00686984"/>
  </w:style>
  <w:style w:type="paragraph" w:styleId="FootnoteText">
    <w:name w:val="footnote text"/>
    <w:basedOn w:val="Normal"/>
    <w:link w:val="FootnoteTextChar"/>
    <w:uiPriority w:val="99"/>
    <w:semiHidden/>
    <w:unhideWhenUsed/>
    <w:rsid w:val="005931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1AF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93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60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0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08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08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208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087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673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673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ORT96</b:Tag>
    <b:SourceType>DocumentFromInternetSite</b:SourceType>
    <b:Guid>{D4A0EFF9-282B-4B62-AB9B-DF15E6DA3E02}</b:Guid>
    <b:Author>
      <b:Author>
        <b:NameList>
          <b:Person>
            <b:Last>ORTIGÃO</b:Last>
            <b:First>Ramalho</b:First>
            <b:Middle>[em linha]</b:Middle>
          </b:Person>
        </b:NameList>
      </b:Author>
    </b:Author>
    <b:Title>O Culto da Arte em Portugal</b:Title>
    <b:InternetSiteTitle>Biblioteca Nacional</b:InternetSiteTitle>
    <b:Year>1896</b:Year>
    <b:YearAccessed>2012-11-29</b:YearAccessed>
    <b:URL>[disponível em] http://purl.pt/207</b:URL>
    <b:RefOrder>1</b:RefOrder>
  </b:Source>
  <b:Source>
    <b:Tag>CAR03</b:Tag>
    <b:SourceType>DocumentFromInternetSite</b:SourceType>
    <b:Guid>{5DBFDE5B-F35F-4BF5-AAB1-BDEBDBF69D2C}</b:Guid>
    <b:Title>Sociedade de Instrução do Porto [1880-1889]</b:Title>
    <b:Year>2003</b:Year>
    <b:Author>
      <b:Author>
        <b:NameList>
          <b:Person>
            <b:Last>CARDOSO</b:Last>
            <b:First>Duarte</b:First>
            <b:Middle>Nuno Barros</b:Middle>
          </b:Person>
        </b:NameList>
      </b:Author>
    </b:Author>
    <b:InternetSiteTitle>Faciuldade de Letras da Universidade do Porto</b:InternetSiteTitle>
    <b:YearAccessed>2012-12-01</b:YearAccessed>
    <b:URL>[disponível em] http://ler.letras.up.pt/uploads/ficheiros/9666.pdf</b:URL>
    <b:RefOrder>2</b:RefOrder>
  </b:Source>
  <b:Source>
    <b:Tag>REA11</b:Tag>
    <b:SourceType>Book</b:SourceType>
    <b:Guid>{1CC62FFF-0A02-4E18-A846-963A38AE390A}</b:Guid>
    <b:Author>
      <b:Author>
        <b:NameList>
          <b:Person>
            <b:Last>REAL</b:Last>
            <b:First>Miguel</b:First>
          </b:Person>
        </b:NameList>
      </b:Author>
    </b:Author>
    <b:Title>INTRODUÇÃO À CULTURA PORTUGUESA</b:Title>
    <b:Year>2011</b:Year>
    <b:City>Lisboa</b:City>
    <b:Publisher>Planeta</b:Publisher>
    <b:StandardNumber>978-989-657-154-2</b:StandardNumber>
    <b:Pages>307</b:Pages>
    <b:RefOrder>3</b:RefOrder>
  </b:Source>
  <b:Source>
    <b:Tag>QUE04</b:Tag>
    <b:SourceType>Book</b:SourceType>
    <b:Guid>{2952B883-7A22-4E10-99E9-A8D5CA6D8DD6}</b:Guid>
    <b:Author>
      <b:Author>
        <b:Corporate>MÓNICA, Maria Filomena (coord.)</b:Corporate>
      </b:Author>
    </b:Author>
    <b:Title>As Farpas</b:Title>
    <b:Year>2004</b:Year>
    <b:City>Cascais</b:City>
    <b:Publisher>PRINCIPIA, Publicações Universitárias e Científicas</b:Publisher>
    <b:StandardNumber>972-8818.37-8</b:StandardNumber>
    <b:Pages>639</b:Pages>
    <b:Edition>2 ed.</b:Edition>
    <b:RefOrder>4</b:RefOrder>
  </b:Source>
  <b:Source>
    <b:Tag>ROS02</b:Tag>
    <b:SourceType>DocumentFromInternetSite</b:SourceType>
    <b:Guid>{9728EC65-6F77-45CC-ACA4-EF4B61EA99F5}</b:Guid>
    <b:Title>Joaquim de  Vasconcelos e a valorização das artes industriais</b:Title>
    <b:Author>
      <b:Author>
        <b:NameList>
          <b:Person>
            <b:Last>ROSAS</b:Last>
            <b:First>Lucia</b:First>
            <b:Middle>Maria Cardoso [em linha]</b:Middle>
          </b:Person>
        </b:NameList>
      </b:Author>
    </b:Author>
    <b:InternetSiteTitle>Faculdade de letras da Universidade do Porto</b:InternetSiteTitle>
    <b:YearAccessed>2012-12-02</b:YearAccessed>
    <b:URL>[disponível em] http://ler.letras.up.pt/uploads/ficheiros/5555.pdf</b:URL>
    <b:RefOrder>5</b:RefOrder>
  </b:Source>
  <b:Source>
    <b:Tag>ROC06</b:Tag>
    <b:SourceType>DocumentFromInternetSite</b:SourceType>
    <b:Guid>{FF8C0D5D-8ED1-4F41-A648-011FC2396301}</b:Guid>
    <b:Title>INSTRUIR E EDUCAR NA REVISTA DA SOCIEDADE D’INSTRUCÇÃO DO PORTO 1881 a 1884)</b:Title>
    <b:Year>2006</b:Year>
    <b:URL>[disponível em] http://repositorio-aberto.up.pt/bitstream/10216/25452/2/tesemestinstruireeducar000100880.pdf</b:URL>
    <b:City>Porto</b:City>
    <b:Publisher>FACULDADE DE LETRAS DA UNIVERSIDADE DO PORTO</b:Publisher>
    <b:Author>
      <b:Author>
        <b:NameList>
          <b:Person>
            <b:Last>ROCHA</b:Last>
            <b:First>Artur</b:First>
            <b:Middle>Manuel Pinto Basto da [em linha]</b:Middle>
          </b:Person>
        </b:NameList>
      </b:Author>
    </b:Author>
    <b:InternetSiteTitle>Faculdade de letras da Universidade do Porto</b:InternetSiteTitle>
    <b:YearAccessed>2012-12-02</b:YearAccessed>
    <b:RefOrder>6</b:RefOrder>
  </b:Source>
</b:Sources>
</file>

<file path=customXml/itemProps1.xml><?xml version="1.0" encoding="utf-8"?>
<ds:datastoreItem xmlns:ds="http://schemas.openxmlformats.org/officeDocument/2006/customXml" ds:itemID="{463D0527-27B8-4AC7-BF2C-CDF427D6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</dc:creator>
  <cp:lastModifiedBy>anca</cp:lastModifiedBy>
  <cp:revision>4</cp:revision>
  <cp:lastPrinted>2013-01-15T01:42:00Z</cp:lastPrinted>
  <dcterms:created xsi:type="dcterms:W3CDTF">2013-01-15T01:41:00Z</dcterms:created>
  <dcterms:modified xsi:type="dcterms:W3CDTF">2013-01-15T01:43:00Z</dcterms:modified>
</cp:coreProperties>
</file>