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DF71" w14:textId="77777777" w:rsidR="00A82E34" w:rsidRDefault="00A82E34" w:rsidP="00BC081B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C19CF0A" w14:textId="77777777" w:rsidR="00A82E34" w:rsidRDefault="007F75AD" w:rsidP="00A82E3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PT"/>
        </w:rPr>
        <w:drawing>
          <wp:inline distT="0" distB="0" distL="0" distR="0" wp14:anchorId="0F191C42" wp14:editId="515DC46D">
            <wp:extent cx="5270500" cy="7277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7611" w14:textId="77777777" w:rsidR="00A82E34" w:rsidRDefault="00A82E34" w:rsidP="00A82E34">
      <w:pPr>
        <w:jc w:val="center"/>
        <w:rPr>
          <w:rFonts w:ascii="Cambria" w:hAnsi="Cambria"/>
          <w:b/>
          <w:sz w:val="32"/>
        </w:rPr>
      </w:pPr>
    </w:p>
    <w:p w14:paraId="0C46564D" w14:textId="77777777" w:rsidR="00A82E34" w:rsidRDefault="00A82E34" w:rsidP="00A82E34">
      <w:pPr>
        <w:jc w:val="center"/>
        <w:rPr>
          <w:rFonts w:ascii="Cambria" w:hAnsi="Cambria"/>
          <w:b/>
          <w:sz w:val="32"/>
        </w:rPr>
      </w:pPr>
      <w:r w:rsidRPr="00652995">
        <w:rPr>
          <w:rFonts w:ascii="Cambria" w:hAnsi="Cambria"/>
          <w:b/>
          <w:sz w:val="32"/>
        </w:rPr>
        <w:t>31</w:t>
      </w:r>
      <w:r>
        <w:rPr>
          <w:rFonts w:ascii="Cambria" w:hAnsi="Cambria"/>
          <w:b/>
          <w:sz w:val="32"/>
        </w:rPr>
        <w:t>107</w:t>
      </w:r>
      <w:r w:rsidRPr="00652995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–</w:t>
      </w:r>
      <w:r w:rsidRPr="00652995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Salvaguarda do Património</w:t>
      </w:r>
    </w:p>
    <w:p w14:paraId="01697F93" w14:textId="77777777" w:rsidR="00A82E34" w:rsidRDefault="00A82E34" w:rsidP="00A82E34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Construído em Portugal </w:t>
      </w:r>
    </w:p>
    <w:p w14:paraId="474FD556" w14:textId="77777777" w:rsidR="00A82E34" w:rsidRDefault="00A82E34" w:rsidP="00A82E34">
      <w:pPr>
        <w:jc w:val="both"/>
        <w:rPr>
          <w:rFonts w:ascii="Cambria" w:hAnsi="Cambria"/>
        </w:rPr>
      </w:pPr>
    </w:p>
    <w:p w14:paraId="5CB82127" w14:textId="77777777" w:rsidR="00A82E34" w:rsidRDefault="00A82E34" w:rsidP="00A82E34">
      <w:pPr>
        <w:jc w:val="both"/>
        <w:rPr>
          <w:rFonts w:ascii="Cambria" w:hAnsi="Cambria"/>
          <w:sz w:val="28"/>
          <w:szCs w:val="28"/>
        </w:rPr>
      </w:pPr>
      <w:r w:rsidRPr="00482263">
        <w:rPr>
          <w:rFonts w:ascii="Cambria" w:hAnsi="Cambria"/>
          <w:sz w:val="28"/>
          <w:szCs w:val="28"/>
        </w:rPr>
        <w:t xml:space="preserve">Tomando por base as leituras </w:t>
      </w:r>
      <w:r>
        <w:rPr>
          <w:rFonts w:ascii="Cambria" w:hAnsi="Cambria"/>
          <w:sz w:val="28"/>
          <w:szCs w:val="28"/>
        </w:rPr>
        <w:t xml:space="preserve">facultadas </w:t>
      </w:r>
      <w:r w:rsidRPr="00482263">
        <w:rPr>
          <w:rFonts w:ascii="Cambria" w:hAnsi="Cambria"/>
          <w:sz w:val="28"/>
          <w:szCs w:val="28"/>
        </w:rPr>
        <w:t xml:space="preserve">elabore </w:t>
      </w:r>
      <w:r w:rsidRPr="00482263">
        <w:rPr>
          <w:rFonts w:ascii="Cambria" w:hAnsi="Cambria"/>
          <w:b/>
          <w:sz w:val="28"/>
          <w:szCs w:val="28"/>
        </w:rPr>
        <w:t>um texto de duas páginas</w:t>
      </w:r>
      <w:r>
        <w:rPr>
          <w:rFonts w:ascii="Cambria" w:hAnsi="Cambria"/>
          <w:sz w:val="28"/>
          <w:szCs w:val="28"/>
        </w:rPr>
        <w:t xml:space="preserve"> </w:t>
      </w:r>
      <w:r w:rsidRPr="00482263">
        <w:rPr>
          <w:rFonts w:ascii="Cambria" w:hAnsi="Cambria"/>
          <w:sz w:val="28"/>
          <w:szCs w:val="28"/>
        </w:rPr>
        <w:t xml:space="preserve">(em formato A4, com espaçamento 1 1/2, fonte Times New Roman 12 e margens de </w:t>
      </w:r>
      <w:r>
        <w:rPr>
          <w:rFonts w:ascii="Cambria" w:hAnsi="Cambria"/>
          <w:sz w:val="28"/>
          <w:szCs w:val="28"/>
        </w:rPr>
        <w:t>2,5</w:t>
      </w:r>
      <w:r w:rsidRPr="00482263">
        <w:rPr>
          <w:rFonts w:ascii="Cambria" w:hAnsi="Cambria"/>
          <w:sz w:val="28"/>
          <w:szCs w:val="28"/>
        </w:rPr>
        <w:t xml:space="preserve"> cm</w:t>
      </w:r>
      <w:r>
        <w:rPr>
          <w:rFonts w:ascii="Cambria" w:hAnsi="Cambria"/>
          <w:sz w:val="28"/>
          <w:szCs w:val="28"/>
        </w:rPr>
        <w:t>)</w:t>
      </w:r>
      <w:r w:rsidRPr="00482263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+ uma para a bibliografia </w:t>
      </w:r>
      <w:r w:rsidRPr="00482263">
        <w:rPr>
          <w:rFonts w:ascii="Cambria" w:hAnsi="Cambria"/>
          <w:sz w:val="28"/>
          <w:szCs w:val="28"/>
        </w:rPr>
        <w:t xml:space="preserve">que deverá ser entregue no espaço próprio até ao dia </w:t>
      </w:r>
      <w:r>
        <w:rPr>
          <w:rFonts w:ascii="Cambria" w:hAnsi="Cambria"/>
          <w:b/>
          <w:sz w:val="28"/>
          <w:szCs w:val="28"/>
        </w:rPr>
        <w:t>14 de maio</w:t>
      </w:r>
      <w:r w:rsidRPr="00482263">
        <w:rPr>
          <w:rFonts w:ascii="Cambria" w:hAnsi="Cambria"/>
          <w:sz w:val="28"/>
          <w:szCs w:val="28"/>
        </w:rPr>
        <w:t xml:space="preserve"> tendo em conta:</w:t>
      </w:r>
    </w:p>
    <w:p w14:paraId="1EDCC377" w14:textId="77777777" w:rsidR="00A82E34" w:rsidRPr="00482263" w:rsidRDefault="00A82E34" w:rsidP="00A82E34">
      <w:pPr>
        <w:jc w:val="both"/>
        <w:rPr>
          <w:rFonts w:ascii="Cambria" w:hAnsi="Cambria"/>
          <w:sz w:val="28"/>
          <w:szCs w:val="28"/>
        </w:rPr>
      </w:pPr>
    </w:p>
    <w:p w14:paraId="16436E18" w14:textId="77777777" w:rsidR="00A82E34" w:rsidRPr="00DE1CC0" w:rsidRDefault="00A82E34" w:rsidP="00A82E34">
      <w:pPr>
        <w:pStyle w:val="ListParagraph"/>
        <w:ind w:left="0"/>
        <w:jc w:val="center"/>
        <w:rPr>
          <w:rFonts w:ascii="Cambria" w:hAnsi="Cambria"/>
          <w:b/>
          <w:sz w:val="32"/>
          <w:szCs w:val="32"/>
        </w:rPr>
      </w:pPr>
      <w:r w:rsidRPr="00DE1CC0">
        <w:rPr>
          <w:rFonts w:ascii="Cambria" w:hAnsi="Cambria"/>
          <w:b/>
          <w:sz w:val="32"/>
          <w:szCs w:val="32"/>
        </w:rPr>
        <w:t>O p</w:t>
      </w:r>
      <w:r>
        <w:rPr>
          <w:rFonts w:ascii="Cambria" w:hAnsi="Cambria"/>
          <w:b/>
          <w:sz w:val="32"/>
          <w:szCs w:val="32"/>
        </w:rPr>
        <w:t xml:space="preserve">rocesso de inventariação do </w:t>
      </w:r>
      <w:r w:rsidRPr="00DE1CC0">
        <w:rPr>
          <w:rFonts w:ascii="Cambria" w:hAnsi="Cambria"/>
          <w:b/>
          <w:sz w:val="32"/>
          <w:szCs w:val="32"/>
        </w:rPr>
        <w:t>património português</w:t>
      </w:r>
    </w:p>
    <w:p w14:paraId="33E35B99" w14:textId="77777777" w:rsidR="00A82E34" w:rsidRDefault="00A82E34" w:rsidP="00A82E34">
      <w:pPr>
        <w:pStyle w:val="ListParagraph"/>
        <w:ind w:left="0"/>
        <w:rPr>
          <w:rFonts w:ascii="Cambria" w:hAnsi="Cambria"/>
          <w:sz w:val="28"/>
          <w:szCs w:val="28"/>
        </w:rPr>
      </w:pPr>
    </w:p>
    <w:p w14:paraId="343DBDFF" w14:textId="77777777" w:rsidR="00A82E34" w:rsidRDefault="00A82E34" w:rsidP="00A82E34">
      <w:pPr>
        <w:pStyle w:val="ListParagraph"/>
        <w:ind w:left="0"/>
        <w:rPr>
          <w:rFonts w:ascii="Cambria" w:hAnsi="Cambria"/>
          <w:sz w:val="28"/>
          <w:szCs w:val="28"/>
        </w:rPr>
      </w:pPr>
    </w:p>
    <w:p w14:paraId="3FAEA911" w14:textId="77777777" w:rsidR="00A82E34" w:rsidRPr="0083798B" w:rsidRDefault="00A82E34" w:rsidP="00A82E34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  <w:r w:rsidRPr="0083798B">
        <w:rPr>
          <w:rFonts w:ascii="Cambria" w:eastAsia="Times New Roman" w:hAnsi="Cambria"/>
          <w:sz w:val="28"/>
          <w:szCs w:val="28"/>
        </w:rPr>
        <w:t xml:space="preserve">Para além do </w:t>
      </w:r>
      <w:r w:rsidRPr="0083798B">
        <w:rPr>
          <w:rFonts w:ascii="Cambria" w:eastAsia="Times New Roman" w:hAnsi="Cambria"/>
          <w:b/>
          <w:bCs/>
          <w:sz w:val="28"/>
          <w:szCs w:val="28"/>
        </w:rPr>
        <w:t>domínio dos conteúdos</w:t>
      </w:r>
      <w:r w:rsidRPr="0083798B">
        <w:rPr>
          <w:rFonts w:ascii="Cambria" w:eastAsia="Times New Roman" w:hAnsi="Cambria"/>
          <w:sz w:val="28"/>
          <w:szCs w:val="28"/>
        </w:rPr>
        <w:t xml:space="preserve"> (2,5 valores) espera-se </w:t>
      </w:r>
      <w:r w:rsidRPr="0083798B">
        <w:rPr>
          <w:rFonts w:ascii="Cambria" w:eastAsia="Times New Roman" w:hAnsi="Cambria"/>
          <w:b/>
          <w:bCs/>
          <w:sz w:val="28"/>
          <w:szCs w:val="28"/>
        </w:rPr>
        <w:t xml:space="preserve">rigor terminológico e conceptual </w:t>
      </w:r>
      <w:r w:rsidRPr="0083798B">
        <w:rPr>
          <w:rFonts w:ascii="Cambria" w:eastAsia="Times New Roman" w:hAnsi="Cambria"/>
          <w:bCs/>
          <w:sz w:val="28"/>
          <w:szCs w:val="28"/>
        </w:rPr>
        <w:t>(</w:t>
      </w:r>
      <w:r w:rsidRPr="0083798B">
        <w:rPr>
          <w:rFonts w:ascii="Cambria" w:eastAsia="Times New Roman" w:hAnsi="Cambria"/>
          <w:sz w:val="28"/>
          <w:szCs w:val="28"/>
        </w:rPr>
        <w:t>1 valor</w:t>
      </w:r>
      <w:r w:rsidRPr="0083798B">
        <w:rPr>
          <w:rFonts w:ascii="Cambria" w:eastAsia="Times New Roman" w:hAnsi="Cambria"/>
          <w:bCs/>
          <w:sz w:val="28"/>
          <w:szCs w:val="28"/>
        </w:rPr>
        <w:t>)</w:t>
      </w:r>
      <w:r w:rsidRPr="0083798B">
        <w:rPr>
          <w:rFonts w:ascii="Cambria" w:eastAsia="Times New Roman" w:hAnsi="Cambria"/>
          <w:sz w:val="28"/>
          <w:szCs w:val="28"/>
        </w:rPr>
        <w:t xml:space="preserve">, </w:t>
      </w:r>
      <w:r w:rsidRPr="0083798B">
        <w:rPr>
          <w:rFonts w:ascii="Cambria" w:eastAsia="Times New Roman" w:hAnsi="Cambria"/>
          <w:b/>
          <w:bCs/>
          <w:sz w:val="28"/>
          <w:szCs w:val="28"/>
        </w:rPr>
        <w:t>capacidade de síntese e de expressão escrita</w:t>
      </w:r>
      <w:r w:rsidRPr="0083798B">
        <w:rPr>
          <w:rFonts w:ascii="Cambria" w:eastAsia="Times New Roman" w:hAnsi="Cambria"/>
          <w:sz w:val="28"/>
          <w:szCs w:val="28"/>
        </w:rPr>
        <w:t xml:space="preserve"> além de correta apresentação das </w:t>
      </w:r>
      <w:r w:rsidRPr="0083798B">
        <w:rPr>
          <w:rFonts w:ascii="Cambria" w:eastAsia="Times New Roman" w:hAnsi="Cambria"/>
          <w:b/>
          <w:bCs/>
          <w:sz w:val="28"/>
          <w:szCs w:val="28"/>
        </w:rPr>
        <w:t>referências bibliográficas</w:t>
      </w:r>
      <w:r w:rsidRPr="0083798B">
        <w:rPr>
          <w:rFonts w:ascii="Cambria" w:eastAsia="Times New Roman" w:hAnsi="Cambria"/>
          <w:sz w:val="28"/>
          <w:szCs w:val="28"/>
        </w:rPr>
        <w:t xml:space="preserve"> </w:t>
      </w:r>
      <w:r w:rsidRPr="0083798B">
        <w:rPr>
          <w:rFonts w:ascii="Cambria" w:eastAsia="Times New Roman" w:hAnsi="Cambria"/>
          <w:bCs/>
          <w:sz w:val="28"/>
          <w:szCs w:val="28"/>
        </w:rPr>
        <w:t>(</w:t>
      </w:r>
      <w:r w:rsidRPr="0083798B">
        <w:rPr>
          <w:rFonts w:ascii="Cambria" w:eastAsia="Times New Roman" w:hAnsi="Cambria"/>
          <w:sz w:val="28"/>
          <w:szCs w:val="28"/>
        </w:rPr>
        <w:t>0,5 valores</w:t>
      </w:r>
      <w:r w:rsidRPr="0083798B">
        <w:rPr>
          <w:rFonts w:ascii="Cambria" w:eastAsia="Times New Roman" w:hAnsi="Cambria"/>
          <w:bCs/>
          <w:sz w:val="28"/>
          <w:szCs w:val="28"/>
        </w:rPr>
        <w:t>)</w:t>
      </w:r>
      <w:r w:rsidRPr="0083798B">
        <w:rPr>
          <w:rFonts w:ascii="Cambria" w:eastAsia="Times New Roman" w:hAnsi="Cambria"/>
          <w:sz w:val="28"/>
          <w:szCs w:val="28"/>
        </w:rPr>
        <w:t>.</w:t>
      </w:r>
    </w:p>
    <w:p w14:paraId="2A98CB51" w14:textId="77777777" w:rsidR="00A82E34" w:rsidRPr="00482263" w:rsidRDefault="00A82E34" w:rsidP="00A82E34">
      <w:pPr>
        <w:pStyle w:val="ListParagraph"/>
        <w:rPr>
          <w:rFonts w:ascii="Cambria" w:hAnsi="Cambria"/>
          <w:sz w:val="28"/>
          <w:szCs w:val="28"/>
        </w:rPr>
      </w:pPr>
    </w:p>
    <w:p w14:paraId="42BCA99C" w14:textId="13BDC9ED" w:rsidR="00A82E34" w:rsidRPr="00482263" w:rsidRDefault="00A82E34" w:rsidP="00A82E34">
      <w:pPr>
        <w:jc w:val="both"/>
        <w:rPr>
          <w:rFonts w:ascii="Cambria" w:hAnsi="Cambria"/>
          <w:sz w:val="28"/>
          <w:szCs w:val="28"/>
        </w:rPr>
      </w:pPr>
      <w:r w:rsidRPr="00482263">
        <w:rPr>
          <w:rFonts w:ascii="Cambria" w:hAnsi="Cambria"/>
          <w:b/>
          <w:sz w:val="28"/>
          <w:szCs w:val="28"/>
        </w:rPr>
        <w:t>NB</w:t>
      </w:r>
      <w:r w:rsidR="00695267">
        <w:rPr>
          <w:rFonts w:ascii="Cambria" w:hAnsi="Cambria"/>
          <w:b/>
          <w:sz w:val="28"/>
          <w:szCs w:val="28"/>
        </w:rPr>
        <w:t>1</w:t>
      </w:r>
      <w:r w:rsidRPr="00482263">
        <w:rPr>
          <w:rFonts w:ascii="Cambria" w:hAnsi="Cambria"/>
          <w:sz w:val="28"/>
          <w:szCs w:val="28"/>
        </w:rPr>
        <w:t>: Qualquer caso de plágio detect</w:t>
      </w:r>
      <w:r w:rsidR="00695267">
        <w:rPr>
          <w:rFonts w:ascii="Cambria" w:hAnsi="Cambria"/>
          <w:sz w:val="28"/>
          <w:szCs w:val="28"/>
        </w:rPr>
        <w:t>ado pressupõe a liminar anulaçã</w:t>
      </w:r>
      <w:r w:rsidR="00BC081B">
        <w:rPr>
          <w:rFonts w:ascii="Cambria" w:hAnsi="Cambria"/>
          <w:sz w:val="28"/>
          <w:szCs w:val="28"/>
        </w:rPr>
        <w:t>o</w:t>
      </w:r>
      <w:r w:rsidRPr="00482263">
        <w:rPr>
          <w:rFonts w:ascii="Cambria" w:hAnsi="Cambria"/>
          <w:sz w:val="28"/>
          <w:szCs w:val="28"/>
        </w:rPr>
        <w:t xml:space="preserve"> do e-folio.</w:t>
      </w:r>
    </w:p>
    <w:p w14:paraId="5AC38E93" w14:textId="77777777" w:rsidR="00A82E34" w:rsidRPr="00695267" w:rsidRDefault="00695267" w:rsidP="00A82E34">
      <w:pPr>
        <w:jc w:val="both"/>
        <w:rPr>
          <w:rFonts w:asciiTheme="minorHAnsi" w:hAnsiTheme="minorHAnsi"/>
          <w:sz w:val="28"/>
          <w:szCs w:val="28"/>
        </w:rPr>
      </w:pPr>
      <w:r w:rsidRPr="00482263">
        <w:rPr>
          <w:rFonts w:ascii="Cambria" w:hAnsi="Cambria"/>
          <w:b/>
          <w:sz w:val="28"/>
          <w:szCs w:val="28"/>
        </w:rPr>
        <w:t>NB</w:t>
      </w:r>
      <w:r>
        <w:rPr>
          <w:rFonts w:ascii="Cambria" w:hAnsi="Cambria"/>
          <w:b/>
          <w:sz w:val="28"/>
          <w:szCs w:val="28"/>
        </w:rPr>
        <w:t>2</w:t>
      </w:r>
      <w:r w:rsidRPr="00482263">
        <w:rPr>
          <w:rFonts w:ascii="Cambria" w:hAnsi="Cambria"/>
          <w:sz w:val="28"/>
          <w:szCs w:val="28"/>
        </w:rPr>
        <w:t xml:space="preserve">: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Solicito-lhe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que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indique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logo a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abrir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o e-folio: o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nome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, o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número</w:t>
      </w:r>
      <w:proofErr w:type="spellEnd"/>
      <w:r>
        <w:rPr>
          <w:rFonts w:ascii="Helvetica" w:eastAsiaTheme="minorEastAsia" w:hAnsi="Helvetica" w:cs="Helvetica"/>
          <w:color w:val="000000"/>
          <w:sz w:val="23"/>
          <w:szCs w:val="23"/>
          <w:lang w:val="en-US"/>
        </w:rPr>
        <w:t xml:space="preserve"> </w:t>
      </w:r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de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estudante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, a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designação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da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unidade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curricular e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qual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o e-folio (B,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neste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caso</w:t>
      </w:r>
      <w:proofErr w:type="spellEnd"/>
      <w:r w:rsidRPr="00695267">
        <w:rPr>
          <w:rFonts w:asciiTheme="minorHAnsi" w:eastAsiaTheme="minorEastAsia" w:hAnsiTheme="minorHAnsi" w:cs="Helvetica"/>
          <w:color w:val="000000"/>
          <w:sz w:val="28"/>
          <w:szCs w:val="28"/>
          <w:lang w:val="en-US"/>
        </w:rPr>
        <w:t>).</w:t>
      </w:r>
    </w:p>
    <w:p w14:paraId="1B41937E" w14:textId="77777777" w:rsidR="00A82E34" w:rsidRPr="00482263" w:rsidRDefault="00A82E34" w:rsidP="00A82E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Desejo-lhe bom t</w:t>
      </w:r>
      <w:r w:rsidRPr="00482263">
        <w:rPr>
          <w:rFonts w:ascii="Cambria" w:hAnsi="Cambria"/>
          <w:sz w:val="28"/>
          <w:szCs w:val="28"/>
        </w:rPr>
        <w:t>rabalho!</w:t>
      </w:r>
    </w:p>
    <w:p w14:paraId="2437E356" w14:textId="77777777" w:rsidR="00844F7F" w:rsidRDefault="00844F7F"/>
    <w:sectPr w:rsidR="00844F7F" w:rsidSect="00844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4"/>
    <w:rsid w:val="00695267"/>
    <w:rsid w:val="007F75AD"/>
    <w:rsid w:val="00844F7F"/>
    <w:rsid w:val="00A82E34"/>
    <w:rsid w:val="00BC081B"/>
    <w:rsid w:val="00E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F0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A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A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Ramos</dc:creator>
  <cp:lastModifiedBy>Antonio Cabrita</cp:lastModifiedBy>
  <cp:revision>2</cp:revision>
  <dcterms:created xsi:type="dcterms:W3CDTF">2012-05-08T21:47:00Z</dcterms:created>
  <dcterms:modified xsi:type="dcterms:W3CDTF">2012-05-08T21:47:00Z</dcterms:modified>
</cp:coreProperties>
</file>