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EA1083">
        <w:rPr>
          <w:sz w:val="24"/>
          <w:szCs w:val="24"/>
        </w:rPr>
        <w:t>Cara professora</w:t>
      </w:r>
      <w:r>
        <w:rPr>
          <w:sz w:val="24"/>
          <w:szCs w:val="24"/>
        </w:rPr>
        <w:t xml:space="preserve"> Isabel</w:t>
      </w:r>
      <w:r w:rsidRPr="00EA1083">
        <w:rPr>
          <w:sz w:val="24"/>
          <w:szCs w:val="24"/>
        </w:rPr>
        <w:t>,</w:t>
      </w:r>
      <w:bookmarkStart w:id="0" w:name="_GoBack"/>
      <w:bookmarkEnd w:id="0"/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Apresento algumas dúvidas relativas à AF1.</w:t>
      </w:r>
    </w:p>
    <w:p w:rsidR="0055465F" w:rsidRDefault="0055465F" w:rsidP="0055465F">
      <w:pPr>
        <w:ind w:firstLine="0"/>
        <w:rPr>
          <w:sz w:val="24"/>
          <w:szCs w:val="24"/>
        </w:rPr>
      </w:pPr>
      <w:r>
        <w:rPr>
          <w:sz w:val="24"/>
          <w:szCs w:val="24"/>
        </w:rPr>
        <w:t>Na parte 1 foi-nos pedida a elaboração de cabeçalhos e pontos de acesso secundários. O “corpo de entrada” de uma ficha bibliográfica é considerado como ponto de acesso secundário?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Esta dúvida surge do facto de a resolução conter a 1ª Zona do corpo de entrada.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 exercício 2</w:t>
      </w:r>
      <w:r>
        <w:rPr>
          <w:sz w:val="24"/>
          <w:szCs w:val="24"/>
        </w:rPr>
        <w:t>, o autor surge com o respectivo pseudónimo. É grave a sua omissão?</w:t>
      </w:r>
      <w:r>
        <w:rPr>
          <w:sz w:val="24"/>
          <w:szCs w:val="24"/>
        </w:rPr>
        <w:br/>
        <w:t>Ainda neste exercício, e noutros semelhantes, é incorrecto adicionar uma pista secundária com o género de obra (poesia, romance, ficção, etc)?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Nos exercícios 7 e 12,</w:t>
      </w:r>
      <w:r>
        <w:rPr>
          <w:sz w:val="24"/>
          <w:szCs w:val="24"/>
        </w:rPr>
        <w:t xml:space="preserve"> à edição (ed.) foi adicionada a abreviatura “lit.” (literário). Qual a diferença?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Nos exercícios 9, 10, 12</w:t>
      </w:r>
      <w:r>
        <w:rPr>
          <w:sz w:val="24"/>
          <w:szCs w:val="24"/>
        </w:rPr>
        <w:t>. A indicação “tít.” inclui referências aos títulos secundários / complementares ou apenas ao título principal? Qual o critério a adoptar?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sz w:val="24"/>
          <w:szCs w:val="24"/>
        </w:rPr>
        <w:t>Ainda no</w:t>
      </w:r>
      <w:r w:rsidRPr="00817CA3">
        <w:rPr>
          <w:b/>
          <w:sz w:val="24"/>
          <w:szCs w:val="24"/>
        </w:rPr>
        <w:t xml:space="preserve"> exercício 12</w:t>
      </w:r>
      <w:r>
        <w:rPr>
          <w:sz w:val="24"/>
          <w:szCs w:val="24"/>
        </w:rPr>
        <w:t xml:space="preserve"> é incorrecto adicionar uma pista secundária com “actas”?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Exercício 16</w:t>
      </w:r>
      <w:r>
        <w:rPr>
          <w:sz w:val="24"/>
          <w:szCs w:val="24"/>
        </w:rPr>
        <w:t>: como devem ser enquadrados as instituições representativas do poder local, regional e Europeu? Como autor-colectividade sem subordinação? São incorrectos os cabeçalhos “Câmara Municipal de “, “Portugal. Câmara Municipal de “ ou “Portugal. Governo Regional de “?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 exercício 17</w:t>
      </w:r>
      <w:r>
        <w:rPr>
          <w:sz w:val="24"/>
          <w:szCs w:val="24"/>
        </w:rPr>
        <w:t>, o autor pareceu-me espanhol, pelo “Luiz”. Não seria neste caso o cabeçalho correcto “DE MAGALHÃES, Luiz”?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 exercício 19</w:t>
      </w:r>
      <w:r>
        <w:rPr>
          <w:sz w:val="24"/>
          <w:szCs w:val="24"/>
        </w:rPr>
        <w:t xml:space="preserve"> é dispensável a indicação em pista secundária da entrada com nome completo “Bocage. Manuel Maria…”?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 exercício 20</w:t>
      </w:r>
      <w:r>
        <w:rPr>
          <w:sz w:val="24"/>
          <w:szCs w:val="24"/>
        </w:rPr>
        <w:t>, porquê a inclusão do local no cabeçalho? Considera-se que se trata de um autor-grupo eventual, neste caso “exposição”?! Mas como saber tal “pormenor”? Em vez de um facto realizado não poderia a obra referir-se apenas a uma exposição escrita, não passar de um mero título?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</w:t>
      </w:r>
      <w:r w:rsidRPr="00817CA3">
        <w:rPr>
          <w:b/>
          <w:sz w:val="24"/>
          <w:szCs w:val="24"/>
        </w:rPr>
        <w:t>exercício 23</w:t>
      </w:r>
      <w:r>
        <w:rPr>
          <w:sz w:val="24"/>
          <w:szCs w:val="24"/>
        </w:rPr>
        <w:t xml:space="preserve"> não trata de um congresso (Autor-grupo eventual)?! Como tal o cabeçalho não deveria indicar o acontecimento e em pistas secundárias o interveniente (D. Policarpo) e a forma de comunicação (carta)?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 w:rsidRPr="00817CA3">
        <w:rPr>
          <w:b/>
          <w:sz w:val="24"/>
          <w:szCs w:val="24"/>
        </w:rPr>
        <w:t>No exercício 24</w:t>
      </w:r>
      <w:r>
        <w:rPr>
          <w:sz w:val="24"/>
          <w:szCs w:val="24"/>
        </w:rPr>
        <w:t xml:space="preserve"> não poderia adicionar-se em pista secundária o cargo “PORTUGAL. Presidente da República. 1996-2006”?</w:t>
      </w:r>
    </w:p>
    <w:p w:rsidR="0055465F" w:rsidRPr="00EA1083" w:rsidRDefault="0055465F" w:rsidP="0055465F">
      <w:pPr>
        <w:spacing w:after="24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Na parte 2 n</w:t>
      </w:r>
      <w:r w:rsidRPr="00817CA3">
        <w:rPr>
          <w:b/>
          <w:sz w:val="24"/>
          <w:szCs w:val="24"/>
        </w:rPr>
        <w:t>o exercício 4</w:t>
      </w:r>
      <w:r>
        <w:rPr>
          <w:sz w:val="24"/>
          <w:szCs w:val="24"/>
        </w:rPr>
        <w:t xml:space="preserve"> não se poderia acrescentar em pista secundária “Castelos”?</w:t>
      </w:r>
    </w:p>
    <w:p w:rsidR="0055465F" w:rsidRDefault="0055465F" w:rsidP="0055465F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Obrigado desde já pelos esclarecimentos, porventura sobre questões que não são importantes, mas que me parecem pertinentes.</w:t>
      </w:r>
    </w:p>
    <w:p w:rsidR="0055465F" w:rsidRPr="003503C5" w:rsidRDefault="0055465F" w:rsidP="0055465F">
      <w:pPr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>António José Cabrita</w:t>
      </w:r>
    </w:p>
    <w:p w:rsidR="00D4153F" w:rsidRPr="00550E3E" w:rsidRDefault="00D4153F" w:rsidP="00DD7F41">
      <w:pPr>
        <w:rPr>
          <w:sz w:val="24"/>
          <w:szCs w:val="24"/>
        </w:rPr>
      </w:pPr>
    </w:p>
    <w:sectPr w:rsidR="00D4153F" w:rsidRPr="00550E3E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8B" w:rsidRDefault="0031538B" w:rsidP="0053106C">
      <w:pPr>
        <w:spacing w:line="240" w:lineRule="auto"/>
      </w:pPr>
      <w:r>
        <w:separator/>
      </w:r>
    </w:p>
  </w:endnote>
  <w:endnote w:type="continuationSeparator" w:id="0">
    <w:p w:rsidR="0031538B" w:rsidRDefault="0031538B" w:rsidP="0053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FA6D49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FA6D49">
      <w:rPr>
        <w:rFonts w:ascii="Times New Roman" w:hAnsi="Times New Roman" w:cs="Times New Roman"/>
        <w:noProof/>
        <w:sz w:val="24"/>
        <w:szCs w:val="24"/>
      </w:rPr>
      <w:t>2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8B" w:rsidRDefault="0031538B" w:rsidP="0053106C">
      <w:pPr>
        <w:spacing w:line="240" w:lineRule="auto"/>
      </w:pPr>
      <w:r>
        <w:separator/>
      </w:r>
    </w:p>
  </w:footnote>
  <w:footnote w:type="continuationSeparator" w:id="0">
    <w:p w:rsidR="0031538B" w:rsidRDefault="0031538B" w:rsidP="00531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9" type="#_x0000_t75" style="width:3in;height:3in" o:bullet="t"/>
    </w:pict>
  </w:numPicBullet>
  <w:numPicBullet w:numPicBulletId="1">
    <w:pict>
      <v:shape id="_x0000_i2280" type="#_x0000_t75" style="width:3in;height:3in" o:bullet="t"/>
    </w:pict>
  </w:numPicBullet>
  <w:numPicBullet w:numPicBulletId="2">
    <w:pict>
      <v:shape id="_x0000_i2281" type="#_x0000_t75" style="width:3in;height:3in" o:bullet="t"/>
    </w:pict>
  </w:numPicBullet>
  <w:abstractNum w:abstractNumId="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5F"/>
    <w:rsid w:val="00082830"/>
    <w:rsid w:val="001A57DC"/>
    <w:rsid w:val="001F25B2"/>
    <w:rsid w:val="0020559F"/>
    <w:rsid w:val="0022009E"/>
    <w:rsid w:val="0031538B"/>
    <w:rsid w:val="003639D3"/>
    <w:rsid w:val="00393158"/>
    <w:rsid w:val="003A3A30"/>
    <w:rsid w:val="003D7883"/>
    <w:rsid w:val="0042180E"/>
    <w:rsid w:val="00427A7D"/>
    <w:rsid w:val="004C6BE7"/>
    <w:rsid w:val="0053106C"/>
    <w:rsid w:val="00550E3E"/>
    <w:rsid w:val="0055465F"/>
    <w:rsid w:val="007951BE"/>
    <w:rsid w:val="00886DC0"/>
    <w:rsid w:val="008A081D"/>
    <w:rsid w:val="008E5477"/>
    <w:rsid w:val="00952834"/>
    <w:rsid w:val="009E2529"/>
    <w:rsid w:val="009F7C9A"/>
    <w:rsid w:val="00A51C66"/>
    <w:rsid w:val="00B27878"/>
    <w:rsid w:val="00BD5305"/>
    <w:rsid w:val="00C32169"/>
    <w:rsid w:val="00CE7255"/>
    <w:rsid w:val="00D05AAB"/>
    <w:rsid w:val="00D4153F"/>
    <w:rsid w:val="00DD7F41"/>
    <w:rsid w:val="00E73464"/>
    <w:rsid w:val="00F92D48"/>
    <w:rsid w:val="00FA6D4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F"/>
    <w:pPr>
      <w:spacing w:after="0" w:line="360" w:lineRule="auto"/>
      <w:ind w:firstLine="709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F"/>
    <w:pPr>
      <w:spacing w:after="0" w:line="360" w:lineRule="auto"/>
      <w:ind w:firstLine="709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  <w:ind w:firstLine="0"/>
    </w:pPr>
    <w:rPr>
      <w:rFonts w:ascii="Tahoma" w:eastAsiaTheme="minorEastAsia" w:hAnsi="Tahoma" w:cs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2</cp:revision>
  <cp:lastPrinted>2011-03-09T01:34:00Z</cp:lastPrinted>
  <dcterms:created xsi:type="dcterms:W3CDTF">2011-03-09T01:33:00Z</dcterms:created>
  <dcterms:modified xsi:type="dcterms:W3CDTF">2011-03-09T01:34:00Z</dcterms:modified>
</cp:coreProperties>
</file>