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27" w:rsidRDefault="005E0C27" w:rsidP="00A001C6">
      <w:pPr>
        <w:rPr>
          <w:rFonts w:ascii="Times New Roman" w:hAnsi="Times New Roman" w:cs="Times New Roman"/>
          <w:sz w:val="24"/>
          <w:szCs w:val="24"/>
        </w:rPr>
      </w:pPr>
    </w:p>
    <w:p w:rsidR="00333083" w:rsidRPr="00B31F5B" w:rsidRDefault="00333083" w:rsidP="00A001C6">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val="pt-PT" w:eastAsia="pt-PT"/>
        </w:rPr>
        <w:id w:val="-2005044641"/>
        <w:docPartObj>
          <w:docPartGallery w:val="Table of Contents"/>
          <w:docPartUnique/>
        </w:docPartObj>
      </w:sdtPr>
      <w:sdtEndPr>
        <w:rPr>
          <w:noProof/>
        </w:rPr>
      </w:sdtEndPr>
      <w:sdtContent>
        <w:p w:rsidR="00B31F5B" w:rsidRDefault="00B31F5B">
          <w:pPr>
            <w:pStyle w:val="TOCHeading"/>
          </w:pPr>
          <w:r>
            <w:t>Contents</w:t>
          </w:r>
        </w:p>
        <w:bookmarkStart w:id="0" w:name="_GoBack"/>
        <w:bookmarkEnd w:id="0"/>
        <w:p w:rsidR="0026174F" w:rsidRDefault="00984A94">
          <w:pPr>
            <w:pStyle w:val="TOC1"/>
            <w:tabs>
              <w:tab w:val="right" w:leader="dot" w:pos="9060"/>
            </w:tabs>
            <w:rPr>
              <w:noProof/>
            </w:rPr>
          </w:pPr>
          <w:r>
            <w:fldChar w:fldCharType="begin"/>
          </w:r>
          <w:r w:rsidR="00B31F5B">
            <w:instrText xml:space="preserve"> TOC \o "1-3" \h \z \u </w:instrText>
          </w:r>
          <w:r>
            <w:fldChar w:fldCharType="separate"/>
          </w:r>
          <w:hyperlink w:anchor="_Toc298757826" w:history="1">
            <w:r w:rsidR="0026174F" w:rsidRPr="008F1EC9">
              <w:rPr>
                <w:rStyle w:val="Hyperlink"/>
                <w:noProof/>
              </w:rPr>
              <w:t>Tema introdutório - A catalogação: uma nova abordagem</w:t>
            </w:r>
            <w:r w:rsidR="0026174F">
              <w:rPr>
                <w:noProof/>
                <w:webHidden/>
              </w:rPr>
              <w:tab/>
            </w:r>
            <w:r w:rsidR="0026174F">
              <w:rPr>
                <w:noProof/>
                <w:webHidden/>
              </w:rPr>
              <w:fldChar w:fldCharType="begin"/>
            </w:r>
            <w:r w:rsidR="0026174F">
              <w:rPr>
                <w:noProof/>
                <w:webHidden/>
              </w:rPr>
              <w:instrText xml:space="preserve"> PAGEREF _Toc298757826 \h </w:instrText>
            </w:r>
            <w:r w:rsidR="0026174F">
              <w:rPr>
                <w:noProof/>
                <w:webHidden/>
              </w:rPr>
            </w:r>
            <w:r w:rsidR="0026174F">
              <w:rPr>
                <w:noProof/>
                <w:webHidden/>
              </w:rPr>
              <w:fldChar w:fldCharType="separate"/>
            </w:r>
            <w:r w:rsidR="0026174F">
              <w:rPr>
                <w:noProof/>
                <w:webHidden/>
              </w:rPr>
              <w:t>3</w:t>
            </w:r>
            <w:r w:rsidR="0026174F">
              <w:rPr>
                <w:noProof/>
                <w:webHidden/>
              </w:rPr>
              <w:fldChar w:fldCharType="end"/>
            </w:r>
          </w:hyperlink>
        </w:p>
        <w:p w:rsidR="0026174F" w:rsidRDefault="0026174F">
          <w:pPr>
            <w:pStyle w:val="TOC2"/>
            <w:tabs>
              <w:tab w:val="right" w:leader="dot" w:pos="9060"/>
            </w:tabs>
            <w:rPr>
              <w:noProof/>
            </w:rPr>
          </w:pPr>
          <w:hyperlink w:anchor="_Toc298757827" w:history="1">
            <w:r w:rsidRPr="008F1EC9">
              <w:rPr>
                <w:rStyle w:val="Hyperlink"/>
                <w:noProof/>
              </w:rPr>
              <w:t>A CATALOGAÇÃO: uma nova abordagem</w:t>
            </w:r>
            <w:r>
              <w:rPr>
                <w:noProof/>
                <w:webHidden/>
              </w:rPr>
              <w:tab/>
            </w:r>
            <w:r>
              <w:rPr>
                <w:noProof/>
                <w:webHidden/>
              </w:rPr>
              <w:fldChar w:fldCharType="begin"/>
            </w:r>
            <w:r>
              <w:rPr>
                <w:noProof/>
                <w:webHidden/>
              </w:rPr>
              <w:instrText xml:space="preserve"> PAGEREF _Toc298757827 \h </w:instrText>
            </w:r>
            <w:r>
              <w:rPr>
                <w:noProof/>
                <w:webHidden/>
              </w:rPr>
            </w:r>
            <w:r>
              <w:rPr>
                <w:noProof/>
                <w:webHidden/>
              </w:rPr>
              <w:fldChar w:fldCharType="separate"/>
            </w:r>
            <w:r>
              <w:rPr>
                <w:noProof/>
                <w:webHidden/>
              </w:rPr>
              <w:t>5</w:t>
            </w:r>
            <w:r>
              <w:rPr>
                <w:noProof/>
                <w:webHidden/>
              </w:rPr>
              <w:fldChar w:fldCharType="end"/>
            </w:r>
          </w:hyperlink>
        </w:p>
        <w:p w:rsidR="0026174F" w:rsidRDefault="0026174F">
          <w:pPr>
            <w:pStyle w:val="TOC3"/>
            <w:tabs>
              <w:tab w:val="right" w:leader="dot" w:pos="9060"/>
            </w:tabs>
            <w:rPr>
              <w:noProof/>
            </w:rPr>
          </w:pPr>
          <w:hyperlink w:anchor="_Toc298757828" w:history="1">
            <w:r w:rsidRPr="008F1EC9">
              <w:rPr>
                <w:rStyle w:val="Hyperlink"/>
                <w:noProof/>
              </w:rPr>
              <w:t>International Standard Bibliographic Description - ISBD</w:t>
            </w:r>
            <w:r>
              <w:rPr>
                <w:noProof/>
                <w:webHidden/>
              </w:rPr>
              <w:tab/>
            </w:r>
            <w:r>
              <w:rPr>
                <w:noProof/>
                <w:webHidden/>
              </w:rPr>
              <w:fldChar w:fldCharType="begin"/>
            </w:r>
            <w:r>
              <w:rPr>
                <w:noProof/>
                <w:webHidden/>
              </w:rPr>
              <w:instrText xml:space="preserve"> PAGEREF _Toc298757828 \h </w:instrText>
            </w:r>
            <w:r>
              <w:rPr>
                <w:noProof/>
                <w:webHidden/>
              </w:rPr>
            </w:r>
            <w:r>
              <w:rPr>
                <w:noProof/>
                <w:webHidden/>
              </w:rPr>
              <w:fldChar w:fldCharType="separate"/>
            </w:r>
            <w:r>
              <w:rPr>
                <w:noProof/>
                <w:webHidden/>
              </w:rPr>
              <w:t>6</w:t>
            </w:r>
            <w:r>
              <w:rPr>
                <w:noProof/>
                <w:webHidden/>
              </w:rPr>
              <w:fldChar w:fldCharType="end"/>
            </w:r>
          </w:hyperlink>
        </w:p>
        <w:p w:rsidR="0026174F" w:rsidRDefault="0026174F">
          <w:pPr>
            <w:pStyle w:val="TOC3"/>
            <w:tabs>
              <w:tab w:val="right" w:leader="dot" w:pos="9060"/>
            </w:tabs>
            <w:rPr>
              <w:noProof/>
            </w:rPr>
          </w:pPr>
          <w:hyperlink w:anchor="_Toc298757829" w:history="1">
            <w:r w:rsidRPr="008F1EC9">
              <w:rPr>
                <w:rStyle w:val="Hyperlink"/>
                <w:noProof/>
              </w:rPr>
              <w:t>Anglo-American Cataloguing Rule</w:t>
            </w:r>
            <w:r w:rsidRPr="008F1EC9">
              <w:rPr>
                <w:rStyle w:val="Hyperlink"/>
                <w:rFonts w:ascii="Times New Roman" w:hAnsi="Times New Roman" w:cs="Times New Roman"/>
                <w:i/>
                <w:iCs/>
                <w:noProof/>
              </w:rPr>
              <w:t xml:space="preserve"> - AACR</w:t>
            </w:r>
            <w:r>
              <w:rPr>
                <w:noProof/>
                <w:webHidden/>
              </w:rPr>
              <w:tab/>
            </w:r>
            <w:r>
              <w:rPr>
                <w:noProof/>
                <w:webHidden/>
              </w:rPr>
              <w:fldChar w:fldCharType="begin"/>
            </w:r>
            <w:r>
              <w:rPr>
                <w:noProof/>
                <w:webHidden/>
              </w:rPr>
              <w:instrText xml:space="preserve"> PAGEREF _Toc298757829 \h </w:instrText>
            </w:r>
            <w:r>
              <w:rPr>
                <w:noProof/>
                <w:webHidden/>
              </w:rPr>
            </w:r>
            <w:r>
              <w:rPr>
                <w:noProof/>
                <w:webHidden/>
              </w:rPr>
              <w:fldChar w:fldCharType="separate"/>
            </w:r>
            <w:r>
              <w:rPr>
                <w:noProof/>
                <w:webHidden/>
              </w:rPr>
              <w:t>7</w:t>
            </w:r>
            <w:r>
              <w:rPr>
                <w:noProof/>
                <w:webHidden/>
              </w:rPr>
              <w:fldChar w:fldCharType="end"/>
            </w:r>
          </w:hyperlink>
        </w:p>
        <w:p w:rsidR="0026174F" w:rsidRDefault="0026174F">
          <w:pPr>
            <w:pStyle w:val="TOC3"/>
            <w:tabs>
              <w:tab w:val="right" w:leader="dot" w:pos="9060"/>
            </w:tabs>
            <w:rPr>
              <w:noProof/>
            </w:rPr>
          </w:pPr>
          <w:hyperlink w:anchor="_Toc298757830" w:history="1">
            <w:r w:rsidRPr="008F1EC9">
              <w:rPr>
                <w:rStyle w:val="Hyperlink"/>
                <w:noProof/>
                <w:lang w:val="en-US"/>
              </w:rPr>
              <w:t>Functional Requirements for Bibliographic Records – FRBR</w:t>
            </w:r>
            <w:r>
              <w:rPr>
                <w:noProof/>
                <w:webHidden/>
              </w:rPr>
              <w:tab/>
            </w:r>
            <w:r>
              <w:rPr>
                <w:noProof/>
                <w:webHidden/>
              </w:rPr>
              <w:fldChar w:fldCharType="begin"/>
            </w:r>
            <w:r>
              <w:rPr>
                <w:noProof/>
                <w:webHidden/>
              </w:rPr>
              <w:instrText xml:space="preserve"> PAGEREF _Toc298757830 \h </w:instrText>
            </w:r>
            <w:r>
              <w:rPr>
                <w:noProof/>
                <w:webHidden/>
              </w:rPr>
            </w:r>
            <w:r>
              <w:rPr>
                <w:noProof/>
                <w:webHidden/>
              </w:rPr>
              <w:fldChar w:fldCharType="separate"/>
            </w:r>
            <w:r>
              <w:rPr>
                <w:noProof/>
                <w:webHidden/>
              </w:rPr>
              <w:t>8</w:t>
            </w:r>
            <w:r>
              <w:rPr>
                <w:noProof/>
                <w:webHidden/>
              </w:rPr>
              <w:fldChar w:fldCharType="end"/>
            </w:r>
          </w:hyperlink>
        </w:p>
        <w:p w:rsidR="0026174F" w:rsidRDefault="0026174F">
          <w:pPr>
            <w:pStyle w:val="TOC3"/>
            <w:tabs>
              <w:tab w:val="right" w:leader="dot" w:pos="9060"/>
            </w:tabs>
            <w:rPr>
              <w:noProof/>
            </w:rPr>
          </w:pPr>
          <w:hyperlink w:anchor="_Toc298757831" w:history="1">
            <w:r w:rsidRPr="008F1EC9">
              <w:rPr>
                <w:rStyle w:val="Hyperlink"/>
                <w:noProof/>
              </w:rPr>
              <w:t>Formato MARC</w:t>
            </w:r>
            <w:r>
              <w:rPr>
                <w:noProof/>
                <w:webHidden/>
              </w:rPr>
              <w:tab/>
            </w:r>
            <w:r>
              <w:rPr>
                <w:noProof/>
                <w:webHidden/>
              </w:rPr>
              <w:fldChar w:fldCharType="begin"/>
            </w:r>
            <w:r>
              <w:rPr>
                <w:noProof/>
                <w:webHidden/>
              </w:rPr>
              <w:instrText xml:space="preserve"> PAGEREF _Toc298757831 \h </w:instrText>
            </w:r>
            <w:r>
              <w:rPr>
                <w:noProof/>
                <w:webHidden/>
              </w:rPr>
            </w:r>
            <w:r>
              <w:rPr>
                <w:noProof/>
                <w:webHidden/>
              </w:rPr>
              <w:fldChar w:fldCharType="separate"/>
            </w:r>
            <w:r>
              <w:rPr>
                <w:noProof/>
                <w:webHidden/>
              </w:rPr>
              <w:t>10</w:t>
            </w:r>
            <w:r>
              <w:rPr>
                <w:noProof/>
                <w:webHidden/>
              </w:rPr>
              <w:fldChar w:fldCharType="end"/>
            </w:r>
          </w:hyperlink>
        </w:p>
        <w:p w:rsidR="0026174F" w:rsidRDefault="0026174F">
          <w:pPr>
            <w:pStyle w:val="TOC2"/>
            <w:tabs>
              <w:tab w:val="right" w:leader="dot" w:pos="9060"/>
            </w:tabs>
            <w:rPr>
              <w:noProof/>
            </w:rPr>
          </w:pPr>
          <w:hyperlink w:anchor="_Toc298757832" w:history="1">
            <w:r w:rsidRPr="008F1EC9">
              <w:rPr>
                <w:rStyle w:val="Hyperlink"/>
                <w:noProof/>
              </w:rPr>
              <w:t>DECLARAÇÃO DE PRINCÍPIOS INTERNACIONAIS DE CATALOGAÇÃO</w:t>
            </w:r>
            <w:r>
              <w:rPr>
                <w:noProof/>
                <w:webHidden/>
              </w:rPr>
              <w:tab/>
            </w:r>
            <w:r>
              <w:rPr>
                <w:noProof/>
                <w:webHidden/>
              </w:rPr>
              <w:fldChar w:fldCharType="begin"/>
            </w:r>
            <w:r>
              <w:rPr>
                <w:noProof/>
                <w:webHidden/>
              </w:rPr>
              <w:instrText xml:space="preserve"> PAGEREF _Toc298757832 \h </w:instrText>
            </w:r>
            <w:r>
              <w:rPr>
                <w:noProof/>
                <w:webHidden/>
              </w:rPr>
            </w:r>
            <w:r>
              <w:rPr>
                <w:noProof/>
                <w:webHidden/>
              </w:rPr>
              <w:fldChar w:fldCharType="separate"/>
            </w:r>
            <w:r>
              <w:rPr>
                <w:noProof/>
                <w:webHidden/>
              </w:rPr>
              <w:t>12</w:t>
            </w:r>
            <w:r>
              <w:rPr>
                <w:noProof/>
                <w:webHidden/>
              </w:rPr>
              <w:fldChar w:fldCharType="end"/>
            </w:r>
          </w:hyperlink>
        </w:p>
        <w:p w:rsidR="0026174F" w:rsidRDefault="0026174F">
          <w:pPr>
            <w:pStyle w:val="TOC3"/>
            <w:tabs>
              <w:tab w:val="left" w:pos="880"/>
              <w:tab w:val="right" w:leader="dot" w:pos="9060"/>
            </w:tabs>
            <w:rPr>
              <w:noProof/>
            </w:rPr>
          </w:pPr>
          <w:hyperlink w:anchor="_Toc298757833" w:history="1">
            <w:r w:rsidRPr="008F1EC9">
              <w:rPr>
                <w:rStyle w:val="Hyperlink"/>
                <w:noProof/>
              </w:rPr>
              <w:t>1.</w:t>
            </w:r>
            <w:r>
              <w:rPr>
                <w:noProof/>
              </w:rPr>
              <w:tab/>
            </w:r>
            <w:r w:rsidRPr="008F1EC9">
              <w:rPr>
                <w:rStyle w:val="Hyperlink"/>
                <w:noProof/>
              </w:rPr>
              <w:t>Âmbito</w:t>
            </w:r>
            <w:r>
              <w:rPr>
                <w:noProof/>
                <w:webHidden/>
              </w:rPr>
              <w:tab/>
            </w:r>
            <w:r>
              <w:rPr>
                <w:noProof/>
                <w:webHidden/>
              </w:rPr>
              <w:fldChar w:fldCharType="begin"/>
            </w:r>
            <w:r>
              <w:rPr>
                <w:noProof/>
                <w:webHidden/>
              </w:rPr>
              <w:instrText xml:space="preserve"> PAGEREF _Toc298757833 \h </w:instrText>
            </w:r>
            <w:r>
              <w:rPr>
                <w:noProof/>
                <w:webHidden/>
              </w:rPr>
            </w:r>
            <w:r>
              <w:rPr>
                <w:noProof/>
                <w:webHidden/>
              </w:rPr>
              <w:fldChar w:fldCharType="separate"/>
            </w:r>
            <w:r>
              <w:rPr>
                <w:noProof/>
                <w:webHidden/>
              </w:rPr>
              <w:t>13</w:t>
            </w:r>
            <w:r>
              <w:rPr>
                <w:noProof/>
                <w:webHidden/>
              </w:rPr>
              <w:fldChar w:fldCharType="end"/>
            </w:r>
          </w:hyperlink>
        </w:p>
        <w:p w:rsidR="0026174F" w:rsidRDefault="0026174F">
          <w:pPr>
            <w:pStyle w:val="TOC3"/>
            <w:tabs>
              <w:tab w:val="left" w:pos="880"/>
              <w:tab w:val="right" w:leader="dot" w:pos="9060"/>
            </w:tabs>
            <w:rPr>
              <w:noProof/>
            </w:rPr>
          </w:pPr>
          <w:hyperlink w:anchor="_Toc298757834" w:history="1">
            <w:r w:rsidRPr="008F1EC9">
              <w:rPr>
                <w:rStyle w:val="Hyperlink"/>
                <w:noProof/>
              </w:rPr>
              <w:t>2.</w:t>
            </w:r>
            <w:r>
              <w:rPr>
                <w:noProof/>
              </w:rPr>
              <w:tab/>
            </w:r>
            <w:r w:rsidRPr="008F1EC9">
              <w:rPr>
                <w:rStyle w:val="Hyperlink"/>
                <w:noProof/>
              </w:rPr>
              <w:t>Princípios gerais</w:t>
            </w:r>
            <w:r>
              <w:rPr>
                <w:noProof/>
                <w:webHidden/>
              </w:rPr>
              <w:tab/>
            </w:r>
            <w:r>
              <w:rPr>
                <w:noProof/>
                <w:webHidden/>
              </w:rPr>
              <w:fldChar w:fldCharType="begin"/>
            </w:r>
            <w:r>
              <w:rPr>
                <w:noProof/>
                <w:webHidden/>
              </w:rPr>
              <w:instrText xml:space="preserve"> PAGEREF _Toc298757834 \h </w:instrText>
            </w:r>
            <w:r>
              <w:rPr>
                <w:noProof/>
                <w:webHidden/>
              </w:rPr>
            </w:r>
            <w:r>
              <w:rPr>
                <w:noProof/>
                <w:webHidden/>
              </w:rPr>
              <w:fldChar w:fldCharType="separate"/>
            </w:r>
            <w:r>
              <w:rPr>
                <w:noProof/>
                <w:webHidden/>
              </w:rPr>
              <w:t>13</w:t>
            </w:r>
            <w:r>
              <w:rPr>
                <w:noProof/>
                <w:webHidden/>
              </w:rPr>
              <w:fldChar w:fldCharType="end"/>
            </w:r>
          </w:hyperlink>
        </w:p>
        <w:p w:rsidR="0026174F" w:rsidRDefault="0026174F">
          <w:pPr>
            <w:pStyle w:val="TOC3"/>
            <w:tabs>
              <w:tab w:val="left" w:pos="880"/>
              <w:tab w:val="right" w:leader="dot" w:pos="9060"/>
            </w:tabs>
            <w:rPr>
              <w:noProof/>
            </w:rPr>
          </w:pPr>
          <w:hyperlink w:anchor="_Toc298757835" w:history="1">
            <w:r w:rsidRPr="008F1EC9">
              <w:rPr>
                <w:rStyle w:val="Hyperlink"/>
                <w:noProof/>
              </w:rPr>
              <w:t>3.</w:t>
            </w:r>
            <w:r>
              <w:rPr>
                <w:noProof/>
              </w:rPr>
              <w:tab/>
            </w:r>
            <w:r w:rsidRPr="008F1EC9">
              <w:rPr>
                <w:rStyle w:val="Hyperlink"/>
                <w:noProof/>
              </w:rPr>
              <w:t>Entidades, atributos e relações</w:t>
            </w:r>
            <w:r>
              <w:rPr>
                <w:noProof/>
                <w:webHidden/>
              </w:rPr>
              <w:tab/>
            </w:r>
            <w:r>
              <w:rPr>
                <w:noProof/>
                <w:webHidden/>
              </w:rPr>
              <w:fldChar w:fldCharType="begin"/>
            </w:r>
            <w:r>
              <w:rPr>
                <w:noProof/>
                <w:webHidden/>
              </w:rPr>
              <w:instrText xml:space="preserve"> PAGEREF _Toc298757835 \h </w:instrText>
            </w:r>
            <w:r>
              <w:rPr>
                <w:noProof/>
                <w:webHidden/>
              </w:rPr>
            </w:r>
            <w:r>
              <w:rPr>
                <w:noProof/>
                <w:webHidden/>
              </w:rPr>
              <w:fldChar w:fldCharType="separate"/>
            </w:r>
            <w:r>
              <w:rPr>
                <w:noProof/>
                <w:webHidden/>
              </w:rPr>
              <w:t>14</w:t>
            </w:r>
            <w:r>
              <w:rPr>
                <w:noProof/>
                <w:webHidden/>
              </w:rPr>
              <w:fldChar w:fldCharType="end"/>
            </w:r>
          </w:hyperlink>
        </w:p>
        <w:p w:rsidR="0026174F" w:rsidRDefault="0026174F">
          <w:pPr>
            <w:pStyle w:val="TOC3"/>
            <w:tabs>
              <w:tab w:val="left" w:pos="880"/>
              <w:tab w:val="right" w:leader="dot" w:pos="9060"/>
            </w:tabs>
            <w:rPr>
              <w:noProof/>
            </w:rPr>
          </w:pPr>
          <w:hyperlink w:anchor="_Toc298757836" w:history="1">
            <w:r w:rsidRPr="008F1EC9">
              <w:rPr>
                <w:rStyle w:val="Hyperlink"/>
                <w:noProof/>
              </w:rPr>
              <w:t>4.</w:t>
            </w:r>
            <w:r>
              <w:rPr>
                <w:noProof/>
              </w:rPr>
              <w:tab/>
            </w:r>
            <w:r w:rsidRPr="008F1EC9">
              <w:rPr>
                <w:rStyle w:val="Hyperlink"/>
                <w:noProof/>
              </w:rPr>
              <w:t>Objectivos e funções do catálogo</w:t>
            </w:r>
            <w:r>
              <w:rPr>
                <w:noProof/>
                <w:webHidden/>
              </w:rPr>
              <w:tab/>
            </w:r>
            <w:r>
              <w:rPr>
                <w:noProof/>
                <w:webHidden/>
              </w:rPr>
              <w:fldChar w:fldCharType="begin"/>
            </w:r>
            <w:r>
              <w:rPr>
                <w:noProof/>
                <w:webHidden/>
              </w:rPr>
              <w:instrText xml:space="preserve"> PAGEREF _Toc298757836 \h </w:instrText>
            </w:r>
            <w:r>
              <w:rPr>
                <w:noProof/>
                <w:webHidden/>
              </w:rPr>
            </w:r>
            <w:r>
              <w:rPr>
                <w:noProof/>
                <w:webHidden/>
              </w:rPr>
              <w:fldChar w:fldCharType="separate"/>
            </w:r>
            <w:r>
              <w:rPr>
                <w:noProof/>
                <w:webHidden/>
              </w:rPr>
              <w:t>14</w:t>
            </w:r>
            <w:r>
              <w:rPr>
                <w:noProof/>
                <w:webHidden/>
              </w:rPr>
              <w:fldChar w:fldCharType="end"/>
            </w:r>
          </w:hyperlink>
        </w:p>
        <w:p w:rsidR="0026174F" w:rsidRDefault="0026174F">
          <w:pPr>
            <w:pStyle w:val="TOC3"/>
            <w:tabs>
              <w:tab w:val="left" w:pos="880"/>
              <w:tab w:val="right" w:leader="dot" w:pos="9060"/>
            </w:tabs>
            <w:rPr>
              <w:noProof/>
            </w:rPr>
          </w:pPr>
          <w:hyperlink w:anchor="_Toc298757837" w:history="1">
            <w:r w:rsidRPr="008F1EC9">
              <w:rPr>
                <w:rStyle w:val="Hyperlink"/>
                <w:noProof/>
              </w:rPr>
              <w:t>5.</w:t>
            </w:r>
            <w:r>
              <w:rPr>
                <w:noProof/>
              </w:rPr>
              <w:tab/>
            </w:r>
            <w:r w:rsidRPr="008F1EC9">
              <w:rPr>
                <w:rStyle w:val="Hyperlink"/>
                <w:noProof/>
              </w:rPr>
              <w:t>Descrição bibliográfica</w:t>
            </w:r>
            <w:r>
              <w:rPr>
                <w:noProof/>
                <w:webHidden/>
              </w:rPr>
              <w:tab/>
            </w:r>
            <w:r>
              <w:rPr>
                <w:noProof/>
                <w:webHidden/>
              </w:rPr>
              <w:fldChar w:fldCharType="begin"/>
            </w:r>
            <w:r>
              <w:rPr>
                <w:noProof/>
                <w:webHidden/>
              </w:rPr>
              <w:instrText xml:space="preserve"> PAGEREF _Toc298757837 \h </w:instrText>
            </w:r>
            <w:r>
              <w:rPr>
                <w:noProof/>
                <w:webHidden/>
              </w:rPr>
            </w:r>
            <w:r>
              <w:rPr>
                <w:noProof/>
                <w:webHidden/>
              </w:rPr>
              <w:fldChar w:fldCharType="separate"/>
            </w:r>
            <w:r>
              <w:rPr>
                <w:noProof/>
                <w:webHidden/>
              </w:rPr>
              <w:t>15</w:t>
            </w:r>
            <w:r>
              <w:rPr>
                <w:noProof/>
                <w:webHidden/>
              </w:rPr>
              <w:fldChar w:fldCharType="end"/>
            </w:r>
          </w:hyperlink>
        </w:p>
        <w:p w:rsidR="0026174F" w:rsidRDefault="0026174F">
          <w:pPr>
            <w:pStyle w:val="TOC3"/>
            <w:tabs>
              <w:tab w:val="left" w:pos="880"/>
              <w:tab w:val="right" w:leader="dot" w:pos="9060"/>
            </w:tabs>
            <w:rPr>
              <w:noProof/>
            </w:rPr>
          </w:pPr>
          <w:hyperlink w:anchor="_Toc298757838" w:history="1">
            <w:r w:rsidRPr="008F1EC9">
              <w:rPr>
                <w:rStyle w:val="Hyperlink"/>
                <w:noProof/>
              </w:rPr>
              <w:t>6.</w:t>
            </w:r>
            <w:r>
              <w:rPr>
                <w:noProof/>
              </w:rPr>
              <w:tab/>
            </w:r>
            <w:r w:rsidRPr="008F1EC9">
              <w:rPr>
                <w:rStyle w:val="Hyperlink"/>
                <w:noProof/>
              </w:rPr>
              <w:t>Pontos de acesso</w:t>
            </w:r>
            <w:r>
              <w:rPr>
                <w:noProof/>
                <w:webHidden/>
              </w:rPr>
              <w:tab/>
            </w:r>
            <w:r>
              <w:rPr>
                <w:noProof/>
                <w:webHidden/>
              </w:rPr>
              <w:fldChar w:fldCharType="begin"/>
            </w:r>
            <w:r>
              <w:rPr>
                <w:noProof/>
                <w:webHidden/>
              </w:rPr>
              <w:instrText xml:space="preserve"> PAGEREF _Toc298757838 \h </w:instrText>
            </w:r>
            <w:r>
              <w:rPr>
                <w:noProof/>
                <w:webHidden/>
              </w:rPr>
            </w:r>
            <w:r>
              <w:rPr>
                <w:noProof/>
                <w:webHidden/>
              </w:rPr>
              <w:fldChar w:fldCharType="separate"/>
            </w:r>
            <w:r>
              <w:rPr>
                <w:noProof/>
                <w:webHidden/>
              </w:rPr>
              <w:t>15</w:t>
            </w:r>
            <w:r>
              <w:rPr>
                <w:noProof/>
                <w:webHidden/>
              </w:rPr>
              <w:fldChar w:fldCharType="end"/>
            </w:r>
          </w:hyperlink>
        </w:p>
        <w:p w:rsidR="0026174F" w:rsidRDefault="0026174F">
          <w:pPr>
            <w:pStyle w:val="TOC3"/>
            <w:tabs>
              <w:tab w:val="left" w:pos="880"/>
              <w:tab w:val="right" w:leader="dot" w:pos="9060"/>
            </w:tabs>
            <w:rPr>
              <w:noProof/>
            </w:rPr>
          </w:pPr>
          <w:hyperlink w:anchor="_Toc298757839" w:history="1">
            <w:r w:rsidRPr="008F1EC9">
              <w:rPr>
                <w:rStyle w:val="Hyperlink"/>
                <w:noProof/>
              </w:rPr>
              <w:t>7.</w:t>
            </w:r>
            <w:r>
              <w:rPr>
                <w:noProof/>
              </w:rPr>
              <w:tab/>
            </w:r>
            <w:r w:rsidRPr="008F1EC9">
              <w:rPr>
                <w:rStyle w:val="Hyperlink"/>
                <w:noProof/>
              </w:rPr>
              <w:t>Fundamentos para a funcionalidade de pesquisa</w:t>
            </w:r>
            <w:r>
              <w:rPr>
                <w:noProof/>
                <w:webHidden/>
              </w:rPr>
              <w:tab/>
            </w:r>
            <w:r>
              <w:rPr>
                <w:noProof/>
                <w:webHidden/>
              </w:rPr>
              <w:fldChar w:fldCharType="begin"/>
            </w:r>
            <w:r>
              <w:rPr>
                <w:noProof/>
                <w:webHidden/>
              </w:rPr>
              <w:instrText xml:space="preserve"> PAGEREF _Toc298757839 \h </w:instrText>
            </w:r>
            <w:r>
              <w:rPr>
                <w:noProof/>
                <w:webHidden/>
              </w:rPr>
            </w:r>
            <w:r>
              <w:rPr>
                <w:noProof/>
                <w:webHidden/>
              </w:rPr>
              <w:fldChar w:fldCharType="separate"/>
            </w:r>
            <w:r>
              <w:rPr>
                <w:noProof/>
                <w:webHidden/>
              </w:rPr>
              <w:t>16</w:t>
            </w:r>
            <w:r>
              <w:rPr>
                <w:noProof/>
                <w:webHidden/>
              </w:rPr>
              <w:fldChar w:fldCharType="end"/>
            </w:r>
          </w:hyperlink>
        </w:p>
        <w:p w:rsidR="0026174F" w:rsidRDefault="0026174F">
          <w:pPr>
            <w:pStyle w:val="TOC2"/>
            <w:tabs>
              <w:tab w:val="right" w:leader="dot" w:pos="9060"/>
            </w:tabs>
            <w:rPr>
              <w:noProof/>
            </w:rPr>
          </w:pPr>
          <w:hyperlink w:anchor="_Toc298757840" w:history="1">
            <w:r w:rsidRPr="008F1EC9">
              <w:rPr>
                <w:rStyle w:val="Hyperlink"/>
                <w:noProof/>
              </w:rPr>
              <w:t>ISBD consolidada: um passo em frente</w:t>
            </w:r>
            <w:r>
              <w:rPr>
                <w:noProof/>
                <w:webHidden/>
              </w:rPr>
              <w:tab/>
            </w:r>
            <w:r>
              <w:rPr>
                <w:noProof/>
                <w:webHidden/>
              </w:rPr>
              <w:fldChar w:fldCharType="begin"/>
            </w:r>
            <w:r>
              <w:rPr>
                <w:noProof/>
                <w:webHidden/>
              </w:rPr>
              <w:instrText xml:space="preserve"> PAGEREF _Toc298757840 \h </w:instrText>
            </w:r>
            <w:r>
              <w:rPr>
                <w:noProof/>
                <w:webHidden/>
              </w:rPr>
            </w:r>
            <w:r>
              <w:rPr>
                <w:noProof/>
                <w:webHidden/>
              </w:rPr>
              <w:fldChar w:fldCharType="separate"/>
            </w:r>
            <w:r>
              <w:rPr>
                <w:noProof/>
                <w:webHidden/>
              </w:rPr>
              <w:t>17</w:t>
            </w:r>
            <w:r>
              <w:rPr>
                <w:noProof/>
                <w:webHidden/>
              </w:rPr>
              <w:fldChar w:fldCharType="end"/>
            </w:r>
          </w:hyperlink>
        </w:p>
        <w:p w:rsidR="0026174F" w:rsidRDefault="0026174F">
          <w:pPr>
            <w:pStyle w:val="TOC3"/>
            <w:tabs>
              <w:tab w:val="right" w:leader="dot" w:pos="9060"/>
            </w:tabs>
            <w:rPr>
              <w:noProof/>
            </w:rPr>
          </w:pPr>
          <w:hyperlink w:anchor="_Toc298757841" w:history="1">
            <w:r w:rsidRPr="008F1EC9">
              <w:rPr>
                <w:rStyle w:val="Hyperlink"/>
                <w:noProof/>
              </w:rPr>
              <w:t>ORIENTAÇÃO FUTURA DAS ISBDs</w:t>
            </w:r>
            <w:r>
              <w:rPr>
                <w:noProof/>
                <w:webHidden/>
              </w:rPr>
              <w:tab/>
            </w:r>
            <w:r>
              <w:rPr>
                <w:noProof/>
                <w:webHidden/>
              </w:rPr>
              <w:fldChar w:fldCharType="begin"/>
            </w:r>
            <w:r>
              <w:rPr>
                <w:noProof/>
                <w:webHidden/>
              </w:rPr>
              <w:instrText xml:space="preserve"> PAGEREF _Toc298757841 \h </w:instrText>
            </w:r>
            <w:r>
              <w:rPr>
                <w:noProof/>
                <w:webHidden/>
              </w:rPr>
            </w:r>
            <w:r>
              <w:rPr>
                <w:noProof/>
                <w:webHidden/>
              </w:rPr>
              <w:fldChar w:fldCharType="separate"/>
            </w:r>
            <w:r>
              <w:rPr>
                <w:noProof/>
                <w:webHidden/>
              </w:rPr>
              <w:t>18</w:t>
            </w:r>
            <w:r>
              <w:rPr>
                <w:noProof/>
                <w:webHidden/>
              </w:rPr>
              <w:fldChar w:fldCharType="end"/>
            </w:r>
          </w:hyperlink>
        </w:p>
        <w:p w:rsidR="0026174F" w:rsidRDefault="0026174F">
          <w:pPr>
            <w:pStyle w:val="TOC1"/>
            <w:tabs>
              <w:tab w:val="right" w:leader="dot" w:pos="9060"/>
            </w:tabs>
            <w:rPr>
              <w:noProof/>
            </w:rPr>
          </w:pPr>
          <w:hyperlink w:anchor="_Toc298757842" w:history="1">
            <w:r w:rsidRPr="008F1EC9">
              <w:rPr>
                <w:rStyle w:val="Hyperlink"/>
                <w:rFonts w:eastAsia="Times New Roman"/>
                <w:noProof/>
                <w:shd w:val="clear" w:color="auto" w:fill="FFFFFF" w:themeFill="background1"/>
              </w:rPr>
              <w:t>Tema 1 - A catalogação</w:t>
            </w:r>
            <w:r w:rsidRPr="008F1EC9">
              <w:rPr>
                <w:rStyle w:val="Hyperlink"/>
                <w:rFonts w:eastAsia="Times New Roman"/>
                <w:noProof/>
              </w:rPr>
              <w:t xml:space="preserve"> - Uma ferramenta ao serviço do conhecimento</w:t>
            </w:r>
            <w:r>
              <w:rPr>
                <w:noProof/>
                <w:webHidden/>
              </w:rPr>
              <w:tab/>
            </w:r>
            <w:r>
              <w:rPr>
                <w:noProof/>
                <w:webHidden/>
              </w:rPr>
              <w:fldChar w:fldCharType="begin"/>
            </w:r>
            <w:r>
              <w:rPr>
                <w:noProof/>
                <w:webHidden/>
              </w:rPr>
              <w:instrText xml:space="preserve"> PAGEREF _Toc298757842 \h </w:instrText>
            </w:r>
            <w:r>
              <w:rPr>
                <w:noProof/>
                <w:webHidden/>
              </w:rPr>
            </w:r>
            <w:r>
              <w:rPr>
                <w:noProof/>
                <w:webHidden/>
              </w:rPr>
              <w:fldChar w:fldCharType="separate"/>
            </w:r>
            <w:r>
              <w:rPr>
                <w:noProof/>
                <w:webHidden/>
              </w:rPr>
              <w:t>20</w:t>
            </w:r>
            <w:r>
              <w:rPr>
                <w:noProof/>
                <w:webHidden/>
              </w:rPr>
              <w:fldChar w:fldCharType="end"/>
            </w:r>
          </w:hyperlink>
        </w:p>
        <w:p w:rsidR="0026174F" w:rsidRDefault="0026174F">
          <w:pPr>
            <w:pStyle w:val="TOC2"/>
            <w:tabs>
              <w:tab w:val="right" w:leader="dot" w:pos="9060"/>
            </w:tabs>
            <w:rPr>
              <w:noProof/>
            </w:rPr>
          </w:pPr>
          <w:hyperlink w:anchor="_Toc298757843" w:history="1">
            <w:r w:rsidRPr="008F1EC9">
              <w:rPr>
                <w:rStyle w:val="Hyperlink"/>
                <w:noProof/>
              </w:rPr>
              <w:t>Pontos acesso controlado</w:t>
            </w:r>
            <w:r>
              <w:rPr>
                <w:noProof/>
                <w:webHidden/>
              </w:rPr>
              <w:tab/>
            </w:r>
            <w:r>
              <w:rPr>
                <w:noProof/>
                <w:webHidden/>
              </w:rPr>
              <w:fldChar w:fldCharType="begin"/>
            </w:r>
            <w:r>
              <w:rPr>
                <w:noProof/>
                <w:webHidden/>
              </w:rPr>
              <w:instrText xml:space="preserve"> PAGEREF _Toc298757843 \h </w:instrText>
            </w:r>
            <w:r>
              <w:rPr>
                <w:noProof/>
                <w:webHidden/>
              </w:rPr>
            </w:r>
            <w:r>
              <w:rPr>
                <w:noProof/>
                <w:webHidden/>
              </w:rPr>
              <w:fldChar w:fldCharType="separate"/>
            </w:r>
            <w:r>
              <w:rPr>
                <w:noProof/>
                <w:webHidden/>
              </w:rPr>
              <w:t>20</w:t>
            </w:r>
            <w:r>
              <w:rPr>
                <w:noProof/>
                <w:webHidden/>
              </w:rPr>
              <w:fldChar w:fldCharType="end"/>
            </w:r>
          </w:hyperlink>
        </w:p>
        <w:p w:rsidR="0026174F" w:rsidRDefault="0026174F">
          <w:pPr>
            <w:pStyle w:val="TOC3"/>
            <w:tabs>
              <w:tab w:val="right" w:leader="dot" w:pos="9060"/>
            </w:tabs>
            <w:rPr>
              <w:noProof/>
            </w:rPr>
          </w:pPr>
          <w:hyperlink w:anchor="_Toc298757844" w:history="1">
            <w:r w:rsidRPr="008F1EC9">
              <w:rPr>
                <w:rStyle w:val="Hyperlink"/>
                <w:noProof/>
              </w:rPr>
              <w:t>Determinação do cabeçalho</w:t>
            </w:r>
            <w:r>
              <w:rPr>
                <w:noProof/>
                <w:webHidden/>
              </w:rPr>
              <w:tab/>
            </w:r>
            <w:r>
              <w:rPr>
                <w:noProof/>
                <w:webHidden/>
              </w:rPr>
              <w:fldChar w:fldCharType="begin"/>
            </w:r>
            <w:r>
              <w:rPr>
                <w:noProof/>
                <w:webHidden/>
              </w:rPr>
              <w:instrText xml:space="preserve"> PAGEREF _Toc298757844 \h </w:instrText>
            </w:r>
            <w:r>
              <w:rPr>
                <w:noProof/>
                <w:webHidden/>
              </w:rPr>
            </w:r>
            <w:r>
              <w:rPr>
                <w:noProof/>
                <w:webHidden/>
              </w:rPr>
              <w:fldChar w:fldCharType="separate"/>
            </w:r>
            <w:r>
              <w:rPr>
                <w:noProof/>
                <w:webHidden/>
              </w:rPr>
              <w:t>20</w:t>
            </w:r>
            <w:r>
              <w:rPr>
                <w:noProof/>
                <w:webHidden/>
              </w:rPr>
              <w:fldChar w:fldCharType="end"/>
            </w:r>
          </w:hyperlink>
        </w:p>
        <w:p w:rsidR="0026174F" w:rsidRDefault="0026174F">
          <w:pPr>
            <w:pStyle w:val="TOC3"/>
            <w:tabs>
              <w:tab w:val="right" w:leader="dot" w:pos="9060"/>
            </w:tabs>
            <w:rPr>
              <w:noProof/>
            </w:rPr>
          </w:pPr>
          <w:hyperlink w:anchor="_Toc298757845" w:history="1">
            <w:r w:rsidRPr="008F1EC9">
              <w:rPr>
                <w:rStyle w:val="Hyperlink"/>
                <w:noProof/>
              </w:rPr>
              <w:t>Regras para a determinação do cabeçalho:</w:t>
            </w:r>
            <w:r>
              <w:rPr>
                <w:noProof/>
                <w:webHidden/>
              </w:rPr>
              <w:tab/>
            </w:r>
            <w:r>
              <w:rPr>
                <w:noProof/>
                <w:webHidden/>
              </w:rPr>
              <w:fldChar w:fldCharType="begin"/>
            </w:r>
            <w:r>
              <w:rPr>
                <w:noProof/>
                <w:webHidden/>
              </w:rPr>
              <w:instrText xml:space="preserve"> PAGEREF _Toc298757845 \h </w:instrText>
            </w:r>
            <w:r>
              <w:rPr>
                <w:noProof/>
                <w:webHidden/>
              </w:rPr>
            </w:r>
            <w:r>
              <w:rPr>
                <w:noProof/>
                <w:webHidden/>
              </w:rPr>
              <w:fldChar w:fldCharType="separate"/>
            </w:r>
            <w:r>
              <w:rPr>
                <w:noProof/>
                <w:webHidden/>
              </w:rPr>
              <w:t>21</w:t>
            </w:r>
            <w:r>
              <w:rPr>
                <w:noProof/>
                <w:webHidden/>
              </w:rPr>
              <w:fldChar w:fldCharType="end"/>
            </w:r>
          </w:hyperlink>
        </w:p>
        <w:p w:rsidR="0026174F" w:rsidRDefault="0026174F">
          <w:pPr>
            <w:pStyle w:val="TOC3"/>
            <w:tabs>
              <w:tab w:val="right" w:leader="dot" w:pos="9060"/>
            </w:tabs>
            <w:rPr>
              <w:noProof/>
            </w:rPr>
          </w:pPr>
          <w:hyperlink w:anchor="_Toc298757846" w:history="1">
            <w:r w:rsidRPr="008F1EC9">
              <w:rPr>
                <w:rStyle w:val="Hyperlink"/>
                <w:noProof/>
              </w:rPr>
              <w:t>Forma de cabeçalho de nomes de pessoas</w:t>
            </w:r>
            <w:r>
              <w:rPr>
                <w:noProof/>
                <w:webHidden/>
              </w:rPr>
              <w:tab/>
            </w:r>
            <w:r>
              <w:rPr>
                <w:noProof/>
                <w:webHidden/>
              </w:rPr>
              <w:fldChar w:fldCharType="begin"/>
            </w:r>
            <w:r>
              <w:rPr>
                <w:noProof/>
                <w:webHidden/>
              </w:rPr>
              <w:instrText xml:space="preserve"> PAGEREF _Toc298757846 \h </w:instrText>
            </w:r>
            <w:r>
              <w:rPr>
                <w:noProof/>
                <w:webHidden/>
              </w:rPr>
            </w:r>
            <w:r>
              <w:rPr>
                <w:noProof/>
                <w:webHidden/>
              </w:rPr>
              <w:fldChar w:fldCharType="separate"/>
            </w:r>
            <w:r>
              <w:rPr>
                <w:noProof/>
                <w:webHidden/>
              </w:rPr>
              <w:t>22</w:t>
            </w:r>
            <w:r>
              <w:rPr>
                <w:noProof/>
                <w:webHidden/>
              </w:rPr>
              <w:fldChar w:fldCharType="end"/>
            </w:r>
          </w:hyperlink>
        </w:p>
        <w:p w:rsidR="0026174F" w:rsidRDefault="0026174F">
          <w:pPr>
            <w:pStyle w:val="TOC2"/>
            <w:tabs>
              <w:tab w:val="right" w:leader="dot" w:pos="9060"/>
            </w:tabs>
            <w:rPr>
              <w:noProof/>
            </w:rPr>
          </w:pPr>
          <w:hyperlink w:anchor="_Toc298757847" w:history="1">
            <w:r w:rsidRPr="008F1EC9">
              <w:rPr>
                <w:rStyle w:val="Hyperlink"/>
                <w:noProof/>
              </w:rPr>
              <w:t>Descrição de monografias - Obras num só volume</w:t>
            </w:r>
            <w:r>
              <w:rPr>
                <w:noProof/>
                <w:webHidden/>
              </w:rPr>
              <w:tab/>
            </w:r>
            <w:r>
              <w:rPr>
                <w:noProof/>
                <w:webHidden/>
              </w:rPr>
              <w:fldChar w:fldCharType="begin"/>
            </w:r>
            <w:r>
              <w:rPr>
                <w:noProof/>
                <w:webHidden/>
              </w:rPr>
              <w:instrText xml:space="preserve"> PAGEREF _Toc298757847 \h </w:instrText>
            </w:r>
            <w:r>
              <w:rPr>
                <w:noProof/>
                <w:webHidden/>
              </w:rPr>
            </w:r>
            <w:r>
              <w:rPr>
                <w:noProof/>
                <w:webHidden/>
              </w:rPr>
              <w:fldChar w:fldCharType="separate"/>
            </w:r>
            <w:r>
              <w:rPr>
                <w:noProof/>
                <w:webHidden/>
              </w:rPr>
              <w:t>27</w:t>
            </w:r>
            <w:r>
              <w:rPr>
                <w:noProof/>
                <w:webHidden/>
              </w:rPr>
              <w:fldChar w:fldCharType="end"/>
            </w:r>
          </w:hyperlink>
        </w:p>
        <w:p w:rsidR="0026174F" w:rsidRDefault="0026174F">
          <w:pPr>
            <w:pStyle w:val="TOC1"/>
            <w:tabs>
              <w:tab w:val="right" w:leader="dot" w:pos="9060"/>
            </w:tabs>
            <w:rPr>
              <w:noProof/>
            </w:rPr>
          </w:pPr>
          <w:hyperlink w:anchor="_Toc298757848" w:history="1">
            <w:r w:rsidRPr="008F1EC9">
              <w:rPr>
                <w:rStyle w:val="Hyperlink"/>
                <w:rFonts w:eastAsia="Times New Roman"/>
                <w:noProof/>
              </w:rPr>
              <w:t>Tema 2 - Descrição de recursos impressos</w:t>
            </w:r>
            <w:r>
              <w:rPr>
                <w:noProof/>
                <w:webHidden/>
              </w:rPr>
              <w:tab/>
            </w:r>
            <w:r>
              <w:rPr>
                <w:noProof/>
                <w:webHidden/>
              </w:rPr>
              <w:fldChar w:fldCharType="begin"/>
            </w:r>
            <w:r>
              <w:rPr>
                <w:noProof/>
                <w:webHidden/>
              </w:rPr>
              <w:instrText xml:space="preserve"> PAGEREF _Toc298757848 \h </w:instrText>
            </w:r>
            <w:r>
              <w:rPr>
                <w:noProof/>
                <w:webHidden/>
              </w:rPr>
            </w:r>
            <w:r>
              <w:rPr>
                <w:noProof/>
                <w:webHidden/>
              </w:rPr>
              <w:fldChar w:fldCharType="separate"/>
            </w:r>
            <w:r>
              <w:rPr>
                <w:noProof/>
                <w:webHidden/>
              </w:rPr>
              <w:t>28</w:t>
            </w:r>
            <w:r>
              <w:rPr>
                <w:noProof/>
                <w:webHidden/>
              </w:rPr>
              <w:fldChar w:fldCharType="end"/>
            </w:r>
          </w:hyperlink>
        </w:p>
        <w:p w:rsidR="0026174F" w:rsidRDefault="0026174F">
          <w:pPr>
            <w:pStyle w:val="TOC2"/>
            <w:tabs>
              <w:tab w:val="right" w:leader="dot" w:pos="9060"/>
            </w:tabs>
            <w:rPr>
              <w:noProof/>
            </w:rPr>
          </w:pPr>
          <w:hyperlink w:anchor="_Toc298757849" w:history="1">
            <w:r w:rsidRPr="008F1EC9">
              <w:rPr>
                <w:rStyle w:val="Hyperlink"/>
                <w:rFonts w:eastAsia="Times New Roman"/>
                <w:noProof/>
              </w:rPr>
              <w:t>2.1 - Publicações em volumes</w:t>
            </w:r>
            <w:r>
              <w:rPr>
                <w:noProof/>
                <w:webHidden/>
              </w:rPr>
              <w:tab/>
            </w:r>
            <w:r>
              <w:rPr>
                <w:noProof/>
                <w:webHidden/>
              </w:rPr>
              <w:fldChar w:fldCharType="begin"/>
            </w:r>
            <w:r>
              <w:rPr>
                <w:noProof/>
                <w:webHidden/>
              </w:rPr>
              <w:instrText xml:space="preserve"> PAGEREF _Toc298757849 \h </w:instrText>
            </w:r>
            <w:r>
              <w:rPr>
                <w:noProof/>
                <w:webHidden/>
              </w:rPr>
            </w:r>
            <w:r>
              <w:rPr>
                <w:noProof/>
                <w:webHidden/>
              </w:rPr>
              <w:fldChar w:fldCharType="separate"/>
            </w:r>
            <w:r>
              <w:rPr>
                <w:noProof/>
                <w:webHidden/>
              </w:rPr>
              <w:t>28</w:t>
            </w:r>
            <w:r>
              <w:rPr>
                <w:noProof/>
                <w:webHidden/>
              </w:rPr>
              <w:fldChar w:fldCharType="end"/>
            </w:r>
          </w:hyperlink>
        </w:p>
        <w:p w:rsidR="0026174F" w:rsidRDefault="0026174F">
          <w:pPr>
            <w:pStyle w:val="TOC3"/>
            <w:tabs>
              <w:tab w:val="right" w:leader="dot" w:pos="9060"/>
            </w:tabs>
            <w:rPr>
              <w:noProof/>
            </w:rPr>
          </w:pPr>
          <w:hyperlink w:anchor="_Toc298757850" w:history="1">
            <w:r w:rsidRPr="008F1EC9">
              <w:rPr>
                <w:rStyle w:val="Hyperlink"/>
                <w:noProof/>
              </w:rPr>
              <w:t>Publicações em volumes</w:t>
            </w:r>
            <w:r>
              <w:rPr>
                <w:noProof/>
                <w:webHidden/>
              </w:rPr>
              <w:tab/>
            </w:r>
            <w:r>
              <w:rPr>
                <w:noProof/>
                <w:webHidden/>
              </w:rPr>
              <w:fldChar w:fldCharType="begin"/>
            </w:r>
            <w:r>
              <w:rPr>
                <w:noProof/>
                <w:webHidden/>
              </w:rPr>
              <w:instrText xml:space="preserve"> PAGEREF _Toc298757850 \h </w:instrText>
            </w:r>
            <w:r>
              <w:rPr>
                <w:noProof/>
                <w:webHidden/>
              </w:rPr>
            </w:r>
            <w:r>
              <w:rPr>
                <w:noProof/>
                <w:webHidden/>
              </w:rPr>
              <w:fldChar w:fldCharType="separate"/>
            </w:r>
            <w:r>
              <w:rPr>
                <w:noProof/>
                <w:webHidden/>
              </w:rPr>
              <w:t>29</w:t>
            </w:r>
            <w:r>
              <w:rPr>
                <w:noProof/>
                <w:webHidden/>
              </w:rPr>
              <w:fldChar w:fldCharType="end"/>
            </w:r>
          </w:hyperlink>
        </w:p>
        <w:p w:rsidR="0026174F" w:rsidRDefault="0026174F">
          <w:pPr>
            <w:pStyle w:val="TOC2"/>
            <w:tabs>
              <w:tab w:val="right" w:leader="dot" w:pos="9060"/>
            </w:tabs>
            <w:rPr>
              <w:noProof/>
            </w:rPr>
          </w:pPr>
          <w:hyperlink w:anchor="_Toc298757851" w:history="1">
            <w:r w:rsidRPr="008F1EC9">
              <w:rPr>
                <w:rStyle w:val="Hyperlink"/>
                <w:rFonts w:eastAsia="Times New Roman"/>
                <w:noProof/>
              </w:rPr>
              <w:t>2.2 - Descrição de partes componentes</w:t>
            </w:r>
            <w:r>
              <w:rPr>
                <w:noProof/>
                <w:webHidden/>
              </w:rPr>
              <w:tab/>
            </w:r>
            <w:r>
              <w:rPr>
                <w:noProof/>
                <w:webHidden/>
              </w:rPr>
              <w:fldChar w:fldCharType="begin"/>
            </w:r>
            <w:r>
              <w:rPr>
                <w:noProof/>
                <w:webHidden/>
              </w:rPr>
              <w:instrText xml:space="preserve"> PAGEREF _Toc298757851 \h </w:instrText>
            </w:r>
            <w:r>
              <w:rPr>
                <w:noProof/>
                <w:webHidden/>
              </w:rPr>
            </w:r>
            <w:r>
              <w:rPr>
                <w:noProof/>
                <w:webHidden/>
              </w:rPr>
              <w:fldChar w:fldCharType="separate"/>
            </w:r>
            <w:r>
              <w:rPr>
                <w:noProof/>
                <w:webHidden/>
              </w:rPr>
              <w:t>34</w:t>
            </w:r>
            <w:r>
              <w:rPr>
                <w:noProof/>
                <w:webHidden/>
              </w:rPr>
              <w:fldChar w:fldCharType="end"/>
            </w:r>
          </w:hyperlink>
        </w:p>
        <w:p w:rsidR="0026174F" w:rsidRDefault="0026174F">
          <w:pPr>
            <w:pStyle w:val="TOC3"/>
            <w:tabs>
              <w:tab w:val="right" w:leader="dot" w:pos="9060"/>
            </w:tabs>
            <w:rPr>
              <w:noProof/>
            </w:rPr>
          </w:pPr>
          <w:hyperlink w:anchor="_Toc298757852" w:history="1">
            <w:r w:rsidRPr="008F1EC9">
              <w:rPr>
                <w:rStyle w:val="Hyperlink"/>
                <w:noProof/>
              </w:rPr>
              <w:t>Partes componentes</w:t>
            </w:r>
            <w:r>
              <w:rPr>
                <w:noProof/>
                <w:webHidden/>
              </w:rPr>
              <w:tab/>
            </w:r>
            <w:r>
              <w:rPr>
                <w:noProof/>
                <w:webHidden/>
              </w:rPr>
              <w:fldChar w:fldCharType="begin"/>
            </w:r>
            <w:r>
              <w:rPr>
                <w:noProof/>
                <w:webHidden/>
              </w:rPr>
              <w:instrText xml:space="preserve"> PAGEREF _Toc298757852 \h </w:instrText>
            </w:r>
            <w:r>
              <w:rPr>
                <w:noProof/>
                <w:webHidden/>
              </w:rPr>
            </w:r>
            <w:r>
              <w:rPr>
                <w:noProof/>
                <w:webHidden/>
              </w:rPr>
              <w:fldChar w:fldCharType="separate"/>
            </w:r>
            <w:r>
              <w:rPr>
                <w:noProof/>
                <w:webHidden/>
              </w:rPr>
              <w:t>35</w:t>
            </w:r>
            <w:r>
              <w:rPr>
                <w:noProof/>
                <w:webHidden/>
              </w:rPr>
              <w:fldChar w:fldCharType="end"/>
            </w:r>
          </w:hyperlink>
        </w:p>
        <w:p w:rsidR="0026174F" w:rsidRDefault="0026174F">
          <w:pPr>
            <w:pStyle w:val="TOC1"/>
            <w:tabs>
              <w:tab w:val="right" w:leader="dot" w:pos="9060"/>
            </w:tabs>
            <w:rPr>
              <w:noProof/>
            </w:rPr>
          </w:pPr>
          <w:hyperlink w:anchor="_Toc298757853" w:history="1">
            <w:r w:rsidRPr="008F1EC9">
              <w:rPr>
                <w:rStyle w:val="Hyperlink"/>
                <w:rFonts w:eastAsia="Times New Roman"/>
                <w:noProof/>
              </w:rPr>
              <w:t>Tema 3 - Descrição de recursos vídeos, sonoros e gráficos</w:t>
            </w:r>
            <w:r>
              <w:rPr>
                <w:noProof/>
                <w:webHidden/>
              </w:rPr>
              <w:tab/>
            </w:r>
            <w:r>
              <w:rPr>
                <w:noProof/>
                <w:webHidden/>
              </w:rPr>
              <w:fldChar w:fldCharType="begin"/>
            </w:r>
            <w:r>
              <w:rPr>
                <w:noProof/>
                <w:webHidden/>
              </w:rPr>
              <w:instrText xml:space="preserve"> PAGEREF _Toc298757853 \h </w:instrText>
            </w:r>
            <w:r>
              <w:rPr>
                <w:noProof/>
                <w:webHidden/>
              </w:rPr>
            </w:r>
            <w:r>
              <w:rPr>
                <w:noProof/>
                <w:webHidden/>
              </w:rPr>
              <w:fldChar w:fldCharType="separate"/>
            </w:r>
            <w:r>
              <w:rPr>
                <w:noProof/>
                <w:webHidden/>
              </w:rPr>
              <w:t>39</w:t>
            </w:r>
            <w:r>
              <w:rPr>
                <w:noProof/>
                <w:webHidden/>
              </w:rPr>
              <w:fldChar w:fldCharType="end"/>
            </w:r>
          </w:hyperlink>
        </w:p>
        <w:p w:rsidR="0026174F" w:rsidRDefault="0026174F">
          <w:pPr>
            <w:pStyle w:val="TOC3"/>
            <w:tabs>
              <w:tab w:val="right" w:leader="dot" w:pos="9060"/>
            </w:tabs>
            <w:rPr>
              <w:noProof/>
            </w:rPr>
          </w:pPr>
          <w:hyperlink w:anchor="_Toc298757854" w:history="1">
            <w:r w:rsidRPr="008F1EC9">
              <w:rPr>
                <w:rStyle w:val="Hyperlink"/>
                <w:noProof/>
              </w:rPr>
              <w:t>Catalogação de recursos vídeo, sonoros e gráficos</w:t>
            </w:r>
            <w:r>
              <w:rPr>
                <w:noProof/>
                <w:webHidden/>
              </w:rPr>
              <w:tab/>
            </w:r>
            <w:r>
              <w:rPr>
                <w:noProof/>
                <w:webHidden/>
              </w:rPr>
              <w:fldChar w:fldCharType="begin"/>
            </w:r>
            <w:r>
              <w:rPr>
                <w:noProof/>
                <w:webHidden/>
              </w:rPr>
              <w:instrText xml:space="preserve"> PAGEREF _Toc298757854 \h </w:instrText>
            </w:r>
            <w:r>
              <w:rPr>
                <w:noProof/>
                <w:webHidden/>
              </w:rPr>
            </w:r>
            <w:r>
              <w:rPr>
                <w:noProof/>
                <w:webHidden/>
              </w:rPr>
              <w:fldChar w:fldCharType="separate"/>
            </w:r>
            <w:r>
              <w:rPr>
                <w:noProof/>
                <w:webHidden/>
              </w:rPr>
              <w:t>40</w:t>
            </w:r>
            <w:r>
              <w:rPr>
                <w:noProof/>
                <w:webHidden/>
              </w:rPr>
              <w:fldChar w:fldCharType="end"/>
            </w:r>
          </w:hyperlink>
        </w:p>
        <w:p w:rsidR="0026174F" w:rsidRDefault="0026174F">
          <w:pPr>
            <w:pStyle w:val="TOC1"/>
            <w:tabs>
              <w:tab w:val="right" w:leader="dot" w:pos="9060"/>
            </w:tabs>
            <w:rPr>
              <w:noProof/>
            </w:rPr>
          </w:pPr>
          <w:hyperlink w:anchor="_Toc298757855" w:history="1">
            <w:r w:rsidRPr="008F1EC9">
              <w:rPr>
                <w:rStyle w:val="Hyperlink"/>
                <w:rFonts w:eastAsia="Times New Roman"/>
                <w:noProof/>
              </w:rPr>
              <w:t>Tema 4 - Descrição de recursos electrónicos</w:t>
            </w:r>
            <w:r>
              <w:rPr>
                <w:noProof/>
                <w:webHidden/>
              </w:rPr>
              <w:tab/>
            </w:r>
            <w:r>
              <w:rPr>
                <w:noProof/>
                <w:webHidden/>
              </w:rPr>
              <w:fldChar w:fldCharType="begin"/>
            </w:r>
            <w:r>
              <w:rPr>
                <w:noProof/>
                <w:webHidden/>
              </w:rPr>
              <w:instrText xml:space="preserve"> PAGEREF _Toc298757855 \h </w:instrText>
            </w:r>
            <w:r>
              <w:rPr>
                <w:noProof/>
                <w:webHidden/>
              </w:rPr>
            </w:r>
            <w:r>
              <w:rPr>
                <w:noProof/>
                <w:webHidden/>
              </w:rPr>
              <w:fldChar w:fldCharType="separate"/>
            </w:r>
            <w:r>
              <w:rPr>
                <w:noProof/>
                <w:webHidden/>
              </w:rPr>
              <w:t>56</w:t>
            </w:r>
            <w:r>
              <w:rPr>
                <w:noProof/>
                <w:webHidden/>
              </w:rPr>
              <w:fldChar w:fldCharType="end"/>
            </w:r>
          </w:hyperlink>
        </w:p>
        <w:p w:rsidR="0026174F" w:rsidRDefault="0026174F">
          <w:pPr>
            <w:pStyle w:val="TOC1"/>
            <w:tabs>
              <w:tab w:val="right" w:leader="dot" w:pos="9060"/>
            </w:tabs>
            <w:rPr>
              <w:noProof/>
            </w:rPr>
          </w:pPr>
          <w:hyperlink w:anchor="_Toc298757856" w:history="1">
            <w:r w:rsidRPr="008F1EC9">
              <w:rPr>
                <w:rStyle w:val="Hyperlink"/>
                <w:noProof/>
              </w:rPr>
              <w:t>Tema 5 - Descrição de recursos contínuos</w:t>
            </w:r>
            <w:r>
              <w:rPr>
                <w:noProof/>
                <w:webHidden/>
              </w:rPr>
              <w:tab/>
            </w:r>
            <w:r>
              <w:rPr>
                <w:noProof/>
                <w:webHidden/>
              </w:rPr>
              <w:fldChar w:fldCharType="begin"/>
            </w:r>
            <w:r>
              <w:rPr>
                <w:noProof/>
                <w:webHidden/>
              </w:rPr>
              <w:instrText xml:space="preserve"> PAGEREF _Toc298757856 \h </w:instrText>
            </w:r>
            <w:r>
              <w:rPr>
                <w:noProof/>
                <w:webHidden/>
              </w:rPr>
            </w:r>
            <w:r>
              <w:rPr>
                <w:noProof/>
                <w:webHidden/>
              </w:rPr>
              <w:fldChar w:fldCharType="separate"/>
            </w:r>
            <w:r>
              <w:rPr>
                <w:noProof/>
                <w:webHidden/>
              </w:rPr>
              <w:t>67</w:t>
            </w:r>
            <w:r>
              <w:rPr>
                <w:noProof/>
                <w:webHidden/>
              </w:rPr>
              <w:fldChar w:fldCharType="end"/>
            </w:r>
          </w:hyperlink>
        </w:p>
        <w:p w:rsidR="0026174F" w:rsidRDefault="0026174F">
          <w:pPr>
            <w:pStyle w:val="TOC1"/>
            <w:tabs>
              <w:tab w:val="right" w:leader="dot" w:pos="9060"/>
            </w:tabs>
            <w:rPr>
              <w:noProof/>
            </w:rPr>
          </w:pPr>
          <w:hyperlink w:anchor="_Toc298757857" w:history="1">
            <w:r w:rsidRPr="008F1EC9">
              <w:rPr>
                <w:rStyle w:val="Hyperlink"/>
                <w:noProof/>
              </w:rPr>
              <w:t>Tema 6 - O Formato UNIMARC</w:t>
            </w:r>
            <w:r>
              <w:rPr>
                <w:noProof/>
                <w:webHidden/>
              </w:rPr>
              <w:tab/>
            </w:r>
            <w:r>
              <w:rPr>
                <w:noProof/>
                <w:webHidden/>
              </w:rPr>
              <w:fldChar w:fldCharType="begin"/>
            </w:r>
            <w:r>
              <w:rPr>
                <w:noProof/>
                <w:webHidden/>
              </w:rPr>
              <w:instrText xml:space="preserve"> PAGEREF _Toc298757857 \h </w:instrText>
            </w:r>
            <w:r>
              <w:rPr>
                <w:noProof/>
                <w:webHidden/>
              </w:rPr>
            </w:r>
            <w:r>
              <w:rPr>
                <w:noProof/>
                <w:webHidden/>
              </w:rPr>
              <w:fldChar w:fldCharType="separate"/>
            </w:r>
            <w:r>
              <w:rPr>
                <w:noProof/>
                <w:webHidden/>
              </w:rPr>
              <w:t>72</w:t>
            </w:r>
            <w:r>
              <w:rPr>
                <w:noProof/>
                <w:webHidden/>
              </w:rPr>
              <w:fldChar w:fldCharType="end"/>
            </w:r>
          </w:hyperlink>
        </w:p>
        <w:p w:rsidR="0026174F" w:rsidRDefault="0026174F">
          <w:pPr>
            <w:pStyle w:val="TOC1"/>
            <w:tabs>
              <w:tab w:val="right" w:leader="dot" w:pos="9060"/>
            </w:tabs>
            <w:rPr>
              <w:noProof/>
            </w:rPr>
          </w:pPr>
          <w:hyperlink w:anchor="_Toc298757858" w:history="1">
            <w:r w:rsidRPr="008F1EC9">
              <w:rPr>
                <w:rStyle w:val="Hyperlink"/>
                <w:noProof/>
              </w:rPr>
              <w:t>ANEXOS</w:t>
            </w:r>
            <w:r>
              <w:rPr>
                <w:noProof/>
                <w:webHidden/>
              </w:rPr>
              <w:tab/>
            </w:r>
            <w:r>
              <w:rPr>
                <w:noProof/>
                <w:webHidden/>
              </w:rPr>
              <w:fldChar w:fldCharType="begin"/>
            </w:r>
            <w:r>
              <w:rPr>
                <w:noProof/>
                <w:webHidden/>
              </w:rPr>
              <w:instrText xml:space="preserve"> PAGEREF _Toc298757858 \h </w:instrText>
            </w:r>
            <w:r>
              <w:rPr>
                <w:noProof/>
                <w:webHidden/>
              </w:rPr>
            </w:r>
            <w:r>
              <w:rPr>
                <w:noProof/>
                <w:webHidden/>
              </w:rPr>
              <w:fldChar w:fldCharType="separate"/>
            </w:r>
            <w:r>
              <w:rPr>
                <w:noProof/>
                <w:webHidden/>
              </w:rPr>
              <w:t>74</w:t>
            </w:r>
            <w:r>
              <w:rPr>
                <w:noProof/>
                <w:webHidden/>
              </w:rPr>
              <w:fldChar w:fldCharType="end"/>
            </w:r>
          </w:hyperlink>
        </w:p>
        <w:p w:rsidR="0026174F" w:rsidRDefault="0026174F">
          <w:pPr>
            <w:pStyle w:val="TOC2"/>
            <w:tabs>
              <w:tab w:val="right" w:leader="dot" w:pos="9060"/>
            </w:tabs>
            <w:rPr>
              <w:noProof/>
            </w:rPr>
          </w:pPr>
          <w:hyperlink w:anchor="_Toc298757859" w:history="1">
            <w:r w:rsidRPr="008F1EC9">
              <w:rPr>
                <w:rStyle w:val="Hyperlink"/>
                <w:rFonts w:eastAsia="Times New Roman"/>
                <w:noProof/>
              </w:rPr>
              <w:t>Zonas ISBD</w:t>
            </w:r>
            <w:r>
              <w:rPr>
                <w:noProof/>
                <w:webHidden/>
              </w:rPr>
              <w:tab/>
            </w:r>
            <w:r>
              <w:rPr>
                <w:noProof/>
                <w:webHidden/>
              </w:rPr>
              <w:fldChar w:fldCharType="begin"/>
            </w:r>
            <w:r>
              <w:rPr>
                <w:noProof/>
                <w:webHidden/>
              </w:rPr>
              <w:instrText xml:space="preserve"> PAGEREF _Toc298757859 \h </w:instrText>
            </w:r>
            <w:r>
              <w:rPr>
                <w:noProof/>
                <w:webHidden/>
              </w:rPr>
            </w:r>
            <w:r>
              <w:rPr>
                <w:noProof/>
                <w:webHidden/>
              </w:rPr>
              <w:fldChar w:fldCharType="separate"/>
            </w:r>
            <w:r>
              <w:rPr>
                <w:noProof/>
                <w:webHidden/>
              </w:rPr>
              <w:t>74</w:t>
            </w:r>
            <w:r>
              <w:rPr>
                <w:noProof/>
                <w:webHidden/>
              </w:rPr>
              <w:fldChar w:fldCharType="end"/>
            </w:r>
          </w:hyperlink>
        </w:p>
        <w:p w:rsidR="0026174F" w:rsidRDefault="0026174F">
          <w:pPr>
            <w:pStyle w:val="TOC3"/>
            <w:tabs>
              <w:tab w:val="right" w:leader="dot" w:pos="9060"/>
            </w:tabs>
            <w:rPr>
              <w:noProof/>
            </w:rPr>
          </w:pPr>
          <w:hyperlink w:anchor="_Toc298757860" w:history="1">
            <w:r w:rsidRPr="008F1EC9">
              <w:rPr>
                <w:rStyle w:val="Hyperlink"/>
                <w:rFonts w:eastAsia="Times New Roman"/>
                <w:noProof/>
              </w:rPr>
              <w:t>A Descrição Bibliográfica Internacional Normalizada de Monografias</w:t>
            </w:r>
            <w:r>
              <w:rPr>
                <w:noProof/>
                <w:webHidden/>
              </w:rPr>
              <w:tab/>
            </w:r>
            <w:r>
              <w:rPr>
                <w:noProof/>
                <w:webHidden/>
              </w:rPr>
              <w:fldChar w:fldCharType="begin"/>
            </w:r>
            <w:r>
              <w:rPr>
                <w:noProof/>
                <w:webHidden/>
              </w:rPr>
              <w:instrText xml:space="preserve"> PAGEREF _Toc298757860 \h </w:instrText>
            </w:r>
            <w:r>
              <w:rPr>
                <w:noProof/>
                <w:webHidden/>
              </w:rPr>
            </w:r>
            <w:r>
              <w:rPr>
                <w:noProof/>
                <w:webHidden/>
              </w:rPr>
              <w:fldChar w:fldCharType="separate"/>
            </w:r>
            <w:r>
              <w:rPr>
                <w:noProof/>
                <w:webHidden/>
              </w:rPr>
              <w:t>74</w:t>
            </w:r>
            <w:r>
              <w:rPr>
                <w:noProof/>
                <w:webHidden/>
              </w:rPr>
              <w:fldChar w:fldCharType="end"/>
            </w:r>
          </w:hyperlink>
        </w:p>
        <w:p w:rsidR="0026174F" w:rsidRDefault="0026174F">
          <w:pPr>
            <w:pStyle w:val="TOC1"/>
            <w:tabs>
              <w:tab w:val="right" w:leader="dot" w:pos="9060"/>
            </w:tabs>
            <w:rPr>
              <w:noProof/>
            </w:rPr>
          </w:pPr>
          <w:hyperlink w:anchor="_Toc298757861" w:history="1">
            <w:r w:rsidRPr="008F1EC9">
              <w:rPr>
                <w:rStyle w:val="Hyperlink"/>
                <w:noProof/>
              </w:rPr>
              <w:t>Índice remissivo</w:t>
            </w:r>
            <w:r>
              <w:rPr>
                <w:noProof/>
                <w:webHidden/>
              </w:rPr>
              <w:tab/>
            </w:r>
            <w:r>
              <w:rPr>
                <w:noProof/>
                <w:webHidden/>
              </w:rPr>
              <w:fldChar w:fldCharType="begin"/>
            </w:r>
            <w:r>
              <w:rPr>
                <w:noProof/>
                <w:webHidden/>
              </w:rPr>
              <w:instrText xml:space="preserve"> PAGEREF _Toc298757861 \h </w:instrText>
            </w:r>
            <w:r>
              <w:rPr>
                <w:noProof/>
                <w:webHidden/>
              </w:rPr>
            </w:r>
            <w:r>
              <w:rPr>
                <w:noProof/>
                <w:webHidden/>
              </w:rPr>
              <w:fldChar w:fldCharType="separate"/>
            </w:r>
            <w:r>
              <w:rPr>
                <w:noProof/>
                <w:webHidden/>
              </w:rPr>
              <w:t>81</w:t>
            </w:r>
            <w:r>
              <w:rPr>
                <w:noProof/>
                <w:webHidden/>
              </w:rPr>
              <w:fldChar w:fldCharType="end"/>
            </w:r>
          </w:hyperlink>
        </w:p>
        <w:p w:rsidR="00B31F5B" w:rsidRDefault="00984A94">
          <w:r>
            <w:rPr>
              <w:b/>
              <w:bCs/>
              <w:noProof/>
            </w:rPr>
            <w:fldChar w:fldCharType="end"/>
          </w:r>
        </w:p>
      </w:sdtContent>
    </w:sdt>
    <w:p w:rsidR="00416F4D" w:rsidRPr="00B31F5B" w:rsidRDefault="00416F4D">
      <w:pPr>
        <w:rPr>
          <w:rFonts w:ascii="Times New Roman" w:hAnsi="Times New Roman" w:cs="Times New Roman"/>
          <w:b/>
          <w:bCs/>
          <w:iCs/>
          <w:sz w:val="24"/>
          <w:szCs w:val="24"/>
        </w:rPr>
      </w:pPr>
      <w:r w:rsidRPr="00B31F5B">
        <w:rPr>
          <w:rFonts w:ascii="Times New Roman" w:hAnsi="Times New Roman" w:cs="Times New Roman"/>
          <w:b/>
          <w:bCs/>
          <w:iCs/>
          <w:sz w:val="24"/>
          <w:szCs w:val="24"/>
        </w:rPr>
        <w:br w:type="page"/>
      </w:r>
    </w:p>
    <w:p w:rsidR="00416F4D" w:rsidRPr="00B31F5B" w:rsidRDefault="00416F4D" w:rsidP="00264EAC">
      <w:pPr>
        <w:pStyle w:val="Heading1"/>
        <w:spacing w:before="0" w:line="360" w:lineRule="auto"/>
      </w:pPr>
      <w:bookmarkStart w:id="1" w:name="_Toc298757826"/>
      <w:r w:rsidRPr="00B31F5B">
        <w:lastRenderedPageBreak/>
        <w:t>Tema introdutório - A catalogação</w:t>
      </w:r>
      <w:r w:rsidR="00984A94">
        <w:fldChar w:fldCharType="begin"/>
      </w:r>
      <w:r w:rsidR="005F6266">
        <w:instrText xml:space="preserve"> XE "</w:instrText>
      </w:r>
      <w:r w:rsidR="005F6266" w:rsidRPr="00C82331">
        <w:instrText>catalogação</w:instrText>
      </w:r>
      <w:r w:rsidR="005F6266">
        <w:instrText xml:space="preserve">" </w:instrText>
      </w:r>
      <w:r w:rsidR="00984A94">
        <w:fldChar w:fldCharType="end"/>
      </w:r>
      <w:r w:rsidRPr="00B31F5B">
        <w:t>: uma nova abordagem</w:t>
      </w:r>
      <w:bookmarkEnd w:id="1"/>
    </w:p>
    <w:p w:rsidR="00416F4D" w:rsidRPr="00B31F5B" w:rsidRDefault="005F6266" w:rsidP="00264EAC">
      <w:p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O</w:t>
      </w:r>
      <w:r w:rsidR="00416F4D" w:rsidRPr="00B31F5B">
        <w:rPr>
          <w:rFonts w:ascii="Times New Roman" w:hAnsi="Times New Roman" w:cs="Times New Roman"/>
          <w:color w:val="000000"/>
          <w:sz w:val="24"/>
          <w:szCs w:val="24"/>
        </w:rPr>
        <w:t>bjectivos</w:t>
      </w:r>
      <w:r>
        <w:rPr>
          <w:rFonts w:ascii="Times New Roman" w:hAnsi="Times New Roman" w:cs="Times New Roman"/>
          <w:color w:val="000000"/>
          <w:sz w:val="24"/>
          <w:szCs w:val="24"/>
        </w:rPr>
        <w:t xml:space="preserve"> </w:t>
      </w:r>
      <w:r w:rsidR="00416F4D" w:rsidRPr="00B31F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16F4D" w:rsidRPr="00B31F5B">
        <w:rPr>
          <w:rFonts w:ascii="Times New Roman" w:hAnsi="Times New Roman" w:cs="Times New Roman"/>
          <w:color w:val="000000"/>
          <w:sz w:val="24"/>
          <w:szCs w:val="24"/>
        </w:rPr>
        <w:t xml:space="preserve">competências: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Identifique as principais alterações apresentadas na nova Declaração de Princípios Internacionais de Catalogação</w:t>
      </w:r>
      <w:r w:rsidR="00984A94" w:rsidRPr="00D20A73">
        <w:rPr>
          <w:rFonts w:ascii="Times New Roman" w:hAnsi="Times New Roman" w:cs="Times New Roman"/>
          <w:color w:val="000000"/>
          <w:sz w:val="24"/>
          <w:szCs w:val="24"/>
        </w:rPr>
        <w:fldChar w:fldCharType="begin"/>
      </w:r>
      <w:r w:rsidR="005F6266">
        <w:instrText xml:space="preserve"> XE "</w:instrText>
      </w:r>
      <w:r w:rsidR="005F6266" w:rsidRPr="00D20A73">
        <w:rPr>
          <w:rFonts w:ascii="Times New Roman" w:hAnsi="Times New Roman" w:cs="Times New Roman"/>
          <w:color w:val="000000"/>
          <w:sz w:val="24"/>
          <w:szCs w:val="24"/>
        </w:rPr>
        <w:instrText>Declaração de Princípios Internacionais de Catalogação</w:instrText>
      </w:r>
      <w:r w:rsidR="005F6266">
        <w:instrText xml:space="preserve">" </w:instrText>
      </w:r>
      <w:r w:rsidR="00984A94"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 xml:space="preserve">Relacione as mudanças tecnológicas e informacionais ocorridas na sociedade com as principais questões que se colocam hoje ao nível da catalogação.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 xml:space="preserve">Conheça os principais documentos emanados pela IFLA, nomeadamente a ISBD Consolidada. </w:t>
      </w:r>
    </w:p>
    <w:p w:rsidR="00416F4D" w:rsidRPr="00D20A73"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Identifique a importância da Anglo-American Cataloguing Rule</w:t>
      </w:r>
      <w:r w:rsidR="00984A94" w:rsidRPr="00D20A73">
        <w:rPr>
          <w:rFonts w:ascii="Times New Roman" w:hAnsi="Times New Roman" w:cs="Times New Roman"/>
          <w:color w:val="000000"/>
          <w:sz w:val="24"/>
          <w:szCs w:val="24"/>
        </w:rPr>
        <w:fldChar w:fldCharType="begin"/>
      </w:r>
      <w:r w:rsidR="003806DE">
        <w:instrText xml:space="preserve"> XE "</w:instrText>
      </w:r>
      <w:r w:rsidR="003806DE" w:rsidRPr="00D20A73">
        <w:rPr>
          <w:rFonts w:ascii="Times New Roman" w:hAnsi="Times New Roman" w:cs="Times New Roman"/>
          <w:color w:val="000000"/>
          <w:sz w:val="24"/>
          <w:szCs w:val="24"/>
        </w:rPr>
        <w:instrText>Anglo-American Cataloguing Rule</w:instrText>
      </w:r>
      <w:r w:rsidR="003806DE">
        <w:instrText xml:space="preserve">" </w:instrText>
      </w:r>
      <w:r w:rsidR="00984A94"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AACR</w:t>
      </w:r>
      <w:r w:rsidR="00984A94" w:rsidRPr="00D20A73">
        <w:rPr>
          <w:rFonts w:ascii="Times New Roman" w:hAnsi="Times New Roman" w:cs="Times New Roman"/>
          <w:color w:val="000000"/>
          <w:sz w:val="24"/>
          <w:szCs w:val="24"/>
        </w:rPr>
        <w:fldChar w:fldCharType="begin"/>
      </w:r>
      <w:r w:rsidR="005F6266">
        <w:instrText xml:space="preserve"> XE "</w:instrText>
      </w:r>
      <w:r w:rsidR="005F6266" w:rsidRPr="00D20A73">
        <w:rPr>
          <w:rFonts w:ascii="Times New Roman" w:hAnsi="Times New Roman" w:cs="Times New Roman"/>
          <w:color w:val="000000"/>
          <w:sz w:val="24"/>
          <w:szCs w:val="24"/>
        </w:rPr>
        <w:instrText>AACR</w:instrText>
      </w:r>
      <w:r w:rsidR="005F6266">
        <w:instrText xml:space="preserve">" </w:instrText>
      </w:r>
      <w:r w:rsidR="00984A94"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w:t>
      </w:r>
    </w:p>
    <w:p w:rsidR="00416F4D" w:rsidRDefault="00416F4D"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Identifique em traços gerais as principais determinações do Requisitos Funcionais dos registos Bibliográficos – FRBR</w:t>
      </w:r>
      <w:r w:rsidR="00984A94" w:rsidRPr="00D20A73">
        <w:rPr>
          <w:rFonts w:ascii="Times New Roman" w:hAnsi="Times New Roman" w:cs="Times New Roman"/>
          <w:color w:val="000000"/>
          <w:sz w:val="24"/>
          <w:szCs w:val="24"/>
        </w:rPr>
        <w:fldChar w:fldCharType="begin"/>
      </w:r>
      <w:r w:rsidR="005F6266">
        <w:instrText xml:space="preserve"> XE "</w:instrText>
      </w:r>
      <w:r w:rsidR="005F6266" w:rsidRPr="00D20A73">
        <w:rPr>
          <w:rFonts w:ascii="Times New Roman" w:hAnsi="Times New Roman" w:cs="Times New Roman"/>
          <w:color w:val="000000"/>
          <w:sz w:val="24"/>
          <w:szCs w:val="24"/>
        </w:rPr>
        <w:instrText>FRBR</w:instrText>
      </w:r>
      <w:r w:rsidR="005F6266">
        <w:instrText xml:space="preserve">" </w:instrText>
      </w:r>
      <w:r w:rsidR="00984A94"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w:t>
      </w:r>
    </w:p>
    <w:p w:rsidR="00D20A73" w:rsidRPr="00D20A73" w:rsidRDefault="00D20A73" w:rsidP="00B63719">
      <w:pPr>
        <w:pStyle w:val="ListParagraph"/>
        <w:numPr>
          <w:ilvl w:val="0"/>
          <w:numId w:val="11"/>
        </w:numPr>
        <w:shd w:val="clear" w:color="auto" w:fill="FFFFFF"/>
        <w:spacing w:after="0" w:line="360" w:lineRule="auto"/>
        <w:jc w:val="both"/>
        <w:rPr>
          <w:rFonts w:ascii="Times New Roman" w:hAnsi="Times New Roman" w:cs="Times New Roman"/>
          <w:color w:val="000000"/>
          <w:sz w:val="24"/>
          <w:szCs w:val="24"/>
        </w:rPr>
      </w:pPr>
      <w:r w:rsidRPr="00D20A73">
        <w:rPr>
          <w:rFonts w:ascii="Times New Roman" w:hAnsi="Times New Roman" w:cs="Times New Roman"/>
          <w:color w:val="000000"/>
          <w:sz w:val="24"/>
          <w:szCs w:val="24"/>
        </w:rPr>
        <w:t>Contextualize o papel do formato MARC</w:t>
      </w:r>
      <w:r w:rsidR="00984A94" w:rsidRPr="00D20A73">
        <w:rPr>
          <w:rFonts w:ascii="Times New Roman" w:hAnsi="Times New Roman" w:cs="Times New Roman"/>
          <w:color w:val="000000"/>
          <w:sz w:val="24"/>
          <w:szCs w:val="24"/>
        </w:rPr>
        <w:fldChar w:fldCharType="begin"/>
      </w:r>
      <w:r>
        <w:instrText xml:space="preserve"> XE "</w:instrText>
      </w:r>
      <w:r w:rsidRPr="00D20A73">
        <w:rPr>
          <w:rFonts w:ascii="Times New Roman" w:hAnsi="Times New Roman" w:cs="Times New Roman"/>
          <w:color w:val="000000"/>
          <w:sz w:val="24"/>
          <w:szCs w:val="24"/>
        </w:rPr>
        <w:instrText>MARC</w:instrText>
      </w:r>
      <w:r>
        <w:instrText xml:space="preserve">" </w:instrText>
      </w:r>
      <w:r w:rsidR="00984A94" w:rsidRPr="00D20A73">
        <w:rPr>
          <w:rFonts w:ascii="Times New Roman" w:hAnsi="Times New Roman" w:cs="Times New Roman"/>
          <w:color w:val="000000"/>
          <w:sz w:val="24"/>
          <w:szCs w:val="24"/>
        </w:rPr>
        <w:fldChar w:fldCharType="end"/>
      </w:r>
      <w:r w:rsidRPr="00D20A73">
        <w:rPr>
          <w:rFonts w:ascii="Times New Roman" w:hAnsi="Times New Roman" w:cs="Times New Roman"/>
          <w:color w:val="000000"/>
          <w:sz w:val="24"/>
          <w:szCs w:val="24"/>
        </w:rPr>
        <w:t xml:space="preserve"> na catalogação automatizada.</w:t>
      </w:r>
    </w:p>
    <w:p w:rsidR="00416F4D" w:rsidRDefault="00416F4D" w:rsidP="00D20A73">
      <w:pPr>
        <w:shd w:val="clear" w:color="auto" w:fill="FFFFFF"/>
        <w:spacing w:after="0" w:line="360" w:lineRule="auto"/>
        <w:ind w:left="360"/>
        <w:jc w:val="both"/>
        <w:rPr>
          <w:rFonts w:ascii="Times New Roman" w:hAnsi="Times New Roman" w:cs="Times New Roman"/>
          <w:color w:val="000000"/>
          <w:sz w:val="24"/>
          <w:szCs w:val="24"/>
        </w:rPr>
      </w:pPr>
    </w:p>
    <w:p w:rsidR="007051E1" w:rsidRDefault="007051E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051E1" w:rsidRDefault="007051E1" w:rsidP="00D20A73">
      <w:pPr>
        <w:shd w:val="clear" w:color="auto" w:fill="FFFFFF"/>
        <w:spacing w:after="0" w:line="360" w:lineRule="auto"/>
        <w:ind w:left="360"/>
        <w:jc w:val="both"/>
        <w:rPr>
          <w:rFonts w:ascii="Times New Roman" w:hAnsi="Times New Roman" w:cs="Times New Roman"/>
          <w:color w:val="000000"/>
          <w:sz w:val="24"/>
          <w:szCs w:val="24"/>
        </w:rPr>
      </w:pPr>
    </w:p>
    <w:p w:rsidR="007051E1" w:rsidRDefault="007051E1" w:rsidP="00D20A73">
      <w:pPr>
        <w:shd w:val="clear" w:color="auto" w:fill="FFFFFF"/>
        <w:spacing w:after="0" w:line="360" w:lineRule="auto"/>
        <w:ind w:left="360"/>
        <w:jc w:val="both"/>
        <w:rPr>
          <w:rFonts w:ascii="Times New Roman" w:hAnsi="Times New Roman" w:cs="Times New Roman"/>
          <w:color w:val="000000"/>
          <w:sz w:val="24"/>
          <w:szCs w:val="24"/>
        </w:rPr>
      </w:pPr>
    </w:p>
    <w:p w:rsidR="007051E1" w:rsidRPr="000A30BA"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Nas normas de descrição dos recursos impressos, existem também os recursos</w:t>
      </w:r>
      <w:r>
        <w:rPr>
          <w:rFonts w:ascii="Times New Roman" w:hAnsi="Times New Roman" w:cs="Times New Roman"/>
          <w:sz w:val="24"/>
          <w:szCs w:val="24"/>
        </w:rPr>
        <w:t xml:space="preserve"> </w:t>
      </w:r>
      <w:r w:rsidRPr="000A30BA">
        <w:rPr>
          <w:rFonts w:ascii="Times New Roman" w:hAnsi="Times New Roman" w:cs="Times New Roman"/>
          <w:sz w:val="24"/>
          <w:szCs w:val="24"/>
        </w:rPr>
        <w:t>impressos em volumes, também denominados recursos monográficos multipartes,</w:t>
      </w:r>
      <w:r>
        <w:rPr>
          <w:rFonts w:ascii="Times New Roman" w:hAnsi="Times New Roman" w:cs="Times New Roman"/>
          <w:sz w:val="24"/>
          <w:szCs w:val="24"/>
        </w:rPr>
        <w:t xml:space="preserve"> </w:t>
      </w:r>
      <w:r w:rsidRPr="000A30BA">
        <w:rPr>
          <w:rFonts w:ascii="Times New Roman" w:hAnsi="Times New Roman" w:cs="Times New Roman"/>
          <w:sz w:val="24"/>
          <w:szCs w:val="24"/>
        </w:rPr>
        <w:t>que são documentos compostos por um número finito de partes, fisicamente</w:t>
      </w:r>
      <w:r>
        <w:rPr>
          <w:rFonts w:ascii="Times New Roman" w:hAnsi="Times New Roman" w:cs="Times New Roman"/>
          <w:sz w:val="24"/>
          <w:szCs w:val="24"/>
        </w:rPr>
        <w:t xml:space="preserve"> </w:t>
      </w:r>
      <w:r w:rsidRPr="000A30BA">
        <w:rPr>
          <w:rFonts w:ascii="Times New Roman" w:hAnsi="Times New Roman" w:cs="Times New Roman"/>
          <w:sz w:val="24"/>
          <w:szCs w:val="24"/>
        </w:rPr>
        <w:t>separadas umas das outras mas com uma identidade comum. Para este tipo de</w:t>
      </w:r>
      <w:r>
        <w:rPr>
          <w:rFonts w:ascii="Times New Roman" w:hAnsi="Times New Roman" w:cs="Times New Roman"/>
          <w:sz w:val="24"/>
          <w:szCs w:val="24"/>
        </w:rPr>
        <w:t xml:space="preserve"> </w:t>
      </w:r>
      <w:r w:rsidRPr="000A30BA">
        <w:rPr>
          <w:rFonts w:ascii="Times New Roman" w:hAnsi="Times New Roman" w:cs="Times New Roman"/>
          <w:sz w:val="24"/>
          <w:szCs w:val="24"/>
        </w:rPr>
        <w:t>documentos há um conjunto de regras para a descrição.</w:t>
      </w:r>
    </w:p>
    <w:p w:rsidR="007051E1"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descrição de partes componentes de publicações monográficas é também</w:t>
      </w:r>
      <w:r>
        <w:rPr>
          <w:rFonts w:ascii="Times New Roman" w:hAnsi="Times New Roman" w:cs="Times New Roman"/>
          <w:sz w:val="24"/>
          <w:szCs w:val="24"/>
        </w:rPr>
        <w:t xml:space="preserve"> </w:t>
      </w:r>
      <w:r w:rsidRPr="000A30BA">
        <w:rPr>
          <w:rFonts w:ascii="Times New Roman" w:hAnsi="Times New Roman" w:cs="Times New Roman"/>
          <w:sz w:val="24"/>
          <w:szCs w:val="24"/>
        </w:rPr>
        <w:t>abrangida por um conjunto de regras específicas. Estes princípios referidos na ISBD</w:t>
      </w:r>
      <w:r>
        <w:rPr>
          <w:rFonts w:ascii="Times New Roman" w:hAnsi="Times New Roman" w:cs="Times New Roman"/>
          <w:sz w:val="24"/>
          <w:szCs w:val="24"/>
        </w:rPr>
        <w:t xml:space="preserve"> </w:t>
      </w:r>
      <w:r w:rsidRPr="000A30BA">
        <w:rPr>
          <w:rFonts w:ascii="Times New Roman" w:hAnsi="Times New Roman" w:cs="Times New Roman"/>
          <w:sz w:val="24"/>
          <w:szCs w:val="24"/>
        </w:rPr>
        <w:t>(CP), aplicam-se apenas à descrição das partes componentes que são editadas</w:t>
      </w:r>
      <w:r>
        <w:rPr>
          <w:rFonts w:ascii="Times New Roman" w:hAnsi="Times New Roman" w:cs="Times New Roman"/>
          <w:sz w:val="24"/>
          <w:szCs w:val="24"/>
        </w:rPr>
        <w:t xml:space="preserve"> </w:t>
      </w:r>
      <w:r w:rsidRPr="000A30BA">
        <w:rPr>
          <w:rFonts w:ascii="Times New Roman" w:hAnsi="Times New Roman" w:cs="Times New Roman"/>
          <w:sz w:val="24"/>
          <w:szCs w:val="24"/>
        </w:rPr>
        <w:t>com, em, ou como parte de um item hospedeiro e que dele dependem quanto ao</w:t>
      </w:r>
      <w:r>
        <w:rPr>
          <w:rFonts w:ascii="Times New Roman" w:hAnsi="Times New Roman" w:cs="Times New Roman"/>
          <w:sz w:val="24"/>
          <w:szCs w:val="24"/>
        </w:rPr>
        <w:t xml:space="preserve"> </w:t>
      </w:r>
      <w:r w:rsidRPr="000A30BA">
        <w:rPr>
          <w:rFonts w:ascii="Times New Roman" w:hAnsi="Times New Roman" w:cs="Times New Roman"/>
          <w:sz w:val="24"/>
          <w:szCs w:val="24"/>
        </w:rPr>
        <w:t>acesso ou identificação bibliográficas.</w:t>
      </w:r>
    </w:p>
    <w:p w:rsidR="007051E1" w:rsidRPr="000A30BA"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 unidade curricular tem como documento de trabalho a ISBD Consolidada para</w:t>
      </w:r>
      <w:r>
        <w:rPr>
          <w:rFonts w:ascii="Times New Roman" w:hAnsi="Times New Roman" w:cs="Times New Roman"/>
          <w:sz w:val="24"/>
          <w:szCs w:val="24"/>
        </w:rPr>
        <w:t xml:space="preserve"> </w:t>
      </w:r>
      <w:r w:rsidRPr="000A30BA">
        <w:rPr>
          <w:rFonts w:ascii="Times New Roman" w:hAnsi="Times New Roman" w:cs="Times New Roman"/>
          <w:sz w:val="24"/>
          <w:szCs w:val="24"/>
        </w:rPr>
        <w:t>a descrição bibliográfica das seguintes tipologias documentais:</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Filmes e registos vídeo</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Registos sonoros</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Documentos electrónicos</w:t>
      </w:r>
    </w:p>
    <w:p w:rsidR="007051E1" w:rsidRPr="00E4685B" w:rsidRDefault="007051E1" w:rsidP="00B63719">
      <w:pPr>
        <w:pStyle w:val="ListParagraph"/>
        <w:numPr>
          <w:ilvl w:val="0"/>
          <w:numId w:val="13"/>
        </w:numPr>
        <w:spacing w:after="0" w:line="360" w:lineRule="auto"/>
        <w:jc w:val="both"/>
        <w:rPr>
          <w:rFonts w:ascii="Times New Roman" w:hAnsi="Times New Roman" w:cs="Times New Roman"/>
          <w:sz w:val="24"/>
          <w:szCs w:val="24"/>
        </w:rPr>
      </w:pPr>
      <w:r w:rsidRPr="00E4685B">
        <w:rPr>
          <w:rFonts w:ascii="Times New Roman" w:hAnsi="Times New Roman" w:cs="Times New Roman"/>
          <w:sz w:val="24"/>
          <w:szCs w:val="24"/>
        </w:rPr>
        <w:t>Recursos contínuos</w:t>
      </w:r>
    </w:p>
    <w:p w:rsidR="007051E1" w:rsidRDefault="007051E1" w:rsidP="007051E1">
      <w:pPr>
        <w:spacing w:after="0" w:line="360" w:lineRule="auto"/>
        <w:ind w:firstLine="709"/>
        <w:jc w:val="both"/>
        <w:rPr>
          <w:rFonts w:ascii="Times New Roman" w:hAnsi="Times New Roman" w:cs="Times New Roman"/>
          <w:sz w:val="24"/>
          <w:szCs w:val="24"/>
        </w:rPr>
      </w:pPr>
    </w:p>
    <w:p w:rsidR="007051E1" w:rsidRPr="00B31F5B" w:rsidRDefault="007051E1" w:rsidP="007051E1">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Utilizar-se-á também como apoio à descrição destes documentos, a ISBD (NBM)</w:t>
      </w:r>
      <w:r>
        <w:rPr>
          <w:rFonts w:ascii="Times New Roman" w:hAnsi="Times New Roman" w:cs="Times New Roman"/>
          <w:sz w:val="24"/>
          <w:szCs w:val="24"/>
        </w:rPr>
        <w:t xml:space="preserve"> </w:t>
      </w:r>
      <w:r w:rsidRPr="000A30BA">
        <w:rPr>
          <w:rFonts w:ascii="Times New Roman" w:hAnsi="Times New Roman" w:cs="Times New Roman"/>
          <w:sz w:val="24"/>
          <w:szCs w:val="24"/>
        </w:rPr>
        <w:t>para a catalogação dos registos vídeo e áudio, a ISBD (ER) para a descrição dos</w:t>
      </w:r>
      <w:r>
        <w:rPr>
          <w:rFonts w:ascii="Times New Roman" w:hAnsi="Times New Roman" w:cs="Times New Roman"/>
          <w:sz w:val="24"/>
          <w:szCs w:val="24"/>
        </w:rPr>
        <w:t xml:space="preserve"> </w:t>
      </w:r>
      <w:r w:rsidRPr="000A30BA">
        <w:rPr>
          <w:rFonts w:ascii="Times New Roman" w:hAnsi="Times New Roman" w:cs="Times New Roman"/>
          <w:sz w:val="24"/>
          <w:szCs w:val="24"/>
        </w:rPr>
        <w:t>recursos electrónicos, a ISBD (CR) para os recursos contínuos.</w:t>
      </w:r>
    </w:p>
    <w:p w:rsidR="007051E1" w:rsidRDefault="007051E1" w:rsidP="007051E1">
      <w:pPr>
        <w:spacing w:after="0" w:line="360" w:lineRule="auto"/>
        <w:rPr>
          <w:rFonts w:ascii="Times New Roman" w:hAnsi="Times New Roman" w:cs="Times New Roman"/>
          <w:sz w:val="24"/>
          <w:szCs w:val="24"/>
        </w:rPr>
      </w:pPr>
    </w:p>
    <w:p w:rsidR="007051E1" w:rsidRDefault="007051E1" w:rsidP="00D20A73">
      <w:pPr>
        <w:shd w:val="clear" w:color="auto" w:fill="FFFFFF"/>
        <w:spacing w:after="0" w:line="360" w:lineRule="auto"/>
        <w:ind w:left="360"/>
        <w:jc w:val="both"/>
        <w:rPr>
          <w:rFonts w:ascii="Times New Roman" w:hAnsi="Times New Roman" w:cs="Times New Roman"/>
          <w:color w:val="000000"/>
          <w:sz w:val="24"/>
          <w:szCs w:val="24"/>
        </w:rPr>
      </w:pPr>
    </w:p>
    <w:p w:rsidR="000A30BA" w:rsidRDefault="000A30B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A30BA" w:rsidRPr="000A30BA" w:rsidRDefault="000A30BA" w:rsidP="00CC4FFD">
      <w:pPr>
        <w:pStyle w:val="Heading2"/>
        <w:spacing w:line="360" w:lineRule="auto"/>
      </w:pPr>
      <w:bookmarkStart w:id="2" w:name="_Toc298757827"/>
      <w:r w:rsidRPr="000A30BA">
        <w:lastRenderedPageBreak/>
        <w:t>A CATALOGAÇÃO: uma nova abordagem</w:t>
      </w:r>
      <w:bookmarkEnd w:id="2"/>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catalogação é uma operação técnica através da qual se descreve um documento,</w:t>
      </w:r>
      <w:r>
        <w:rPr>
          <w:rFonts w:ascii="Times New Roman" w:hAnsi="Times New Roman" w:cs="Times New Roman"/>
          <w:sz w:val="24"/>
          <w:szCs w:val="24"/>
        </w:rPr>
        <w:t xml:space="preserve"> </w:t>
      </w:r>
      <w:r w:rsidRPr="000A30BA">
        <w:rPr>
          <w:rFonts w:ascii="Times New Roman" w:hAnsi="Times New Roman" w:cs="Times New Roman"/>
          <w:sz w:val="24"/>
          <w:szCs w:val="24"/>
        </w:rPr>
        <w:t>recurso ou objecto e se estabelece um número variado de pontos de acesso à</w:t>
      </w:r>
      <w:r>
        <w:rPr>
          <w:rFonts w:ascii="Times New Roman" w:hAnsi="Times New Roman" w:cs="Times New Roman"/>
          <w:sz w:val="24"/>
          <w:szCs w:val="24"/>
        </w:rPr>
        <w:t xml:space="preserve"> </w:t>
      </w:r>
      <w:r w:rsidRPr="000A30BA">
        <w:rPr>
          <w:rFonts w:ascii="Times New Roman" w:hAnsi="Times New Roman" w:cs="Times New Roman"/>
          <w:sz w:val="24"/>
          <w:szCs w:val="24"/>
        </w:rPr>
        <w:t>informação, a fim de que o utilizador encontre, identifique, seleccione e obtenha</w:t>
      </w:r>
      <w:r>
        <w:rPr>
          <w:rFonts w:ascii="Times New Roman" w:hAnsi="Times New Roman" w:cs="Times New Roman"/>
          <w:sz w:val="24"/>
          <w:szCs w:val="24"/>
        </w:rPr>
        <w:t xml:space="preserve"> </w:t>
      </w:r>
      <w:r w:rsidRPr="000A30BA">
        <w:rPr>
          <w:rFonts w:ascii="Times New Roman" w:hAnsi="Times New Roman" w:cs="Times New Roman"/>
          <w:sz w:val="24"/>
          <w:szCs w:val="24"/>
        </w:rPr>
        <w:t>a informação que necessita. Esta informação pode ser obtida numa unidade</w:t>
      </w:r>
      <w:r>
        <w:rPr>
          <w:rFonts w:ascii="Times New Roman" w:hAnsi="Times New Roman" w:cs="Times New Roman"/>
          <w:sz w:val="24"/>
          <w:szCs w:val="24"/>
        </w:rPr>
        <w:t xml:space="preserve"> </w:t>
      </w:r>
      <w:r w:rsidRPr="000A30BA">
        <w:rPr>
          <w:rFonts w:ascii="Times New Roman" w:hAnsi="Times New Roman" w:cs="Times New Roman"/>
          <w:sz w:val="24"/>
          <w:szCs w:val="24"/>
        </w:rPr>
        <w:t>documental, num catálogo ou numa base de dados.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catalogação está relacionada com a organização, com o acesso e com a</w:t>
      </w:r>
      <w:r>
        <w:rPr>
          <w:rFonts w:ascii="Times New Roman" w:hAnsi="Times New Roman" w:cs="Times New Roman"/>
          <w:sz w:val="24"/>
          <w:szCs w:val="24"/>
        </w:rPr>
        <w:t xml:space="preserve"> </w:t>
      </w:r>
      <w:r w:rsidRPr="000A30BA">
        <w:rPr>
          <w:rFonts w:ascii="Times New Roman" w:hAnsi="Times New Roman" w:cs="Times New Roman"/>
          <w:sz w:val="24"/>
          <w:szCs w:val="24"/>
        </w:rPr>
        <w:t>recuperação da in</w:t>
      </w:r>
      <w:r w:rsidR="00CC4FFD">
        <w:rPr>
          <w:rFonts w:ascii="Times New Roman" w:hAnsi="Times New Roman" w:cs="Times New Roman"/>
          <w:sz w:val="24"/>
          <w:szCs w:val="24"/>
        </w:rPr>
        <w:t xml:space="preserve">formação. Estes três conceitos </w:t>
      </w:r>
      <w:r w:rsidRPr="000A30BA">
        <w:rPr>
          <w:rFonts w:ascii="Times New Roman" w:hAnsi="Times New Roman" w:cs="Times New Roman"/>
          <w:sz w:val="24"/>
          <w:szCs w:val="24"/>
        </w:rPr>
        <w:t>são fundamentais na gestão da informação nas bibliotecas.</w:t>
      </w:r>
    </w:p>
    <w:p w:rsidR="000A30BA" w:rsidRPr="000A30BA" w:rsidRDefault="004A78B8"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Desde a</w:t>
      </w:r>
      <w:r w:rsidR="000A30BA" w:rsidRPr="000A30BA">
        <w:rPr>
          <w:rFonts w:ascii="Times New Roman" w:hAnsi="Times New Roman" w:cs="Times New Roman"/>
          <w:sz w:val="24"/>
          <w:szCs w:val="24"/>
        </w:rPr>
        <w:t xml:space="preserve"> Conferência Internacional sobre Princípios de</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 xml:space="preserve">Catalogação </w:t>
      </w:r>
      <w:r>
        <w:rPr>
          <w:rFonts w:ascii="Times New Roman" w:hAnsi="Times New Roman" w:cs="Times New Roman"/>
          <w:sz w:val="24"/>
          <w:szCs w:val="24"/>
        </w:rPr>
        <w:t>(</w:t>
      </w:r>
      <w:r w:rsidR="000A30BA" w:rsidRPr="000A30BA">
        <w:rPr>
          <w:rFonts w:ascii="Times New Roman" w:hAnsi="Times New Roman" w:cs="Times New Roman"/>
          <w:sz w:val="24"/>
          <w:szCs w:val="24"/>
        </w:rPr>
        <w:t>1961</w:t>
      </w:r>
      <w:r>
        <w:rPr>
          <w:rFonts w:ascii="Times New Roman" w:hAnsi="Times New Roman" w:cs="Times New Roman"/>
          <w:sz w:val="24"/>
          <w:szCs w:val="24"/>
        </w:rPr>
        <w:t>)</w:t>
      </w:r>
      <w:r w:rsidR="000A30BA" w:rsidRPr="000A30BA">
        <w:rPr>
          <w:rFonts w:ascii="Times New Roman" w:hAnsi="Times New Roman" w:cs="Times New Roman"/>
          <w:sz w:val="24"/>
          <w:szCs w:val="24"/>
        </w:rPr>
        <w:t xml:space="preserve"> que consagrou os “Princípios de Paris” que</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serviram de base para a normalização internacional da catalogação e para a</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construção de códigos nacionais de catalogação, a IFLA tem continuado a</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desenvolver esforços para adaptar os princípios da catalogação às novas realidades</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da informação.</w:t>
      </w:r>
    </w:p>
    <w:p w:rsidR="000A30BA" w:rsidRPr="000A30BA" w:rsidRDefault="000A30BA" w:rsidP="000A30BA">
      <w:pPr>
        <w:spacing w:after="0" w:line="360" w:lineRule="auto"/>
        <w:ind w:firstLine="709"/>
        <w:jc w:val="both"/>
        <w:rPr>
          <w:rFonts w:ascii="Times New Roman" w:hAnsi="Times New Roman" w:cs="Times New Roman"/>
          <w:b/>
          <w:bCs/>
          <w:sz w:val="24"/>
          <w:szCs w:val="24"/>
        </w:rPr>
      </w:pPr>
      <w:r w:rsidRPr="000A30BA">
        <w:rPr>
          <w:rFonts w:ascii="Times New Roman" w:hAnsi="Times New Roman" w:cs="Times New Roman"/>
          <w:sz w:val="24"/>
          <w:szCs w:val="24"/>
        </w:rPr>
        <w:t xml:space="preserve">A nova Declaração de Princípios Internacionais de Catalogação consagra e reafirma como objectivo principal da catalogação </w:t>
      </w:r>
      <w:r w:rsidRPr="000A30BA">
        <w:rPr>
          <w:rFonts w:ascii="Times New Roman" w:hAnsi="Times New Roman" w:cs="Times New Roman"/>
          <w:b/>
          <w:bCs/>
          <w:sz w:val="24"/>
          <w:szCs w:val="24"/>
        </w:rPr>
        <w:t>servir a</w:t>
      </w:r>
      <w:r>
        <w:rPr>
          <w:rFonts w:ascii="Times New Roman" w:hAnsi="Times New Roman" w:cs="Times New Roman"/>
          <w:b/>
          <w:bCs/>
          <w:sz w:val="24"/>
          <w:szCs w:val="24"/>
        </w:rPr>
        <w:t xml:space="preserve"> </w:t>
      </w:r>
      <w:r w:rsidRPr="000A30BA">
        <w:rPr>
          <w:rFonts w:ascii="Times New Roman" w:hAnsi="Times New Roman" w:cs="Times New Roman"/>
          <w:b/>
          <w:bCs/>
          <w:sz w:val="24"/>
          <w:szCs w:val="24"/>
        </w:rPr>
        <w:t>conveniência dos utilizadores.</w:t>
      </w:r>
    </w:p>
    <w:p w:rsidR="000A30BA" w:rsidRPr="000A30BA" w:rsidRDefault="004A78B8"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0A30BA" w:rsidRPr="000A30BA">
        <w:rPr>
          <w:rFonts w:ascii="Times New Roman" w:hAnsi="Times New Roman" w:cs="Times New Roman"/>
          <w:sz w:val="24"/>
          <w:szCs w:val="24"/>
        </w:rPr>
        <w:t>o conceito de catalogação é correcto afirmar que esta operação</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permite organizar a informação em termos de descrição, pontos de acesso e</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localização, facilitando as tarefas que devem ser realizadas pelo utilizador:</w:t>
      </w:r>
      <w:r w:rsidR="000A30BA">
        <w:rPr>
          <w:rFonts w:ascii="Times New Roman" w:hAnsi="Times New Roman" w:cs="Times New Roman"/>
          <w:sz w:val="24"/>
          <w:szCs w:val="24"/>
        </w:rPr>
        <w:t xml:space="preserve"> </w:t>
      </w:r>
      <w:r w:rsidR="000A30BA" w:rsidRPr="000A30BA">
        <w:rPr>
          <w:rFonts w:ascii="Times New Roman" w:hAnsi="Times New Roman" w:cs="Times New Roman"/>
          <w:sz w:val="24"/>
          <w:szCs w:val="24"/>
        </w:rPr>
        <w:t>buscar, identificar, seleccionar e obter os recursos de informação.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produto final desta organização e descrição da informação é o catálogo que</w:t>
      </w:r>
      <w:r>
        <w:rPr>
          <w:rFonts w:ascii="Times New Roman" w:hAnsi="Times New Roman" w:cs="Times New Roman"/>
          <w:sz w:val="24"/>
          <w:szCs w:val="24"/>
        </w:rPr>
        <w:t xml:space="preserve"> </w:t>
      </w:r>
      <w:r w:rsidRPr="000A30BA">
        <w:rPr>
          <w:rFonts w:ascii="Times New Roman" w:hAnsi="Times New Roman" w:cs="Times New Roman"/>
          <w:sz w:val="24"/>
          <w:szCs w:val="24"/>
        </w:rPr>
        <w:t>constitui uma representação dos fundos que existem na biblioteca, integrando</w:t>
      </w:r>
      <w:r>
        <w:rPr>
          <w:rFonts w:ascii="Times New Roman" w:hAnsi="Times New Roman" w:cs="Times New Roman"/>
          <w:sz w:val="24"/>
          <w:szCs w:val="24"/>
        </w:rPr>
        <w:t xml:space="preserve"> </w:t>
      </w:r>
      <w:r w:rsidRPr="000A30BA">
        <w:rPr>
          <w:rFonts w:ascii="Times New Roman" w:hAnsi="Times New Roman" w:cs="Times New Roman"/>
          <w:sz w:val="24"/>
          <w:szCs w:val="24"/>
        </w:rPr>
        <w:t>também actualmente informação a que a biblioteca pode dar acesso ainda que</w:t>
      </w:r>
      <w:r>
        <w:rPr>
          <w:rFonts w:ascii="Times New Roman" w:hAnsi="Times New Roman" w:cs="Times New Roman"/>
          <w:sz w:val="24"/>
          <w:szCs w:val="24"/>
        </w:rPr>
        <w:t xml:space="preserve"> </w:t>
      </w:r>
      <w:r w:rsidR="004A78B8">
        <w:rPr>
          <w:rFonts w:ascii="Times New Roman" w:hAnsi="Times New Roman" w:cs="Times New Roman"/>
          <w:sz w:val="24"/>
          <w:szCs w:val="24"/>
        </w:rPr>
        <w:t>fisicamente não a possua, como os documentos de acesso remoto.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As distintas ISBDs, as Regras de Catalogação Anglo-Americanas (AACR</w:t>
      </w:r>
      <w:r w:rsidR="00984A94">
        <w:rPr>
          <w:rFonts w:ascii="Times New Roman" w:hAnsi="Times New Roman" w:cs="Times New Roman"/>
          <w:sz w:val="24"/>
          <w:szCs w:val="24"/>
        </w:rPr>
        <w:fldChar w:fldCharType="begin"/>
      </w:r>
      <w:r w:rsidR="000A670A">
        <w:instrText xml:space="preserve"> XE "</w:instrText>
      </w:r>
      <w:r w:rsidR="000A670A" w:rsidRPr="000352AF">
        <w:rPr>
          <w:rFonts w:ascii="Times New Roman" w:hAnsi="Times New Roman" w:cs="Times New Roman"/>
          <w:sz w:val="24"/>
          <w:szCs w:val="24"/>
        </w:rPr>
        <w:instrText>AACR</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o</w:t>
      </w:r>
      <w:r>
        <w:rPr>
          <w:rFonts w:ascii="Times New Roman" w:hAnsi="Times New Roman" w:cs="Times New Roman"/>
          <w:sz w:val="24"/>
          <w:szCs w:val="24"/>
        </w:rPr>
        <w:t xml:space="preserve"> </w:t>
      </w:r>
      <w:r w:rsidRPr="000A30BA">
        <w:rPr>
          <w:rFonts w:ascii="Times New Roman" w:hAnsi="Times New Roman" w:cs="Times New Roman"/>
          <w:sz w:val="24"/>
          <w:szCs w:val="24"/>
        </w:rPr>
        <w:t>aparecimento de regras nacionais em quase todos os países, os números</w:t>
      </w:r>
      <w:r>
        <w:rPr>
          <w:rFonts w:ascii="Times New Roman" w:hAnsi="Times New Roman" w:cs="Times New Roman"/>
          <w:sz w:val="24"/>
          <w:szCs w:val="24"/>
        </w:rPr>
        <w:t xml:space="preserve"> </w:t>
      </w:r>
      <w:r w:rsidRPr="000A30BA">
        <w:rPr>
          <w:rFonts w:ascii="Times New Roman" w:hAnsi="Times New Roman" w:cs="Times New Roman"/>
          <w:sz w:val="24"/>
          <w:szCs w:val="24"/>
        </w:rPr>
        <w:t>normalizados para livros (ISBN</w:t>
      </w:r>
      <w:r w:rsidR="00984A94">
        <w:rPr>
          <w:rFonts w:ascii="Times New Roman" w:hAnsi="Times New Roman" w:cs="Times New Roman"/>
          <w:sz w:val="24"/>
          <w:szCs w:val="24"/>
        </w:rPr>
        <w:fldChar w:fldCharType="begin"/>
      </w:r>
      <w:r w:rsidR="00CC4FFD">
        <w:instrText xml:space="preserve"> XE "</w:instrText>
      </w:r>
      <w:r w:rsidR="00CC4FFD" w:rsidRPr="00F71A62">
        <w:rPr>
          <w:rFonts w:ascii="Times New Roman" w:hAnsi="Times New Roman" w:cs="Times New Roman"/>
          <w:sz w:val="24"/>
          <w:szCs w:val="24"/>
        </w:rPr>
        <w:instrText>ISBN</w:instrText>
      </w:r>
      <w:r w:rsidR="00CC4FFD">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e publicações periódicas (ISSN</w:t>
      </w:r>
      <w:r w:rsidR="00984A94">
        <w:rPr>
          <w:rFonts w:ascii="Times New Roman" w:hAnsi="Times New Roman" w:cs="Times New Roman"/>
          <w:sz w:val="24"/>
          <w:szCs w:val="24"/>
        </w:rPr>
        <w:fldChar w:fldCharType="begin"/>
      </w:r>
      <w:r w:rsidR="00CC4FFD">
        <w:instrText xml:space="preserve"> XE "</w:instrText>
      </w:r>
      <w:r w:rsidR="00CC4FFD" w:rsidRPr="0038784E">
        <w:rPr>
          <w:rFonts w:ascii="Times New Roman" w:hAnsi="Times New Roman" w:cs="Times New Roman"/>
          <w:sz w:val="24"/>
          <w:szCs w:val="24"/>
        </w:rPr>
        <w:instrText>ISSN</w:instrText>
      </w:r>
      <w:r w:rsidR="00CC4FFD">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o formato MARC</w:t>
      </w:r>
      <w:r w:rsidR="00984A94">
        <w:rPr>
          <w:rFonts w:ascii="Times New Roman" w:hAnsi="Times New Roman" w:cs="Times New Roman"/>
          <w:sz w:val="24"/>
          <w:szCs w:val="24"/>
        </w:rPr>
        <w:fldChar w:fldCharType="begin"/>
      </w:r>
      <w:r w:rsidR="000A670A">
        <w:instrText xml:space="preserve"> XE "</w:instrText>
      </w:r>
      <w:r w:rsidR="000A670A" w:rsidRPr="00BE72AA">
        <w:rPr>
          <w:rFonts w:ascii="Times New Roman" w:hAnsi="Times New Roman" w:cs="Times New Roman"/>
          <w:sz w:val="24"/>
          <w:szCs w:val="24"/>
        </w:rPr>
        <w:instrText>MARC</w:instrText>
      </w:r>
      <w:r w:rsidR="000A670A">
        <w:instrText xml:space="preserve">" </w:instrText>
      </w:r>
      <w:r w:rsidR="00984A9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A30BA">
        <w:rPr>
          <w:rFonts w:ascii="Times New Roman" w:hAnsi="Times New Roman" w:cs="Times New Roman"/>
          <w:sz w:val="24"/>
          <w:szCs w:val="24"/>
        </w:rPr>
        <w:t>(em todas as suas versões), os Requisitos Funcionais dos Registos Bibliográficos</w:t>
      </w:r>
      <w:r>
        <w:rPr>
          <w:rFonts w:ascii="Times New Roman" w:hAnsi="Times New Roman" w:cs="Times New Roman"/>
          <w:sz w:val="24"/>
          <w:szCs w:val="24"/>
        </w:rPr>
        <w:t xml:space="preserve"> </w:t>
      </w:r>
      <w:r w:rsidRPr="000A30BA">
        <w:rPr>
          <w:rFonts w:ascii="Times New Roman" w:hAnsi="Times New Roman" w:cs="Times New Roman"/>
          <w:sz w:val="24"/>
          <w:szCs w:val="24"/>
        </w:rPr>
        <w:t>(FRBR</w:t>
      </w:r>
      <w:r w:rsidR="00984A94">
        <w:rPr>
          <w:rFonts w:ascii="Times New Roman" w:hAnsi="Times New Roman" w:cs="Times New Roman"/>
          <w:sz w:val="24"/>
          <w:szCs w:val="24"/>
        </w:rPr>
        <w:fldChar w:fldCharType="begin"/>
      </w:r>
      <w:r w:rsidR="00CC4FFD">
        <w:instrText xml:space="preserve"> XE "</w:instrText>
      </w:r>
      <w:r w:rsidR="00CC4FFD" w:rsidRPr="00976ADE">
        <w:rPr>
          <w:rFonts w:ascii="Times New Roman" w:hAnsi="Times New Roman" w:cs="Times New Roman"/>
          <w:sz w:val="24"/>
          <w:szCs w:val="24"/>
        </w:rPr>
        <w:instrText>FRBR:</w:instrText>
      </w:r>
      <w:r w:rsidR="00CC4FFD" w:rsidRPr="00976ADE">
        <w:instrText>FRBR</w:instrText>
      </w:r>
      <w:r w:rsidR="00CC4FFD">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e também os Requisitos Funcionais para os Registos de Autoridade (FRAD</w:t>
      </w:r>
      <w:r w:rsidR="00984A94">
        <w:rPr>
          <w:rFonts w:ascii="Times New Roman" w:hAnsi="Times New Roman" w:cs="Times New Roman"/>
          <w:sz w:val="24"/>
          <w:szCs w:val="24"/>
        </w:rPr>
        <w:fldChar w:fldCharType="begin"/>
      </w:r>
      <w:r w:rsidR="00CC4FFD">
        <w:instrText xml:space="preserve"> XE "</w:instrText>
      </w:r>
      <w:r w:rsidR="00CC4FFD" w:rsidRPr="003C4CA6">
        <w:rPr>
          <w:rFonts w:ascii="Times New Roman" w:hAnsi="Times New Roman" w:cs="Times New Roman"/>
          <w:sz w:val="24"/>
          <w:szCs w:val="24"/>
        </w:rPr>
        <w:instrText>FRAD</w:instrText>
      </w:r>
      <w:r w:rsidR="00CC4FFD">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w:t>
      </w:r>
      <w:r>
        <w:rPr>
          <w:rFonts w:ascii="Times New Roman" w:hAnsi="Times New Roman" w:cs="Times New Roman"/>
          <w:sz w:val="24"/>
          <w:szCs w:val="24"/>
        </w:rPr>
        <w:t xml:space="preserve"> </w:t>
      </w:r>
      <w:r w:rsidRPr="000A30BA">
        <w:rPr>
          <w:rFonts w:ascii="Times New Roman" w:hAnsi="Times New Roman" w:cs="Times New Roman"/>
          <w:sz w:val="24"/>
          <w:szCs w:val="24"/>
        </w:rPr>
        <w:t>representam o grande esforço realizado pelos profissionais desta área para</w:t>
      </w:r>
      <w:r>
        <w:rPr>
          <w:rFonts w:ascii="Times New Roman" w:hAnsi="Times New Roman" w:cs="Times New Roman"/>
          <w:sz w:val="24"/>
          <w:szCs w:val="24"/>
        </w:rPr>
        <w:t xml:space="preserve"> </w:t>
      </w:r>
      <w:r w:rsidRPr="000A30BA">
        <w:rPr>
          <w:rFonts w:ascii="Times New Roman" w:hAnsi="Times New Roman" w:cs="Times New Roman"/>
          <w:sz w:val="24"/>
          <w:szCs w:val="24"/>
        </w:rPr>
        <w:t>globalizar e normalizar o controlo bibliográfico.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termos de normalização da descrição temos as ISBDs e a AACR que juntamente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com os códigos normalizadores de cada país têm garantido a uniformidade dos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registos e a consequente possibilidade de intercâmbio da informação.</w:t>
      </w:r>
    </w:p>
    <w:p w:rsidR="000A30BA" w:rsidRPr="000A30BA" w:rsidRDefault="000A30BA" w:rsidP="00CC4FFD">
      <w:pPr>
        <w:pStyle w:val="Heading3"/>
        <w:spacing w:line="360" w:lineRule="auto"/>
      </w:pPr>
      <w:bookmarkStart w:id="3" w:name="_Toc298757828"/>
      <w:r w:rsidRPr="000A30BA">
        <w:lastRenderedPageBreak/>
        <w:t>International Standard Bibliographic Description</w:t>
      </w:r>
      <w:r w:rsidR="00984A94">
        <w:fldChar w:fldCharType="begin"/>
      </w:r>
      <w:r w:rsidR="00E4685B">
        <w:instrText xml:space="preserve"> XE "</w:instrText>
      </w:r>
      <w:r w:rsidR="00E4685B" w:rsidRPr="00210E7B">
        <w:instrText>ISBD:International Standard Bibliographic Description</w:instrText>
      </w:r>
      <w:r w:rsidR="00E4685B">
        <w:instrText xml:space="preserve">" </w:instrText>
      </w:r>
      <w:r w:rsidR="00984A94">
        <w:fldChar w:fldCharType="end"/>
      </w:r>
      <w:r w:rsidRPr="000A30BA">
        <w:t xml:space="preserve"> - ISBD</w:t>
      </w:r>
      <w:bookmarkEnd w:id="3"/>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O </w:t>
      </w:r>
      <w:r w:rsidRPr="000A30BA">
        <w:rPr>
          <w:rFonts w:ascii="Times New Roman" w:hAnsi="Times New Roman" w:cs="Times New Roman"/>
          <w:i/>
          <w:iCs/>
          <w:sz w:val="24"/>
          <w:szCs w:val="24"/>
        </w:rPr>
        <w:t>Programa ISBD</w:t>
      </w:r>
      <w:r w:rsidR="00984A94">
        <w:rPr>
          <w:rFonts w:ascii="Times New Roman" w:hAnsi="Times New Roman" w:cs="Times New Roman"/>
          <w:i/>
          <w:iCs/>
          <w:sz w:val="24"/>
          <w:szCs w:val="24"/>
        </w:rPr>
        <w:fldChar w:fldCharType="begin"/>
      </w:r>
      <w:r w:rsidR="000A670A">
        <w:instrText xml:space="preserve"> XE "</w:instrText>
      </w:r>
      <w:r w:rsidR="000A670A" w:rsidRPr="00942AF8">
        <w:instrText>IS</w:instrText>
      </w:r>
      <w:r w:rsidR="00E431BA">
        <w:instrText>BD</w:instrText>
      </w:r>
      <w:r w:rsidR="000A670A" w:rsidRPr="00942AF8">
        <w:instrText>:ISBD</w:instrText>
      </w:r>
      <w:r w:rsidR="000A670A">
        <w:instrText xml:space="preserve">" </w:instrText>
      </w:r>
      <w:r w:rsidR="00984A94">
        <w:rPr>
          <w:rFonts w:ascii="Times New Roman" w:hAnsi="Times New Roman" w:cs="Times New Roman"/>
          <w:i/>
          <w:iCs/>
          <w:sz w:val="24"/>
          <w:szCs w:val="24"/>
        </w:rPr>
        <w:fldChar w:fldCharType="end"/>
      </w:r>
      <w:r w:rsidRPr="000A30BA">
        <w:rPr>
          <w:rFonts w:ascii="Times New Roman" w:hAnsi="Times New Roman" w:cs="Times New Roman"/>
          <w:i/>
          <w:iCs/>
          <w:sz w:val="24"/>
          <w:szCs w:val="24"/>
        </w:rPr>
        <w:t xml:space="preserve"> da IFLA </w:t>
      </w:r>
      <w:r w:rsidRPr="000A30BA">
        <w:rPr>
          <w:rFonts w:ascii="Times New Roman" w:hAnsi="Times New Roman" w:cs="Times New Roman"/>
          <w:sz w:val="24"/>
          <w:szCs w:val="24"/>
        </w:rPr>
        <w:t>(que foi criado para promover o controlo Bibliográfico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Universal), é sujeito a revisões e estudos constantes, com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o intuito de acompanhar as mudanças ocorridas na sociedade da informação. Uma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das mais significativas mudanças foi o aparecimento de documentos em diversos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suportes, nomeadamente os recursos electrónicos e os contínuos.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ISBD (M)</w:t>
      </w:r>
      <w:r w:rsidR="00984A94">
        <w:rPr>
          <w:rFonts w:ascii="Times New Roman" w:hAnsi="Times New Roman" w:cs="Times New Roman"/>
          <w:sz w:val="24"/>
          <w:szCs w:val="24"/>
        </w:rPr>
        <w:fldChar w:fldCharType="begin"/>
      </w:r>
      <w:r w:rsidR="000A670A">
        <w:instrText xml:space="preserve"> XE "</w:instrText>
      </w:r>
      <w:r w:rsidR="000A670A" w:rsidRPr="006A3B7C">
        <w:rPr>
          <w:rFonts w:ascii="Times New Roman" w:hAnsi="Times New Roman" w:cs="Times New Roman"/>
          <w:sz w:val="24"/>
          <w:szCs w:val="24"/>
        </w:rPr>
        <w:instrText>ISBD:</w:instrText>
      </w:r>
      <w:r w:rsidR="000A670A" w:rsidRPr="006A3B7C">
        <w:instrText>ISBD (M)</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w:t>
      </w:r>
      <w:r w:rsidR="000A670A">
        <w:rPr>
          <w:rFonts w:ascii="Times New Roman" w:hAnsi="Times New Roman" w:cs="Times New Roman"/>
          <w:sz w:val="24"/>
          <w:szCs w:val="24"/>
        </w:rPr>
        <w:t>foi a primeira a ser publicada (</w:t>
      </w:r>
      <w:r w:rsidRPr="000A30BA">
        <w:rPr>
          <w:rFonts w:ascii="Times New Roman" w:hAnsi="Times New Roman" w:cs="Times New Roman"/>
          <w:sz w:val="24"/>
          <w:szCs w:val="24"/>
        </w:rPr>
        <w:t>1974</w:t>
      </w:r>
      <w:r w:rsidR="000A670A">
        <w:rPr>
          <w:rFonts w:ascii="Times New Roman" w:hAnsi="Times New Roman" w:cs="Times New Roman"/>
          <w:sz w:val="24"/>
          <w:szCs w:val="24"/>
        </w:rPr>
        <w:t>)</w:t>
      </w:r>
      <w:r w:rsidRPr="000A30BA">
        <w:rPr>
          <w:rFonts w:ascii="Times New Roman" w:hAnsi="Times New Roman" w:cs="Times New Roman"/>
          <w:sz w:val="24"/>
          <w:szCs w:val="24"/>
        </w:rPr>
        <w:t xml:space="preserve"> com a sua primeira edição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normalizada.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Neste ano mesmo foi publicada a ISBD (S)</w:t>
      </w:r>
      <w:r w:rsidR="00984A94">
        <w:rPr>
          <w:rFonts w:ascii="Times New Roman" w:hAnsi="Times New Roman" w:cs="Times New Roman"/>
          <w:sz w:val="24"/>
          <w:szCs w:val="24"/>
        </w:rPr>
        <w:fldChar w:fldCharType="begin"/>
      </w:r>
      <w:r w:rsidR="000A670A">
        <w:instrText xml:space="preserve"> XE "</w:instrText>
      </w:r>
      <w:r w:rsidR="000A670A" w:rsidRPr="00276018">
        <w:rPr>
          <w:rFonts w:ascii="Times New Roman" w:hAnsi="Times New Roman" w:cs="Times New Roman"/>
          <w:sz w:val="24"/>
          <w:szCs w:val="24"/>
        </w:rPr>
        <w:instrText>ISBD:</w:instrText>
      </w:r>
      <w:r w:rsidR="000A670A" w:rsidRPr="00276018">
        <w:instrText>ISBD (S)</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das publicações em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série.</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1977 apareceram a ISBD (CM)</w:t>
      </w:r>
      <w:r w:rsidR="00984A94">
        <w:rPr>
          <w:rFonts w:ascii="Times New Roman" w:hAnsi="Times New Roman" w:cs="Times New Roman"/>
          <w:sz w:val="24"/>
          <w:szCs w:val="24"/>
        </w:rPr>
        <w:fldChar w:fldCharType="begin"/>
      </w:r>
      <w:r w:rsidR="000A670A">
        <w:instrText xml:space="preserve"> XE "</w:instrText>
      </w:r>
      <w:r w:rsidR="000A670A" w:rsidRPr="003F510B">
        <w:rPr>
          <w:rFonts w:ascii="Times New Roman" w:hAnsi="Times New Roman" w:cs="Times New Roman"/>
          <w:sz w:val="24"/>
          <w:szCs w:val="24"/>
        </w:rPr>
        <w:instrText>ISBD:</w:instrText>
      </w:r>
      <w:r w:rsidR="000A670A" w:rsidRPr="003F510B">
        <w:instrText>ISBD (CM)</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material cartográfico) e a ISBD (NMB).</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primeira versão da ISBD</w:t>
      </w:r>
      <w:r w:rsidR="000A670A">
        <w:rPr>
          <w:rFonts w:ascii="Times New Roman" w:hAnsi="Times New Roman" w:cs="Times New Roman"/>
          <w:sz w:val="24"/>
          <w:szCs w:val="24"/>
        </w:rPr>
        <w:t xml:space="preserve"> </w:t>
      </w:r>
      <w:r w:rsidRPr="000A30BA">
        <w:rPr>
          <w:rFonts w:ascii="Times New Roman" w:hAnsi="Times New Roman" w:cs="Times New Roman"/>
          <w:sz w:val="24"/>
          <w:szCs w:val="24"/>
        </w:rPr>
        <w:t>(G)</w:t>
      </w:r>
      <w:r w:rsidR="00984A94">
        <w:rPr>
          <w:rFonts w:ascii="Times New Roman" w:hAnsi="Times New Roman" w:cs="Times New Roman"/>
          <w:sz w:val="24"/>
          <w:szCs w:val="24"/>
        </w:rPr>
        <w:fldChar w:fldCharType="begin"/>
      </w:r>
      <w:r w:rsidR="000A670A">
        <w:instrText xml:space="preserve"> XE "</w:instrText>
      </w:r>
      <w:r w:rsidR="000A670A" w:rsidRPr="00370C65">
        <w:rPr>
          <w:rFonts w:ascii="Times New Roman" w:hAnsi="Times New Roman" w:cs="Times New Roman"/>
          <w:sz w:val="24"/>
          <w:szCs w:val="24"/>
        </w:rPr>
        <w:instrText>ISBD:</w:instrText>
      </w:r>
      <w:r w:rsidR="000A670A" w:rsidRPr="00370C65">
        <w:instrText>ISBD (G)</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(geral) também foi publicada neste ano e o seu</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principal objectivo foi assegurar a harmonia entre as outras ISBDs.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1980 é publicada a ISBD (A)</w:t>
      </w:r>
      <w:r w:rsidR="00984A94">
        <w:rPr>
          <w:rFonts w:ascii="Times New Roman" w:hAnsi="Times New Roman" w:cs="Times New Roman"/>
          <w:sz w:val="24"/>
          <w:szCs w:val="24"/>
        </w:rPr>
        <w:fldChar w:fldCharType="begin"/>
      </w:r>
      <w:r w:rsidR="000A670A">
        <w:instrText xml:space="preserve"> XE "</w:instrText>
      </w:r>
      <w:r w:rsidR="000A670A" w:rsidRPr="00F40C07">
        <w:rPr>
          <w:rFonts w:ascii="Times New Roman" w:hAnsi="Times New Roman" w:cs="Times New Roman"/>
          <w:sz w:val="24"/>
          <w:szCs w:val="24"/>
        </w:rPr>
        <w:instrText>ISBD:</w:instrText>
      </w:r>
      <w:r w:rsidR="000A670A" w:rsidRPr="00F40C07">
        <w:instrText>ISBD (A)</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tratamento do livro antigo e a ISBD (PM) para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 descrição da música impressa.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Para a descrição das partes componentes (analíticos de publicações) foram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publicadas em 1988 directivas para a aplicação de regras a este tipo de descrição.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Estas regras intitularam-se a ISBD (CP)</w:t>
      </w:r>
      <w:r w:rsidR="00984A94">
        <w:rPr>
          <w:rFonts w:ascii="Times New Roman" w:hAnsi="Times New Roman" w:cs="Times New Roman"/>
          <w:sz w:val="24"/>
          <w:szCs w:val="24"/>
        </w:rPr>
        <w:fldChar w:fldCharType="begin"/>
      </w:r>
      <w:r w:rsidR="000A670A">
        <w:instrText xml:space="preserve"> XE "</w:instrText>
      </w:r>
      <w:r w:rsidR="000A670A" w:rsidRPr="00AD7CAC">
        <w:rPr>
          <w:rFonts w:ascii="Times New Roman" w:hAnsi="Times New Roman" w:cs="Times New Roman"/>
          <w:sz w:val="24"/>
          <w:szCs w:val="24"/>
        </w:rPr>
        <w:instrText>ISBD:</w:instrText>
      </w:r>
      <w:r w:rsidR="000A670A" w:rsidRPr="00AD7CAC">
        <w:instrText>ISBD (CP)</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1990 aparece a ISBD (CF)</w:t>
      </w:r>
      <w:r w:rsidR="00984A94">
        <w:rPr>
          <w:rFonts w:ascii="Times New Roman" w:hAnsi="Times New Roman" w:cs="Times New Roman"/>
          <w:sz w:val="24"/>
          <w:szCs w:val="24"/>
        </w:rPr>
        <w:fldChar w:fldCharType="begin"/>
      </w:r>
      <w:r w:rsidR="000A670A">
        <w:instrText xml:space="preserve"> XE "</w:instrText>
      </w:r>
      <w:r w:rsidR="000A670A" w:rsidRPr="007613B0">
        <w:rPr>
          <w:rFonts w:ascii="Times New Roman" w:hAnsi="Times New Roman" w:cs="Times New Roman"/>
          <w:sz w:val="24"/>
          <w:szCs w:val="24"/>
        </w:rPr>
        <w:instrText>ISBD:</w:instrText>
      </w:r>
      <w:r w:rsidR="000A670A" w:rsidRPr="007613B0">
        <w:instrText>ISBD (CF)</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de ficheiros de computador</w:t>
      </w:r>
      <w:r w:rsidR="00DB4EE1">
        <w:rPr>
          <w:rFonts w:ascii="Times New Roman" w:hAnsi="Times New Roman" w:cs="Times New Roman"/>
          <w:sz w:val="24"/>
          <w:szCs w:val="24"/>
        </w:rPr>
        <w:t>. E</w:t>
      </w:r>
      <w:r w:rsidRPr="000A30BA">
        <w:rPr>
          <w:rFonts w:ascii="Times New Roman" w:hAnsi="Times New Roman" w:cs="Times New Roman"/>
          <w:sz w:val="24"/>
          <w:szCs w:val="24"/>
        </w:rPr>
        <w:t>m 1997 foi substituída pela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ISBD (ER)</w:t>
      </w:r>
      <w:r w:rsidR="00984A94">
        <w:rPr>
          <w:rFonts w:ascii="Times New Roman" w:hAnsi="Times New Roman" w:cs="Times New Roman"/>
          <w:sz w:val="24"/>
          <w:szCs w:val="24"/>
        </w:rPr>
        <w:fldChar w:fldCharType="begin"/>
      </w:r>
      <w:r w:rsidR="000A670A">
        <w:instrText xml:space="preserve"> XE "</w:instrText>
      </w:r>
      <w:r w:rsidR="000A670A" w:rsidRPr="00A772BE">
        <w:rPr>
          <w:rFonts w:ascii="Times New Roman" w:hAnsi="Times New Roman" w:cs="Times New Roman"/>
          <w:sz w:val="24"/>
          <w:szCs w:val="24"/>
        </w:rPr>
        <w:instrText>ISBD:</w:instrText>
      </w:r>
      <w:r w:rsidR="000A670A" w:rsidRPr="00A772BE">
        <w:instrText>ISBD (ER)</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dos recursos electrónicos.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Em 2002 surge a última das ISBDs específicas: a ISBD (CR)</w:t>
      </w:r>
      <w:r w:rsidR="00984A94">
        <w:rPr>
          <w:rFonts w:ascii="Times New Roman" w:hAnsi="Times New Roman" w:cs="Times New Roman"/>
          <w:sz w:val="24"/>
          <w:szCs w:val="24"/>
        </w:rPr>
        <w:fldChar w:fldCharType="begin"/>
      </w:r>
      <w:r w:rsidR="000A670A">
        <w:instrText xml:space="preserve"> XE "</w:instrText>
      </w:r>
      <w:r w:rsidR="000A670A" w:rsidRPr="00894C96">
        <w:rPr>
          <w:rFonts w:ascii="Times New Roman" w:hAnsi="Times New Roman" w:cs="Times New Roman"/>
          <w:sz w:val="24"/>
          <w:szCs w:val="24"/>
        </w:rPr>
        <w:instrText>ISBD:</w:instrText>
      </w:r>
      <w:r w:rsidR="000A670A" w:rsidRPr="00894C96">
        <w:instrText>ISBD (CR)</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para a descrição dos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recursos contínuos.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 ISBD que prevê a interacção entre as várias ISBDs, nomeadamente a ISBD (ER), é aplicada a descrição das publicações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em série tanto impressas como electrónicas, e é também aplicada à descrição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recursos integrados.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ISBD (CR) veio substituir a ISBD (S).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Em 2003 </w:t>
      </w:r>
      <w:r w:rsidR="00CC4FFD">
        <w:rPr>
          <w:rFonts w:ascii="Times New Roman" w:hAnsi="Times New Roman" w:cs="Times New Roman"/>
          <w:sz w:val="24"/>
          <w:szCs w:val="24"/>
        </w:rPr>
        <w:t xml:space="preserve">foi criado </w:t>
      </w:r>
      <w:r w:rsidRPr="000A30BA">
        <w:rPr>
          <w:rFonts w:ascii="Times New Roman" w:hAnsi="Times New Roman" w:cs="Times New Roman"/>
          <w:sz w:val="24"/>
          <w:szCs w:val="24"/>
        </w:rPr>
        <w:t>um Grupo de Estudos sobre 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Direcção Futura das ISBDs, com intuito de estudar e tentar resolver todos os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problemas com que se deparam os catalogadores.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Para satisfazer </w:t>
      </w:r>
      <w:r w:rsidR="00DB4EE1">
        <w:rPr>
          <w:rFonts w:ascii="Times New Roman" w:hAnsi="Times New Roman" w:cs="Times New Roman"/>
          <w:sz w:val="24"/>
          <w:szCs w:val="24"/>
        </w:rPr>
        <w:t xml:space="preserve">as várias </w:t>
      </w:r>
      <w:r w:rsidRPr="000A30BA">
        <w:rPr>
          <w:rFonts w:ascii="Times New Roman" w:hAnsi="Times New Roman" w:cs="Times New Roman"/>
          <w:sz w:val="24"/>
          <w:szCs w:val="24"/>
        </w:rPr>
        <w:t>necessidades dos catalogadores e outros utilizadores da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informação bibliográfica, este Grupo de Estudo, decidiu que a consolidação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todas as ISBDs era possível preparar uma ISBD consolidada</w:t>
      </w:r>
      <w:r w:rsidR="00984A94">
        <w:rPr>
          <w:rFonts w:ascii="Times New Roman" w:hAnsi="Times New Roman" w:cs="Times New Roman"/>
          <w:sz w:val="24"/>
          <w:szCs w:val="24"/>
        </w:rPr>
        <w:fldChar w:fldCharType="begin"/>
      </w:r>
      <w:r w:rsidR="000A670A">
        <w:instrText xml:space="preserve"> XE "</w:instrText>
      </w:r>
      <w:r w:rsidR="000A670A" w:rsidRPr="00FF3490">
        <w:rPr>
          <w:rFonts w:ascii="Times New Roman" w:hAnsi="Times New Roman" w:cs="Times New Roman"/>
          <w:sz w:val="24"/>
          <w:szCs w:val="24"/>
        </w:rPr>
        <w:instrText>ISBD:</w:instrText>
      </w:r>
      <w:r w:rsidR="00E431BA">
        <w:instrText>ISBD C</w:instrText>
      </w:r>
      <w:r w:rsidR="000A670A" w:rsidRPr="00FF3490">
        <w:instrText>onsolidada</w:instrText>
      </w:r>
      <w:r w:rsidR="000A670A">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publicação da versão consolidada da ISBD ocorreu em 2006.</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A </w:t>
      </w:r>
      <w:r w:rsidRPr="000A30BA">
        <w:rPr>
          <w:rFonts w:ascii="Times New Roman" w:hAnsi="Times New Roman" w:cs="Times New Roman"/>
          <w:b/>
          <w:bCs/>
          <w:sz w:val="24"/>
          <w:szCs w:val="24"/>
        </w:rPr>
        <w:t>ISBD Consolidada</w:t>
      </w:r>
      <w:r w:rsidR="00984A94">
        <w:rPr>
          <w:rFonts w:ascii="Times New Roman" w:hAnsi="Times New Roman" w:cs="Times New Roman"/>
          <w:b/>
          <w:bCs/>
          <w:sz w:val="24"/>
          <w:szCs w:val="24"/>
        </w:rPr>
        <w:fldChar w:fldCharType="begin"/>
      </w:r>
      <w:r w:rsidR="00E4685B">
        <w:instrText xml:space="preserve"> XE "</w:instrText>
      </w:r>
      <w:r w:rsidR="00E4685B" w:rsidRPr="00693408">
        <w:rPr>
          <w:rFonts w:ascii="Times New Roman" w:hAnsi="Times New Roman" w:cs="Times New Roman"/>
          <w:b/>
          <w:bCs/>
          <w:sz w:val="24"/>
          <w:szCs w:val="24"/>
        </w:rPr>
        <w:instrText>ISBD:</w:instrText>
      </w:r>
      <w:r w:rsidR="00E4685B" w:rsidRPr="00693408">
        <w:instrText>ISBD Consolidada</w:instrText>
      </w:r>
      <w:r w:rsidR="00E4685B">
        <w:instrText xml:space="preserve">" </w:instrText>
      </w:r>
      <w:r w:rsidR="00984A94">
        <w:rPr>
          <w:rFonts w:ascii="Times New Roman" w:hAnsi="Times New Roman" w:cs="Times New Roman"/>
          <w:b/>
          <w:bCs/>
          <w:sz w:val="24"/>
          <w:szCs w:val="24"/>
        </w:rPr>
        <w:fldChar w:fldCharType="end"/>
      </w:r>
      <w:r w:rsidRPr="000A30BA">
        <w:rPr>
          <w:rFonts w:ascii="Times New Roman" w:hAnsi="Times New Roman" w:cs="Times New Roman"/>
          <w:b/>
          <w:bCs/>
          <w:sz w:val="24"/>
          <w:szCs w:val="24"/>
        </w:rPr>
        <w:t xml:space="preserve"> </w:t>
      </w:r>
      <w:r w:rsidRPr="000A30BA">
        <w:rPr>
          <w:rFonts w:ascii="Times New Roman" w:hAnsi="Times New Roman" w:cs="Times New Roman"/>
          <w:sz w:val="24"/>
          <w:szCs w:val="24"/>
        </w:rPr>
        <w:t>é um documento que junta nu</w:t>
      </w:r>
      <w:r w:rsidR="00DB4EE1">
        <w:rPr>
          <w:rFonts w:ascii="Times New Roman" w:hAnsi="Times New Roman" w:cs="Times New Roman"/>
          <w:sz w:val="24"/>
          <w:szCs w:val="24"/>
        </w:rPr>
        <w:t>m só texto todas as ISBD</w:t>
      </w:r>
      <w:r w:rsidRPr="000A30BA">
        <w:rPr>
          <w:rFonts w:ascii="Times New Roman" w:hAnsi="Times New Roman" w:cs="Times New Roman"/>
          <w:sz w:val="24"/>
          <w:szCs w:val="24"/>
        </w:rPr>
        <w:t>,</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actualiza as indicações de acordo com a FRBR</w:t>
      </w:r>
      <w:r w:rsidR="00984A94">
        <w:rPr>
          <w:rFonts w:ascii="Times New Roman" w:hAnsi="Times New Roman" w:cs="Times New Roman"/>
          <w:sz w:val="24"/>
          <w:szCs w:val="24"/>
        </w:rPr>
        <w:fldChar w:fldCharType="begin"/>
      </w:r>
      <w:r w:rsidR="000A670A">
        <w:instrText xml:space="preserve"> XE "</w:instrText>
      </w:r>
      <w:r w:rsidR="000A670A" w:rsidRPr="00AD7223">
        <w:rPr>
          <w:rFonts w:ascii="Times New Roman" w:hAnsi="Times New Roman" w:cs="Times New Roman"/>
          <w:sz w:val="24"/>
          <w:szCs w:val="24"/>
        </w:rPr>
        <w:instrText>FRBR:</w:instrText>
      </w:r>
      <w:r w:rsidR="000A670A" w:rsidRPr="00AD7223">
        <w:instrText>FRBR</w:instrText>
      </w:r>
      <w:r w:rsidR="000A670A">
        <w:instrText xml:space="preserve">" </w:instrText>
      </w:r>
      <w:r w:rsidR="00984A94">
        <w:rPr>
          <w:rFonts w:ascii="Times New Roman" w:hAnsi="Times New Roman" w:cs="Times New Roman"/>
          <w:sz w:val="24"/>
          <w:szCs w:val="24"/>
        </w:rPr>
        <w:fldChar w:fldCharType="end"/>
      </w:r>
      <w:r w:rsidR="00984A94">
        <w:rPr>
          <w:rFonts w:ascii="Times New Roman" w:hAnsi="Times New Roman" w:cs="Times New Roman"/>
          <w:sz w:val="24"/>
          <w:szCs w:val="24"/>
        </w:rPr>
        <w:fldChar w:fldCharType="begin"/>
      </w:r>
      <w:r w:rsidR="00E4685B">
        <w:instrText xml:space="preserve"> XE "</w:instrText>
      </w:r>
      <w:r w:rsidR="00E4685B" w:rsidRPr="00202073">
        <w:rPr>
          <w:rFonts w:ascii="Times New Roman" w:hAnsi="Times New Roman" w:cs="Times New Roman"/>
          <w:sz w:val="24"/>
          <w:szCs w:val="24"/>
        </w:rPr>
        <w:instrText>FRBR:</w:instrText>
      </w:r>
      <w:r w:rsidR="00E4685B" w:rsidRPr="00202073">
        <w:instrText>FRBR</w:instrText>
      </w:r>
      <w:r w:rsidR="00E4685B">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e procura proporcionar regras coerentes para a </w:t>
      </w:r>
      <w:r w:rsidRPr="000A30BA">
        <w:rPr>
          <w:rFonts w:ascii="Times New Roman" w:hAnsi="Times New Roman" w:cs="Times New Roman"/>
          <w:sz w:val="24"/>
          <w:szCs w:val="24"/>
        </w:rPr>
        <w:lastRenderedPageBreak/>
        <w:t>descrição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todos os tipos de recursos, uniformizando procedimentos 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apresentando especificações concretas para determinados tipos de recursos.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 norma de descrição dos documentos aplica-se:</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Texto impresso</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cartográficos</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electrónicos</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Imagens em movimento</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multimédia</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de música impressa</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Imagens fixas</w:t>
      </w:r>
    </w:p>
    <w:p w:rsidR="000A30BA" w:rsidRPr="000204A7" w:rsidRDefault="000A30BA" w:rsidP="00B63719">
      <w:pPr>
        <w:pStyle w:val="ListParagraph"/>
        <w:numPr>
          <w:ilvl w:val="0"/>
          <w:numId w:val="12"/>
        </w:numPr>
        <w:spacing w:after="0" w:line="360" w:lineRule="auto"/>
        <w:jc w:val="both"/>
        <w:rPr>
          <w:rFonts w:ascii="Times New Roman" w:hAnsi="Times New Roman" w:cs="Times New Roman"/>
          <w:sz w:val="24"/>
          <w:szCs w:val="24"/>
        </w:rPr>
      </w:pPr>
      <w:r w:rsidRPr="000204A7">
        <w:rPr>
          <w:rFonts w:ascii="Times New Roman" w:hAnsi="Times New Roman" w:cs="Times New Roman"/>
          <w:sz w:val="24"/>
          <w:szCs w:val="24"/>
        </w:rPr>
        <w:t>Recursos contínuos (publicações em série e recursos integrantes).</w:t>
      </w:r>
    </w:p>
    <w:p w:rsidR="000A30BA" w:rsidRPr="000A30BA" w:rsidRDefault="000A30BA" w:rsidP="000A30BA">
      <w:pPr>
        <w:spacing w:after="0" w:line="360" w:lineRule="auto"/>
        <w:ind w:firstLine="709"/>
        <w:jc w:val="both"/>
        <w:rPr>
          <w:rFonts w:ascii="Times New Roman" w:hAnsi="Times New Roman" w:cs="Times New Roman"/>
          <w:sz w:val="24"/>
          <w:szCs w:val="24"/>
        </w:rPr>
      </w:pPr>
    </w:p>
    <w:p w:rsidR="000A30BA" w:rsidRPr="000A30BA" w:rsidRDefault="000A30BA" w:rsidP="00CC4FFD">
      <w:pPr>
        <w:pStyle w:val="Heading3"/>
        <w:spacing w:line="360" w:lineRule="auto"/>
        <w:rPr>
          <w:rFonts w:ascii="Times New Roman" w:hAnsi="Times New Roman" w:cs="Times New Roman"/>
          <w:i/>
          <w:iCs/>
          <w:sz w:val="24"/>
          <w:szCs w:val="24"/>
        </w:rPr>
      </w:pPr>
      <w:bookmarkStart w:id="4" w:name="_Toc298757829"/>
      <w:r w:rsidRPr="00E4685B">
        <w:rPr>
          <w:rStyle w:val="Heading3Char"/>
        </w:rPr>
        <w:t>Anglo-American Cataloguing Rule</w:t>
      </w:r>
      <w:r w:rsidR="00984A94">
        <w:rPr>
          <w:rStyle w:val="Heading3Char"/>
        </w:rPr>
        <w:fldChar w:fldCharType="begin"/>
      </w:r>
      <w:r w:rsidR="00E4685B">
        <w:instrText xml:space="preserve"> XE "</w:instrText>
      </w:r>
      <w:r w:rsidR="00E4685B" w:rsidRPr="001B72F4">
        <w:rPr>
          <w:rStyle w:val="Heading3Char"/>
        </w:rPr>
        <w:instrText>Anglo-American Cataloguing Rule</w:instrText>
      </w:r>
      <w:r w:rsidR="00E4685B">
        <w:instrText xml:space="preserve">" </w:instrText>
      </w:r>
      <w:r w:rsidR="00984A94">
        <w:rPr>
          <w:rStyle w:val="Heading3Char"/>
        </w:rPr>
        <w:fldChar w:fldCharType="end"/>
      </w:r>
      <w:r w:rsidRPr="000A30BA">
        <w:rPr>
          <w:rFonts w:ascii="Times New Roman" w:hAnsi="Times New Roman" w:cs="Times New Roman"/>
          <w:i/>
          <w:iCs/>
          <w:sz w:val="24"/>
          <w:szCs w:val="24"/>
        </w:rPr>
        <w:t xml:space="preserve"> - AACR</w:t>
      </w:r>
      <w:bookmarkEnd w:id="4"/>
    </w:p>
    <w:p w:rsidR="000A30BA" w:rsidRPr="000A30BA" w:rsidRDefault="000A30BA" w:rsidP="000A30BA">
      <w:pPr>
        <w:spacing w:after="0" w:line="360" w:lineRule="auto"/>
        <w:ind w:firstLine="709"/>
        <w:jc w:val="both"/>
        <w:rPr>
          <w:rFonts w:ascii="Times New Roman" w:hAnsi="Times New Roman" w:cs="Times New Roman"/>
          <w:i/>
          <w:iCs/>
          <w:sz w:val="24"/>
          <w:szCs w:val="24"/>
        </w:rPr>
      </w:pPr>
      <w:r w:rsidRPr="000A30BA">
        <w:rPr>
          <w:rFonts w:ascii="Times New Roman" w:hAnsi="Times New Roman" w:cs="Times New Roman"/>
          <w:sz w:val="24"/>
          <w:szCs w:val="24"/>
        </w:rPr>
        <w:t>Paralelamente a todos estes documentos emanados pela IFLA</w:t>
      </w:r>
      <w:r w:rsidR="00984A94">
        <w:rPr>
          <w:rFonts w:ascii="Times New Roman" w:hAnsi="Times New Roman" w:cs="Times New Roman"/>
          <w:sz w:val="24"/>
          <w:szCs w:val="24"/>
        </w:rPr>
        <w:fldChar w:fldCharType="begin"/>
      </w:r>
      <w:r w:rsidR="00E4685B">
        <w:instrText xml:space="preserve"> XE "</w:instrText>
      </w:r>
      <w:r w:rsidR="00E4685B" w:rsidRPr="00081A72">
        <w:rPr>
          <w:rFonts w:ascii="Times New Roman" w:hAnsi="Times New Roman" w:cs="Times New Roman"/>
          <w:sz w:val="24"/>
          <w:szCs w:val="24"/>
        </w:rPr>
        <w:instrText>IFLA</w:instrText>
      </w:r>
      <w:r w:rsidR="00E4685B">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a American Library</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Association, juntamente com a Canadian Library Association e o Chartered</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Institute of Library and Information Professionals (do Reino Unido) publicaram 1967</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um documento muito importante denominado </w:t>
      </w:r>
      <w:r w:rsidRPr="000A30BA">
        <w:rPr>
          <w:rFonts w:ascii="Times New Roman" w:hAnsi="Times New Roman" w:cs="Times New Roman"/>
          <w:i/>
          <w:iCs/>
          <w:sz w:val="24"/>
          <w:szCs w:val="24"/>
        </w:rPr>
        <w:t>Anglo-American Cataloguing Rule.</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Em 1978 foi publicada uma nova versão deste Código de Catalogação </w:t>
      </w:r>
      <w:r w:rsidR="00CC4FFD" w:rsidRPr="000A30BA">
        <w:rPr>
          <w:rFonts w:ascii="Times New Roman" w:hAnsi="Times New Roman" w:cs="Times New Roman"/>
          <w:sz w:val="24"/>
          <w:szCs w:val="24"/>
        </w:rPr>
        <w:t>Anglo-americano</w:t>
      </w:r>
      <w:r w:rsidRPr="000A30BA">
        <w:rPr>
          <w:rFonts w:ascii="Times New Roman" w:hAnsi="Times New Roman" w:cs="Times New Roman"/>
          <w:sz w:val="24"/>
          <w:szCs w:val="24"/>
        </w:rPr>
        <w:t xml:space="preserve"> (AACR) denominada o AACR2.</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Este código, ao contemplar não só os aspectos da descrição bibliográfica (zonas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ISBD) mas também a determinação dos pontos de acesso, foi largamente adoptado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como código de</w:t>
      </w:r>
      <w:r w:rsidR="00270B6E">
        <w:rPr>
          <w:rFonts w:ascii="Times New Roman" w:hAnsi="Times New Roman" w:cs="Times New Roman"/>
          <w:sz w:val="24"/>
          <w:szCs w:val="24"/>
        </w:rPr>
        <w:t xml:space="preserve"> catalogação em muitos países</w:t>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Actualmente o AACR2 encontra-se numa fase de revisão diante das novas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exigências conceptuais e formais da descrição bibliográfica</w:t>
      </w:r>
      <w:r w:rsidR="00270B6E">
        <w:rPr>
          <w:rFonts w:ascii="Times New Roman" w:hAnsi="Times New Roman" w:cs="Times New Roman"/>
          <w:sz w:val="24"/>
          <w:szCs w:val="24"/>
        </w:rPr>
        <w:t xml:space="preserve"> com a</w:t>
      </w:r>
      <w:r w:rsidRPr="000A30BA">
        <w:rPr>
          <w:rFonts w:ascii="Times New Roman" w:hAnsi="Times New Roman" w:cs="Times New Roman"/>
          <w:sz w:val="24"/>
          <w:szCs w:val="24"/>
        </w:rPr>
        <w:t xml:space="preserve"> mudança de paradigma na maneira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registar, comunicar e difundir a informação bibliográfica.</w:t>
      </w:r>
    </w:p>
    <w:p w:rsidR="000A30BA" w:rsidRPr="000A30BA" w:rsidRDefault="00270B6E"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w:t>
      </w:r>
      <w:r w:rsidR="000A30BA" w:rsidRPr="000A30BA">
        <w:rPr>
          <w:rFonts w:ascii="Times New Roman" w:hAnsi="Times New Roman" w:cs="Times New Roman"/>
          <w:sz w:val="24"/>
          <w:szCs w:val="24"/>
        </w:rPr>
        <w:t xml:space="preserve"> inquestionável o facto dos conteúdos informacionais se deslocarem</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cada vez mais dos suportes físicos e analógicos, expandindo-se para um ambiente</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cada vez mais digital.. Os formatos são cada vez menos estáveis e tornam-se mais difíceis</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de categorizar. Por</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exemplo</w:t>
      </w:r>
      <w:r w:rsidR="00CC4FFD">
        <w:rPr>
          <w:rFonts w:ascii="Times New Roman" w:hAnsi="Times New Roman" w:cs="Times New Roman"/>
          <w:sz w:val="24"/>
          <w:szCs w:val="24"/>
        </w:rPr>
        <w:t>,</w:t>
      </w:r>
      <w:r w:rsidR="000A30BA" w:rsidRPr="000A30BA">
        <w:rPr>
          <w:rFonts w:ascii="Times New Roman" w:hAnsi="Times New Roman" w:cs="Times New Roman"/>
          <w:sz w:val="24"/>
          <w:szCs w:val="24"/>
        </w:rPr>
        <w:t xml:space="preserve"> um DVD, dependendo da natureza do seu conteúdo, pode ser um recurso</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electrónico ou um registo vídeo, alterando por isso a forma de representar os</w:t>
      </w:r>
      <w:r w:rsidR="000204A7">
        <w:rPr>
          <w:rFonts w:ascii="Times New Roman" w:hAnsi="Times New Roman" w:cs="Times New Roman"/>
          <w:sz w:val="24"/>
          <w:szCs w:val="24"/>
        </w:rPr>
        <w:t xml:space="preserve"> </w:t>
      </w:r>
      <w:r w:rsidR="000A30BA" w:rsidRPr="000A30BA">
        <w:rPr>
          <w:rFonts w:ascii="Times New Roman" w:hAnsi="Times New Roman" w:cs="Times New Roman"/>
          <w:sz w:val="24"/>
          <w:szCs w:val="24"/>
        </w:rPr>
        <w:t>dados em algumas zonas e elementos ISBD.</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lastRenderedPageBreak/>
        <w:t>Por outro lado, os utilizadores estão cada vez mais exigentes nas suas necessidades</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de informação. Esta procura, ultrapassa a mera descrição bibliográfica e centra-se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cada vez mais no acesso aos textos e imagens integrais.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RDA</w:t>
      </w:r>
      <w:r w:rsidR="00984A94">
        <w:rPr>
          <w:rFonts w:ascii="Times New Roman" w:hAnsi="Times New Roman" w:cs="Times New Roman"/>
          <w:sz w:val="24"/>
          <w:szCs w:val="24"/>
        </w:rPr>
        <w:fldChar w:fldCharType="begin"/>
      </w:r>
      <w:r w:rsidR="00CC4FFD">
        <w:instrText xml:space="preserve"> XE "</w:instrText>
      </w:r>
      <w:r w:rsidR="00CC4FFD" w:rsidRPr="00061437">
        <w:instrText>FRBR:RDA</w:instrText>
      </w:r>
      <w:r w:rsidR="00CC4FFD">
        <w:instrText xml:space="preserve">" </w:instrText>
      </w:r>
      <w:r w:rsidR="00984A94">
        <w:rPr>
          <w:rFonts w:ascii="Times New Roman" w:hAnsi="Times New Roman" w:cs="Times New Roman"/>
          <w:sz w:val="24"/>
          <w:szCs w:val="24"/>
        </w:rPr>
        <w:fldChar w:fldCharType="end"/>
      </w:r>
      <w:r w:rsidR="00270B6E">
        <w:rPr>
          <w:rFonts w:ascii="Times New Roman" w:hAnsi="Times New Roman" w:cs="Times New Roman"/>
          <w:sz w:val="24"/>
          <w:szCs w:val="24"/>
        </w:rPr>
        <w:t>,</w:t>
      </w:r>
      <w:r w:rsidRPr="000A30BA">
        <w:rPr>
          <w:rFonts w:ascii="Times New Roman" w:hAnsi="Times New Roman" w:cs="Times New Roman"/>
          <w:sz w:val="24"/>
          <w:szCs w:val="24"/>
        </w:rPr>
        <w:t xml:space="preserve"> a sigla para </w:t>
      </w:r>
      <w:r w:rsidRPr="000A30BA">
        <w:rPr>
          <w:rFonts w:ascii="Times New Roman" w:hAnsi="Times New Roman" w:cs="Times New Roman"/>
          <w:i/>
          <w:iCs/>
          <w:sz w:val="24"/>
          <w:szCs w:val="24"/>
        </w:rPr>
        <w:t xml:space="preserve">Resource Description and Access </w:t>
      </w:r>
      <w:r w:rsidRPr="000A30BA">
        <w:rPr>
          <w:rFonts w:ascii="Times New Roman" w:hAnsi="Times New Roman" w:cs="Times New Roman"/>
          <w:sz w:val="24"/>
          <w:szCs w:val="24"/>
        </w:rPr>
        <w:t>(Descrição e Acesso 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Recursos), pretende ser o novo código internacional, que subsidia também 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modelo descritivo </w:t>
      </w:r>
      <w:r w:rsidRPr="000A30BA">
        <w:rPr>
          <w:rFonts w:ascii="Times New Roman" w:hAnsi="Times New Roman" w:cs="Times New Roman"/>
          <w:i/>
          <w:iCs/>
          <w:sz w:val="24"/>
          <w:szCs w:val="24"/>
        </w:rPr>
        <w:t xml:space="preserve">Functional Requirements for Bibliographic Records </w:t>
      </w:r>
      <w:r w:rsidRPr="000A30BA">
        <w:rPr>
          <w:rFonts w:ascii="Times New Roman" w:hAnsi="Times New Roman" w:cs="Times New Roman"/>
          <w:sz w:val="24"/>
          <w:szCs w:val="24"/>
        </w:rPr>
        <w:t>(FRBR</w:t>
      </w:r>
      <w:r w:rsidR="00984A94">
        <w:rPr>
          <w:rFonts w:ascii="Times New Roman" w:hAnsi="Times New Roman" w:cs="Times New Roman"/>
          <w:sz w:val="24"/>
          <w:szCs w:val="24"/>
        </w:rPr>
        <w:fldChar w:fldCharType="begin"/>
      </w:r>
      <w:r w:rsidR="00A926AC">
        <w:instrText xml:space="preserve"> XE "</w:instrText>
      </w:r>
      <w:r w:rsidR="00A926AC" w:rsidRPr="00A13970">
        <w:rPr>
          <w:rFonts w:ascii="Times New Roman" w:hAnsi="Times New Roman" w:cs="Times New Roman"/>
          <w:sz w:val="24"/>
          <w:szCs w:val="24"/>
        </w:rPr>
        <w:instrText>FRBR:</w:instrText>
      </w:r>
      <w:r w:rsidR="00A926AC" w:rsidRPr="00A13970">
        <w:instrText>FRBR</w:instrText>
      </w:r>
      <w:r w:rsidR="00A926AC">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e que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pretende fornecer directrizes de ampla aplicação no universo biblioteconómico,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tendo sempre o foco centrado no utilizador e nas suas necessidades de informação.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Com a aplicação do modelo entidade/relação definido no modelo conceptual</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FRBR, é possível estabelecer relações e associações entre os distintos registos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uma mesma obra de modo a facilitar a tarefa dos utilizadores. O objectivo é que 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utilizador num único registo tenha acesso a todos os elementos necessários para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seleccionar e identificar o documento que necessita.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 publicação deste novo código Resource Description and Access (RDA) abre 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caminho para uma nova geração de catálogos.</w:t>
      </w:r>
    </w:p>
    <w:p w:rsidR="000A30BA" w:rsidRPr="000A30BA" w:rsidRDefault="000A30BA" w:rsidP="00A926AC">
      <w:pPr>
        <w:pStyle w:val="Heading3"/>
        <w:spacing w:line="360" w:lineRule="auto"/>
        <w:rPr>
          <w:lang w:val="en-US"/>
        </w:rPr>
      </w:pPr>
      <w:bookmarkStart w:id="5" w:name="_Toc298757830"/>
      <w:r w:rsidRPr="000A30BA">
        <w:rPr>
          <w:lang w:val="en-US"/>
        </w:rPr>
        <w:t>Functional Requirements for Bibliographic Records – FRBR</w:t>
      </w:r>
      <w:bookmarkEnd w:id="5"/>
      <w:r w:rsidR="00984A94">
        <w:rPr>
          <w:lang w:val="en-US"/>
        </w:rPr>
        <w:fldChar w:fldCharType="begin"/>
      </w:r>
      <w:r w:rsidR="00E4685B" w:rsidRPr="00E4685B">
        <w:rPr>
          <w:lang w:val="en-US"/>
        </w:rPr>
        <w:instrText xml:space="preserve"> XE "FRBR:Functional Requirements for Bibliographic Records" </w:instrText>
      </w:r>
      <w:r w:rsidR="00984A94">
        <w:rPr>
          <w:lang w:val="en-US"/>
        </w:rPr>
        <w:fldChar w:fldCharType="end"/>
      </w:r>
    </w:p>
    <w:p w:rsidR="00F12FDF"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Os FRBR foram publicados em 1998 (a última revisão é de 2007) e o seu contributo tem sido fundamental</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para operar uma mudança profunda na concepção de novos princípios e códigos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catalogação tanto nacionais como internacionais. </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Este modelo conceptual define as entidades de interesse para os utilizadores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registos bibliográficos, os atributos de cada uma das entidades e os tipos de</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relações que existem entre as entidades.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As FRBR</w:t>
      </w:r>
      <w:r w:rsidR="00984A94">
        <w:rPr>
          <w:rFonts w:ascii="Times New Roman" w:hAnsi="Times New Roman" w:cs="Times New Roman"/>
          <w:sz w:val="24"/>
          <w:szCs w:val="24"/>
        </w:rPr>
        <w:fldChar w:fldCharType="begin"/>
      </w:r>
      <w:r w:rsidR="00A926AC">
        <w:instrText xml:space="preserve"> XE "</w:instrText>
      </w:r>
      <w:r w:rsidR="00A926AC" w:rsidRPr="002C6902">
        <w:instrText>FRBR:FRBR</w:instrText>
      </w:r>
      <w:r w:rsidR="00A926AC">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dividem as entidades em três grupos e definem as entidades</w:t>
      </w:r>
      <w:r w:rsidR="00984A94">
        <w:rPr>
          <w:rFonts w:ascii="Times New Roman" w:hAnsi="Times New Roman" w:cs="Times New Roman"/>
          <w:sz w:val="24"/>
          <w:szCs w:val="24"/>
        </w:rPr>
        <w:fldChar w:fldCharType="begin"/>
      </w:r>
      <w:r w:rsidR="00E4685B">
        <w:instrText xml:space="preserve"> XE "</w:instrText>
      </w:r>
      <w:r w:rsidR="00E4685B" w:rsidRPr="009201A9">
        <w:instrText>FRBR:entidades</w:instrText>
      </w:r>
      <w:r w:rsidR="00E4685B">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como sendo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objectos de interesse para os utilizadores.</w:t>
      </w:r>
    </w:p>
    <w:p w:rsidR="00F12FDF"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O </w:t>
      </w:r>
      <w:r w:rsidRPr="00A926AC">
        <w:rPr>
          <w:rFonts w:ascii="Times New Roman" w:hAnsi="Times New Roman" w:cs="Times New Roman"/>
          <w:b/>
          <w:sz w:val="24"/>
          <w:szCs w:val="24"/>
        </w:rPr>
        <w:t>primeiro grupo</w:t>
      </w:r>
      <w:r w:rsidRPr="000A30BA">
        <w:rPr>
          <w:rFonts w:ascii="Times New Roman" w:hAnsi="Times New Roman" w:cs="Times New Roman"/>
          <w:sz w:val="24"/>
          <w:szCs w:val="24"/>
        </w:rPr>
        <w:t xml:space="preserve"> inclui as entidades que representam os produtos do esforço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intelectual ou artístico: </w:t>
      </w:r>
    </w:p>
    <w:p w:rsidR="00F12FDF" w:rsidRP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r w:rsidRPr="00F12FDF">
        <w:rPr>
          <w:rFonts w:ascii="Times New Roman" w:hAnsi="Times New Roman" w:cs="Times New Roman"/>
          <w:i/>
          <w:iCs/>
          <w:sz w:val="24"/>
          <w:szCs w:val="24"/>
        </w:rPr>
        <w:t>obra</w:t>
      </w:r>
      <w:r w:rsidR="00984A94" w:rsidRPr="00F12FDF">
        <w:rPr>
          <w:rFonts w:ascii="Times New Roman" w:hAnsi="Times New Roman" w:cs="Times New Roman"/>
          <w:i/>
          <w:iCs/>
          <w:sz w:val="24"/>
          <w:szCs w:val="24"/>
        </w:rPr>
        <w:fldChar w:fldCharType="begin"/>
      </w:r>
      <w:r w:rsidR="00E4685B">
        <w:instrText xml:space="preserve"> XE "</w:instrText>
      </w:r>
      <w:r w:rsidR="00E4685B" w:rsidRPr="000F1382">
        <w:instrText>FRBR:obra</w:instrText>
      </w:r>
      <w:r w:rsidR="00E4685B">
        <w:instrText xml:space="preserve">" </w:instrText>
      </w:r>
      <w:r w:rsidR="00984A94" w:rsidRPr="00F12FDF">
        <w:rPr>
          <w:rFonts w:ascii="Times New Roman" w:hAnsi="Times New Roman" w:cs="Times New Roman"/>
          <w:i/>
          <w:iCs/>
          <w:sz w:val="24"/>
          <w:szCs w:val="24"/>
        </w:rPr>
        <w:fldChar w:fldCharType="end"/>
      </w:r>
      <w:r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 xml:space="preserve">(criação intelectual ou artística distinta), </w:t>
      </w:r>
    </w:p>
    <w:p w:rsidR="00F12FDF" w:rsidRP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r w:rsidRPr="00F12FDF">
        <w:rPr>
          <w:rFonts w:ascii="Times New Roman" w:hAnsi="Times New Roman" w:cs="Times New Roman"/>
          <w:i/>
          <w:iCs/>
          <w:sz w:val="24"/>
          <w:szCs w:val="24"/>
        </w:rPr>
        <w:t>expressão</w:t>
      </w:r>
      <w:r w:rsidR="000204A7"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 xml:space="preserve">(realização de uma obra intelectual ou artística), </w:t>
      </w:r>
    </w:p>
    <w:p w:rsidR="00F12FDF" w:rsidRP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r w:rsidRPr="00F12FDF">
        <w:rPr>
          <w:rFonts w:ascii="Times New Roman" w:hAnsi="Times New Roman" w:cs="Times New Roman"/>
          <w:i/>
          <w:iCs/>
          <w:sz w:val="24"/>
          <w:szCs w:val="24"/>
        </w:rPr>
        <w:t>manifestação</w:t>
      </w:r>
      <w:r w:rsidR="00984A94" w:rsidRPr="00F12FDF">
        <w:rPr>
          <w:rFonts w:ascii="Times New Roman" w:hAnsi="Times New Roman" w:cs="Times New Roman"/>
          <w:i/>
          <w:iCs/>
          <w:sz w:val="24"/>
          <w:szCs w:val="24"/>
        </w:rPr>
        <w:fldChar w:fldCharType="begin"/>
      </w:r>
      <w:r w:rsidR="00E4685B">
        <w:instrText xml:space="preserve"> XE "</w:instrText>
      </w:r>
      <w:r w:rsidR="00E4685B" w:rsidRPr="00F12FDF">
        <w:rPr>
          <w:rFonts w:ascii="Times New Roman" w:hAnsi="Times New Roman" w:cs="Times New Roman"/>
          <w:iCs/>
          <w:sz w:val="24"/>
          <w:szCs w:val="24"/>
        </w:rPr>
        <w:instrText>FRBR:</w:instrText>
      </w:r>
      <w:r w:rsidR="00E4685B" w:rsidRPr="00C249D1">
        <w:instrText>manifestação</w:instrText>
      </w:r>
      <w:r w:rsidR="00E4685B">
        <w:instrText xml:space="preserve">" </w:instrText>
      </w:r>
      <w:r w:rsidR="00984A94" w:rsidRPr="00F12FDF">
        <w:rPr>
          <w:rFonts w:ascii="Times New Roman" w:hAnsi="Times New Roman" w:cs="Times New Roman"/>
          <w:i/>
          <w:iCs/>
          <w:sz w:val="24"/>
          <w:szCs w:val="24"/>
        </w:rPr>
        <w:fldChar w:fldCharType="end"/>
      </w:r>
      <w:r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(materialização</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 xml:space="preserve">física de uma expressão de uma obra) e </w:t>
      </w:r>
    </w:p>
    <w:p w:rsidR="00F12FDF" w:rsidRDefault="000A30BA" w:rsidP="00B63719">
      <w:pPr>
        <w:pStyle w:val="ListParagraph"/>
        <w:numPr>
          <w:ilvl w:val="0"/>
          <w:numId w:val="24"/>
        </w:numPr>
        <w:spacing w:after="0" w:line="360" w:lineRule="auto"/>
        <w:jc w:val="both"/>
        <w:rPr>
          <w:rFonts w:ascii="Times New Roman" w:hAnsi="Times New Roman" w:cs="Times New Roman"/>
          <w:sz w:val="24"/>
          <w:szCs w:val="24"/>
        </w:rPr>
      </w:pPr>
      <w:r w:rsidRPr="00F12FDF">
        <w:rPr>
          <w:rFonts w:ascii="Times New Roman" w:hAnsi="Times New Roman" w:cs="Times New Roman"/>
          <w:i/>
          <w:iCs/>
          <w:sz w:val="24"/>
          <w:szCs w:val="24"/>
        </w:rPr>
        <w:t>item</w:t>
      </w:r>
      <w:r w:rsidR="00984A94" w:rsidRPr="00F12FDF">
        <w:rPr>
          <w:rFonts w:ascii="Times New Roman" w:hAnsi="Times New Roman" w:cs="Times New Roman"/>
          <w:i/>
          <w:iCs/>
          <w:sz w:val="24"/>
          <w:szCs w:val="24"/>
        </w:rPr>
        <w:fldChar w:fldCharType="begin"/>
      </w:r>
      <w:r w:rsidR="00E4685B">
        <w:instrText xml:space="preserve"> XE "</w:instrText>
      </w:r>
      <w:r w:rsidR="00E4685B" w:rsidRPr="002769D8">
        <w:instrText>FRBR:item</w:instrText>
      </w:r>
      <w:r w:rsidR="00E4685B">
        <w:instrText xml:space="preserve">" </w:instrText>
      </w:r>
      <w:r w:rsidR="00984A94" w:rsidRPr="00F12FDF">
        <w:rPr>
          <w:rFonts w:ascii="Times New Roman" w:hAnsi="Times New Roman" w:cs="Times New Roman"/>
          <w:i/>
          <w:iCs/>
          <w:sz w:val="24"/>
          <w:szCs w:val="24"/>
        </w:rPr>
        <w:fldChar w:fldCharType="end"/>
      </w:r>
      <w:r w:rsidRPr="00F12FDF">
        <w:rPr>
          <w:rFonts w:ascii="Times New Roman" w:hAnsi="Times New Roman" w:cs="Times New Roman"/>
          <w:i/>
          <w:iCs/>
          <w:sz w:val="24"/>
          <w:szCs w:val="24"/>
        </w:rPr>
        <w:t xml:space="preserve"> </w:t>
      </w:r>
      <w:r w:rsidRPr="00F12FDF">
        <w:rPr>
          <w:rFonts w:ascii="Times New Roman" w:hAnsi="Times New Roman" w:cs="Times New Roman"/>
          <w:sz w:val="24"/>
          <w:szCs w:val="24"/>
        </w:rPr>
        <w:t>(uma unidade individual de uma</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 xml:space="preserve">manifestação). </w:t>
      </w:r>
    </w:p>
    <w:p w:rsidR="000A30BA" w:rsidRDefault="000A30BA" w:rsidP="00F12FDF">
      <w:pPr>
        <w:spacing w:after="0" w:line="360" w:lineRule="auto"/>
        <w:ind w:firstLine="709"/>
        <w:jc w:val="both"/>
        <w:rPr>
          <w:rFonts w:ascii="Times New Roman" w:hAnsi="Times New Roman" w:cs="Times New Roman"/>
          <w:sz w:val="24"/>
          <w:szCs w:val="24"/>
        </w:rPr>
      </w:pPr>
      <w:r w:rsidRPr="00F12FDF">
        <w:rPr>
          <w:rFonts w:ascii="Times New Roman" w:hAnsi="Times New Roman" w:cs="Times New Roman"/>
          <w:sz w:val="24"/>
          <w:szCs w:val="24"/>
        </w:rPr>
        <w:t xml:space="preserve">As entidades definidas como </w:t>
      </w:r>
      <w:r w:rsidRPr="00F12FDF">
        <w:rPr>
          <w:rFonts w:ascii="Times New Roman" w:hAnsi="Times New Roman" w:cs="Times New Roman"/>
          <w:i/>
          <w:iCs/>
          <w:sz w:val="24"/>
          <w:szCs w:val="24"/>
        </w:rPr>
        <w:t xml:space="preserve">obra e expressão </w:t>
      </w:r>
      <w:r w:rsidRPr="00F12FDF">
        <w:rPr>
          <w:rFonts w:ascii="Times New Roman" w:hAnsi="Times New Roman" w:cs="Times New Roman"/>
          <w:sz w:val="24"/>
          <w:szCs w:val="24"/>
        </w:rPr>
        <w:t>reflectem o</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 xml:space="preserve">conteúdo intelectual ou artístico e as entidades </w:t>
      </w:r>
      <w:r w:rsidRPr="00F12FDF">
        <w:rPr>
          <w:rFonts w:ascii="Times New Roman" w:hAnsi="Times New Roman" w:cs="Times New Roman"/>
          <w:i/>
          <w:iCs/>
          <w:sz w:val="24"/>
          <w:szCs w:val="24"/>
        </w:rPr>
        <w:t xml:space="preserve">manifestação e item </w:t>
      </w:r>
      <w:r w:rsidRPr="00F12FDF">
        <w:rPr>
          <w:rFonts w:ascii="Times New Roman" w:hAnsi="Times New Roman" w:cs="Times New Roman"/>
          <w:sz w:val="24"/>
          <w:szCs w:val="24"/>
        </w:rPr>
        <w:t>definem a</w:t>
      </w:r>
      <w:r w:rsidR="000204A7" w:rsidRPr="00F12FDF">
        <w:rPr>
          <w:rFonts w:ascii="Times New Roman" w:hAnsi="Times New Roman" w:cs="Times New Roman"/>
          <w:sz w:val="24"/>
          <w:szCs w:val="24"/>
        </w:rPr>
        <w:t xml:space="preserve"> </w:t>
      </w:r>
      <w:r w:rsidRPr="00F12FDF">
        <w:rPr>
          <w:rFonts w:ascii="Times New Roman" w:hAnsi="Times New Roman" w:cs="Times New Roman"/>
          <w:sz w:val="24"/>
          <w:szCs w:val="24"/>
        </w:rPr>
        <w:t>forma física.</w:t>
      </w:r>
    </w:p>
    <w:p w:rsidR="00754E8E" w:rsidRDefault="00754E8E" w:rsidP="00F12FDF">
      <w:pPr>
        <w:spacing w:after="0" w:line="360" w:lineRule="auto"/>
        <w:ind w:firstLine="709"/>
        <w:jc w:val="both"/>
        <w:rPr>
          <w:rFonts w:ascii="Times New Roman" w:hAnsi="Times New Roman" w:cs="Times New Roman"/>
          <w:sz w:val="24"/>
          <w:szCs w:val="24"/>
        </w:rPr>
      </w:pPr>
    </w:p>
    <w:p w:rsidR="000A30BA" w:rsidRPr="000A30BA" w:rsidRDefault="000A30BA" w:rsidP="00754E8E">
      <w:pPr>
        <w:jc w:val="center"/>
        <w:rPr>
          <w:rFonts w:ascii="Times New Roman" w:hAnsi="Times New Roman" w:cs="Times New Roman"/>
          <w:b/>
          <w:bCs/>
          <w:sz w:val="24"/>
          <w:szCs w:val="24"/>
        </w:rPr>
      </w:pPr>
      <w:r w:rsidRPr="000A30BA">
        <w:rPr>
          <w:rFonts w:ascii="Times New Roman" w:hAnsi="Times New Roman" w:cs="Times New Roman"/>
          <w:b/>
          <w:bCs/>
          <w:sz w:val="24"/>
          <w:szCs w:val="24"/>
        </w:rPr>
        <w:lastRenderedPageBreak/>
        <w:t>ENTIDADES DO PRIMEIRO GRUPO</w:t>
      </w:r>
    </w:p>
    <w:p w:rsidR="000204A7" w:rsidRDefault="000204A7" w:rsidP="000A30BA">
      <w:pPr>
        <w:spacing w:after="0" w:line="360" w:lineRule="auto"/>
        <w:ind w:firstLine="709"/>
        <w:jc w:val="both"/>
        <w:rPr>
          <w:rFonts w:ascii="Times New Roman" w:hAnsi="Times New Roman" w:cs="Times New Roman"/>
          <w:sz w:val="24"/>
          <w:szCs w:val="24"/>
        </w:rPr>
      </w:pPr>
    </w:p>
    <w:p w:rsidR="000204A7" w:rsidRDefault="000204A7" w:rsidP="00A926AC">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22277" cy="2276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521" cy="2279841"/>
                    </a:xfrm>
                    <a:prstGeom prst="rect">
                      <a:avLst/>
                    </a:prstGeom>
                    <a:noFill/>
                    <a:ln>
                      <a:noFill/>
                    </a:ln>
                  </pic:spPr>
                </pic:pic>
              </a:graphicData>
            </a:graphic>
          </wp:inline>
        </w:drawing>
      </w:r>
    </w:p>
    <w:p w:rsidR="000204A7" w:rsidRDefault="000204A7" w:rsidP="000A30BA">
      <w:pPr>
        <w:spacing w:after="0" w:line="360" w:lineRule="auto"/>
        <w:ind w:firstLine="709"/>
        <w:jc w:val="both"/>
        <w:rPr>
          <w:rFonts w:ascii="Times New Roman" w:hAnsi="Times New Roman" w:cs="Times New Roman"/>
          <w:sz w:val="24"/>
          <w:szCs w:val="24"/>
        </w:rPr>
      </w:pP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 xml:space="preserve">O </w:t>
      </w:r>
      <w:r w:rsidRPr="00F12FDF">
        <w:rPr>
          <w:rFonts w:ascii="Times New Roman" w:hAnsi="Times New Roman" w:cs="Times New Roman"/>
          <w:b/>
          <w:sz w:val="24"/>
          <w:szCs w:val="24"/>
        </w:rPr>
        <w:t>segundo grupo</w:t>
      </w:r>
      <w:r w:rsidRPr="000A30BA">
        <w:rPr>
          <w:rFonts w:ascii="Times New Roman" w:hAnsi="Times New Roman" w:cs="Times New Roman"/>
          <w:sz w:val="24"/>
          <w:szCs w:val="24"/>
        </w:rPr>
        <w:t xml:space="preserve"> inclui as entidades que são os responsáveis pelo conteúdo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intelectual e artístico (</w:t>
      </w:r>
      <w:r w:rsidRPr="000A30BA">
        <w:rPr>
          <w:rFonts w:ascii="Times New Roman" w:hAnsi="Times New Roman" w:cs="Times New Roman"/>
          <w:i/>
          <w:iCs/>
          <w:sz w:val="24"/>
          <w:szCs w:val="24"/>
        </w:rPr>
        <w:t>pessoa, ou colectividade</w:t>
      </w:r>
      <w:r w:rsidRPr="000A30BA">
        <w:rPr>
          <w:rFonts w:ascii="Times New Roman" w:hAnsi="Times New Roman" w:cs="Times New Roman"/>
          <w:sz w:val="24"/>
          <w:szCs w:val="24"/>
        </w:rPr>
        <w:t xml:space="preserve">) e as entidades do </w:t>
      </w:r>
      <w:r w:rsidRPr="00A926AC">
        <w:rPr>
          <w:rFonts w:ascii="Times New Roman" w:hAnsi="Times New Roman" w:cs="Times New Roman"/>
          <w:b/>
          <w:sz w:val="24"/>
          <w:szCs w:val="24"/>
        </w:rPr>
        <w:t>terceiro grupo</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representam o conteúdo da </w:t>
      </w:r>
      <w:r w:rsidRPr="000A30BA">
        <w:rPr>
          <w:rFonts w:ascii="Times New Roman" w:hAnsi="Times New Roman" w:cs="Times New Roman"/>
          <w:i/>
          <w:iCs/>
          <w:sz w:val="24"/>
          <w:szCs w:val="24"/>
        </w:rPr>
        <w:t xml:space="preserve">obra </w:t>
      </w:r>
      <w:r w:rsidRPr="000A30BA">
        <w:rPr>
          <w:rFonts w:ascii="Times New Roman" w:hAnsi="Times New Roman" w:cs="Times New Roman"/>
          <w:sz w:val="24"/>
          <w:szCs w:val="24"/>
        </w:rPr>
        <w:t>(entidade do primeiro grupo).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As entidades deste terceiro grupo cobrem os aspectos temáticos da obra</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w:t>
      </w:r>
      <w:r w:rsidRPr="000A30BA">
        <w:rPr>
          <w:rFonts w:ascii="Times New Roman" w:hAnsi="Times New Roman" w:cs="Times New Roman"/>
          <w:i/>
          <w:iCs/>
          <w:sz w:val="24"/>
          <w:szCs w:val="24"/>
        </w:rPr>
        <w:t>conceito, objecto, evento e lugar</w:t>
      </w:r>
      <w:r w:rsidRPr="000A30BA">
        <w:rPr>
          <w:rFonts w:ascii="Times New Roman" w:hAnsi="Times New Roman" w:cs="Times New Roman"/>
          <w:sz w:val="24"/>
          <w:szCs w:val="24"/>
        </w:rPr>
        <w:t>).</w:t>
      </w:r>
    </w:p>
    <w:p w:rsidR="000A30BA" w:rsidRPr="000A30BA" w:rsidRDefault="000204A7" w:rsidP="000204A7">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ENTIDADES DO SEGUNDO GRUPO</w:t>
      </w:r>
    </w:p>
    <w:p w:rsidR="000204A7" w:rsidRDefault="000204A7"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52950" cy="11201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0441" cy="1119501"/>
                    </a:xfrm>
                    <a:prstGeom prst="rect">
                      <a:avLst/>
                    </a:prstGeom>
                    <a:noFill/>
                    <a:ln>
                      <a:noFill/>
                    </a:ln>
                  </pic:spPr>
                </pic:pic>
              </a:graphicData>
            </a:graphic>
          </wp:inline>
        </w:drawing>
      </w:r>
    </w:p>
    <w:p w:rsidR="000204A7" w:rsidRDefault="000204A7" w:rsidP="000A30BA">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38625" cy="1168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0445" cy="1168805"/>
                    </a:xfrm>
                    <a:prstGeom prst="rect">
                      <a:avLst/>
                    </a:prstGeom>
                    <a:noFill/>
                    <a:ln>
                      <a:noFill/>
                    </a:ln>
                  </pic:spPr>
                </pic:pic>
              </a:graphicData>
            </a:graphic>
          </wp:inline>
        </w:drawing>
      </w:r>
    </w:p>
    <w:p w:rsidR="000204A7" w:rsidRDefault="000204A7" w:rsidP="000A30BA">
      <w:pPr>
        <w:spacing w:after="0" w:line="360" w:lineRule="auto"/>
        <w:ind w:firstLine="709"/>
        <w:jc w:val="both"/>
        <w:rPr>
          <w:rFonts w:ascii="Times New Roman" w:hAnsi="Times New Roman" w:cs="Times New Roman"/>
          <w:sz w:val="24"/>
          <w:szCs w:val="24"/>
        </w:rPr>
      </w:pPr>
    </w:p>
    <w:p w:rsidR="000A30BA" w:rsidRPr="000A30BA" w:rsidRDefault="000A30BA" w:rsidP="000204A7">
      <w:pPr>
        <w:spacing w:after="0" w:line="360" w:lineRule="auto"/>
        <w:ind w:firstLine="709"/>
        <w:jc w:val="center"/>
        <w:rPr>
          <w:rFonts w:ascii="Times New Roman" w:hAnsi="Times New Roman" w:cs="Times New Roman"/>
          <w:b/>
          <w:bCs/>
          <w:sz w:val="24"/>
          <w:szCs w:val="24"/>
        </w:rPr>
      </w:pPr>
      <w:r w:rsidRPr="000A30BA">
        <w:rPr>
          <w:rFonts w:ascii="Times New Roman" w:hAnsi="Times New Roman" w:cs="Times New Roman"/>
          <w:b/>
          <w:bCs/>
          <w:sz w:val="24"/>
          <w:szCs w:val="24"/>
        </w:rPr>
        <w:t>ENTIDADES DO TERCEIRO GRUP0</w:t>
      </w:r>
    </w:p>
    <w:p w:rsidR="000204A7" w:rsidRDefault="000204A7" w:rsidP="000204A7">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33725" cy="6791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5353" cy="681630"/>
                    </a:xfrm>
                    <a:prstGeom prst="rect">
                      <a:avLst/>
                    </a:prstGeom>
                    <a:noFill/>
                    <a:ln>
                      <a:noFill/>
                    </a:ln>
                  </pic:spPr>
                </pic:pic>
              </a:graphicData>
            </a:graphic>
          </wp:inline>
        </w:drawing>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lastRenderedPageBreak/>
        <w:t>Cada uma das entidades dos três grupos definidas no modelo, tem associado um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 xml:space="preserve">conjunto de </w:t>
      </w:r>
      <w:r w:rsidRPr="000A30BA">
        <w:rPr>
          <w:rFonts w:ascii="Times New Roman" w:hAnsi="Times New Roman" w:cs="Times New Roman"/>
          <w:i/>
          <w:iCs/>
          <w:sz w:val="24"/>
          <w:szCs w:val="24"/>
        </w:rPr>
        <w:t>atributos</w:t>
      </w:r>
      <w:r w:rsidR="00984A94">
        <w:rPr>
          <w:rFonts w:ascii="Times New Roman" w:hAnsi="Times New Roman" w:cs="Times New Roman"/>
          <w:i/>
          <w:iCs/>
          <w:sz w:val="24"/>
          <w:szCs w:val="24"/>
        </w:rPr>
        <w:fldChar w:fldCharType="begin"/>
      </w:r>
      <w:r w:rsidR="00A926AC">
        <w:instrText xml:space="preserve"> XE "</w:instrText>
      </w:r>
      <w:r w:rsidR="00A926AC" w:rsidRPr="006B1DA0">
        <w:instrText>FRBR:atributos</w:instrText>
      </w:r>
      <w:r w:rsidR="00A926AC">
        <w:instrText xml:space="preserve">" </w:instrText>
      </w:r>
      <w:r w:rsidR="00984A94">
        <w:rPr>
          <w:rFonts w:ascii="Times New Roman" w:hAnsi="Times New Roman" w:cs="Times New Roman"/>
          <w:i/>
          <w:iCs/>
          <w:sz w:val="24"/>
          <w:szCs w:val="24"/>
        </w:rPr>
        <w:fldChar w:fldCharType="end"/>
      </w:r>
      <w:r w:rsidRPr="000A30BA">
        <w:rPr>
          <w:rFonts w:ascii="Times New Roman" w:hAnsi="Times New Roman" w:cs="Times New Roman"/>
          <w:i/>
          <w:iCs/>
          <w:sz w:val="24"/>
          <w:szCs w:val="24"/>
        </w:rPr>
        <w:t xml:space="preserve"> </w:t>
      </w:r>
      <w:r w:rsidRPr="000A30BA">
        <w:rPr>
          <w:rFonts w:ascii="Times New Roman" w:hAnsi="Times New Roman" w:cs="Times New Roman"/>
          <w:sz w:val="24"/>
          <w:szCs w:val="24"/>
        </w:rPr>
        <w:t>(características) que permitem aos utilizadores formularem</w:t>
      </w:r>
      <w:r w:rsidR="000204A7">
        <w:rPr>
          <w:rFonts w:ascii="Times New Roman" w:hAnsi="Times New Roman" w:cs="Times New Roman"/>
          <w:sz w:val="24"/>
          <w:szCs w:val="24"/>
        </w:rPr>
        <w:t xml:space="preserve"> </w:t>
      </w:r>
      <w:r w:rsidRPr="000A30BA">
        <w:rPr>
          <w:rFonts w:ascii="Times New Roman" w:hAnsi="Times New Roman" w:cs="Times New Roman"/>
          <w:sz w:val="24"/>
          <w:szCs w:val="24"/>
        </w:rPr>
        <w:t>as suas pesquisas e interpretarem os resultados.</w:t>
      </w:r>
    </w:p>
    <w:p w:rsidR="000A30BA" w:rsidRPr="000A30BA" w:rsidRDefault="000A30BA" w:rsidP="000A30BA">
      <w:pPr>
        <w:spacing w:after="0" w:line="360" w:lineRule="auto"/>
        <w:ind w:firstLine="709"/>
        <w:jc w:val="both"/>
        <w:rPr>
          <w:rFonts w:ascii="Times New Roman" w:hAnsi="Times New Roman" w:cs="Times New Roman"/>
          <w:i/>
          <w:iCs/>
          <w:sz w:val="24"/>
          <w:szCs w:val="24"/>
        </w:rPr>
      </w:pPr>
      <w:r w:rsidRPr="000A30BA">
        <w:rPr>
          <w:rFonts w:ascii="Times New Roman" w:hAnsi="Times New Roman" w:cs="Times New Roman"/>
          <w:sz w:val="24"/>
          <w:szCs w:val="24"/>
        </w:rPr>
        <w:t xml:space="preserve">Exemplos de atributos são o título e a data de uma </w:t>
      </w:r>
      <w:r w:rsidRPr="000A30BA">
        <w:rPr>
          <w:rFonts w:ascii="Times New Roman" w:hAnsi="Times New Roman" w:cs="Times New Roman"/>
          <w:i/>
          <w:iCs/>
          <w:sz w:val="24"/>
          <w:szCs w:val="24"/>
        </w:rPr>
        <w:t>obra e expressão</w:t>
      </w:r>
      <w:r w:rsidRPr="000A30BA">
        <w:rPr>
          <w:rFonts w:ascii="Times New Roman" w:hAnsi="Times New Roman" w:cs="Times New Roman"/>
          <w:sz w:val="24"/>
          <w:szCs w:val="24"/>
        </w:rPr>
        <w:t>, o editor e 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 xml:space="preserve">data de publicação de uma </w:t>
      </w:r>
      <w:r w:rsidRPr="000A30BA">
        <w:rPr>
          <w:rFonts w:ascii="Times New Roman" w:hAnsi="Times New Roman" w:cs="Times New Roman"/>
          <w:i/>
          <w:iCs/>
          <w:sz w:val="24"/>
          <w:szCs w:val="24"/>
        </w:rPr>
        <w:t xml:space="preserve">manifestação </w:t>
      </w:r>
      <w:r w:rsidRPr="000A30BA">
        <w:rPr>
          <w:rFonts w:ascii="Times New Roman" w:hAnsi="Times New Roman" w:cs="Times New Roman"/>
          <w:sz w:val="24"/>
          <w:szCs w:val="24"/>
        </w:rPr>
        <w:t xml:space="preserve">e a proveniência e o estado do </w:t>
      </w:r>
      <w:r w:rsidRPr="000A30BA">
        <w:rPr>
          <w:rFonts w:ascii="Times New Roman" w:hAnsi="Times New Roman" w:cs="Times New Roman"/>
          <w:i/>
          <w:iCs/>
          <w:sz w:val="24"/>
          <w:szCs w:val="24"/>
        </w:rPr>
        <w:t>item.</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Neste modelo, as relações reflectidas no registo bibliográfico ajudam</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o utilizador a estabelecer conexões entre a entidade encontrada e outras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 xml:space="preserve">entidades relacionadas. </w:t>
      </w:r>
      <w:r w:rsidR="00F12FDF">
        <w:rPr>
          <w:rFonts w:ascii="Times New Roman" w:hAnsi="Times New Roman" w:cs="Times New Roman"/>
          <w:sz w:val="24"/>
          <w:szCs w:val="24"/>
        </w:rPr>
        <w:t>Assim,</w:t>
      </w:r>
      <w:r w:rsidRPr="000A30BA">
        <w:rPr>
          <w:rFonts w:ascii="Times New Roman" w:hAnsi="Times New Roman" w:cs="Times New Roman"/>
          <w:sz w:val="24"/>
          <w:szCs w:val="24"/>
        </w:rPr>
        <w:t xml:space="preserve"> </w:t>
      </w:r>
      <w:r w:rsidR="00A926AC">
        <w:rPr>
          <w:rFonts w:ascii="Times New Roman" w:hAnsi="Times New Roman" w:cs="Times New Roman"/>
          <w:sz w:val="24"/>
          <w:szCs w:val="24"/>
        </w:rPr>
        <w:t>uma</w:t>
      </w:r>
      <w:r w:rsidRPr="000A30BA">
        <w:rPr>
          <w:rFonts w:ascii="Times New Roman" w:hAnsi="Times New Roman" w:cs="Times New Roman"/>
          <w:sz w:val="24"/>
          <w:szCs w:val="24"/>
        </w:rPr>
        <w:t xml:space="preserve"> </w:t>
      </w:r>
      <w:r w:rsidRPr="00F12FDF">
        <w:rPr>
          <w:rFonts w:ascii="Times New Roman" w:hAnsi="Times New Roman" w:cs="Times New Roman"/>
          <w:i/>
          <w:sz w:val="24"/>
          <w:szCs w:val="24"/>
        </w:rPr>
        <w:t>obra</w:t>
      </w:r>
      <w:r w:rsidR="00984A94">
        <w:rPr>
          <w:rFonts w:ascii="Times New Roman" w:hAnsi="Times New Roman" w:cs="Times New Roman"/>
          <w:i/>
          <w:sz w:val="24"/>
          <w:szCs w:val="24"/>
        </w:rPr>
        <w:fldChar w:fldCharType="begin"/>
      </w:r>
      <w:r w:rsidR="00F12FDF">
        <w:instrText xml:space="preserve"> XE "</w:instrText>
      </w:r>
      <w:r w:rsidR="00F12FDF" w:rsidRPr="00984915">
        <w:instrText>FRBR:obra</w:instrText>
      </w:r>
      <w:r w:rsidR="00F12FDF">
        <w:instrText xml:space="preserve">" </w:instrText>
      </w:r>
      <w:r w:rsidR="00984A94">
        <w:rPr>
          <w:rFonts w:ascii="Times New Roman" w:hAnsi="Times New Roman" w:cs="Times New Roman"/>
          <w:i/>
          <w:sz w:val="24"/>
          <w:szCs w:val="24"/>
        </w:rPr>
        <w:fldChar w:fldCharType="end"/>
      </w:r>
      <w:r w:rsidRPr="000A30BA">
        <w:rPr>
          <w:rFonts w:ascii="Times New Roman" w:hAnsi="Times New Roman" w:cs="Times New Roman"/>
          <w:sz w:val="24"/>
          <w:szCs w:val="24"/>
        </w:rPr>
        <w:t xml:space="preserve"> relaciona</w:t>
      </w:r>
      <w:r w:rsidR="00F12FDF">
        <w:rPr>
          <w:rFonts w:ascii="Times New Roman" w:hAnsi="Times New Roman" w:cs="Times New Roman"/>
          <w:sz w:val="24"/>
          <w:szCs w:val="24"/>
        </w:rPr>
        <w:t>-se</w:t>
      </w:r>
      <w:r w:rsidRPr="000A30BA">
        <w:rPr>
          <w:rFonts w:ascii="Times New Roman" w:hAnsi="Times New Roman" w:cs="Times New Roman"/>
          <w:sz w:val="24"/>
          <w:szCs w:val="24"/>
        </w:rPr>
        <w:t xml:space="preserve"> com todas as suas edições, revisões e traduções (expressão</w:t>
      </w:r>
      <w:r w:rsidR="00984A94">
        <w:rPr>
          <w:rFonts w:ascii="Times New Roman" w:hAnsi="Times New Roman" w:cs="Times New Roman"/>
          <w:sz w:val="24"/>
          <w:szCs w:val="24"/>
        </w:rPr>
        <w:fldChar w:fldCharType="begin"/>
      </w:r>
      <w:r w:rsidR="00754E8E">
        <w:instrText xml:space="preserve"> XE "</w:instrText>
      </w:r>
      <w:r w:rsidR="00754E8E" w:rsidRPr="00622765">
        <w:rPr>
          <w:rFonts w:ascii="Times New Roman" w:hAnsi="Times New Roman" w:cs="Times New Roman"/>
          <w:sz w:val="24"/>
          <w:szCs w:val="24"/>
        </w:rPr>
        <w:instrText>FRBR:</w:instrText>
      </w:r>
      <w:r w:rsidR="00754E8E" w:rsidRPr="00622765">
        <w:instrText>expressão</w:instrText>
      </w:r>
      <w:r w:rsidR="00754E8E">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A obra e 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expressão materializa</w:t>
      </w:r>
      <w:r w:rsidR="00754E8E">
        <w:rPr>
          <w:rFonts w:ascii="Times New Roman" w:hAnsi="Times New Roman" w:cs="Times New Roman"/>
          <w:sz w:val="24"/>
          <w:szCs w:val="24"/>
        </w:rPr>
        <w:t>m</w:t>
      </w:r>
      <w:r w:rsidRPr="000A30BA">
        <w:rPr>
          <w:rFonts w:ascii="Times New Roman" w:hAnsi="Times New Roman" w:cs="Times New Roman"/>
          <w:sz w:val="24"/>
          <w:szCs w:val="24"/>
        </w:rPr>
        <w:t>-se na entidade manifestação</w:t>
      </w:r>
      <w:r w:rsidR="00984A94">
        <w:rPr>
          <w:rFonts w:ascii="Times New Roman" w:hAnsi="Times New Roman" w:cs="Times New Roman"/>
          <w:sz w:val="24"/>
          <w:szCs w:val="24"/>
        </w:rPr>
        <w:fldChar w:fldCharType="begin"/>
      </w:r>
      <w:r w:rsidR="00754E8E">
        <w:instrText xml:space="preserve"> XE "</w:instrText>
      </w:r>
      <w:r w:rsidR="00754E8E" w:rsidRPr="004C296D">
        <w:rPr>
          <w:rFonts w:ascii="Times New Roman" w:hAnsi="Times New Roman" w:cs="Times New Roman"/>
          <w:sz w:val="24"/>
          <w:szCs w:val="24"/>
        </w:rPr>
        <w:instrText>FRBR:</w:instrText>
      </w:r>
      <w:r w:rsidR="00754E8E" w:rsidRPr="004C296D">
        <w:instrText>manifestação</w:instrText>
      </w:r>
      <w:r w:rsidR="00754E8E">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(e-book, livro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impresso, CD-</w:t>
      </w:r>
      <w:r w:rsidR="00F12FDF" w:rsidRPr="000A30BA">
        <w:rPr>
          <w:rFonts w:ascii="Times New Roman" w:hAnsi="Times New Roman" w:cs="Times New Roman"/>
          <w:sz w:val="24"/>
          <w:szCs w:val="24"/>
        </w:rPr>
        <w:t>áudio</w:t>
      </w:r>
      <w:r w:rsidRPr="000A30BA">
        <w:rPr>
          <w:rFonts w:ascii="Times New Roman" w:hAnsi="Times New Roman" w:cs="Times New Roman"/>
          <w:sz w:val="24"/>
          <w:szCs w:val="24"/>
        </w:rPr>
        <w:t>, etc.) e o item</w:t>
      </w:r>
      <w:r w:rsidR="00984A94">
        <w:rPr>
          <w:rFonts w:ascii="Times New Roman" w:hAnsi="Times New Roman" w:cs="Times New Roman"/>
          <w:sz w:val="24"/>
          <w:szCs w:val="24"/>
        </w:rPr>
        <w:fldChar w:fldCharType="begin"/>
      </w:r>
      <w:r w:rsidR="00F12FDF">
        <w:instrText xml:space="preserve"> XE "</w:instrText>
      </w:r>
      <w:r w:rsidR="00F12FDF" w:rsidRPr="0000066A">
        <w:instrText>FRBR:item</w:instrText>
      </w:r>
      <w:r w:rsidR="00F12FDF">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é um</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exemplar de uma determinada manifestação.</w:t>
      </w:r>
    </w:p>
    <w:p w:rsid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Um catálogo que aplique este modelo conceptual permite que os utilizadores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vejam num único registo as distintas expressões, manifestações e itens de uma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mesma obra.</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objectivo</w:t>
      </w:r>
      <w:r w:rsidR="00984A94">
        <w:rPr>
          <w:rFonts w:ascii="Times New Roman" w:hAnsi="Times New Roman" w:cs="Times New Roman"/>
          <w:sz w:val="24"/>
          <w:szCs w:val="24"/>
        </w:rPr>
        <w:fldChar w:fldCharType="begin"/>
      </w:r>
      <w:r w:rsidR="00754E8E">
        <w:instrText xml:space="preserve"> XE "</w:instrText>
      </w:r>
      <w:r w:rsidR="00754E8E" w:rsidRPr="006B5C96">
        <w:rPr>
          <w:rFonts w:ascii="Times New Roman" w:hAnsi="Times New Roman" w:cs="Times New Roman"/>
          <w:sz w:val="24"/>
          <w:szCs w:val="24"/>
        </w:rPr>
        <w:instrText>FRBR:</w:instrText>
      </w:r>
      <w:r w:rsidR="00754E8E" w:rsidRPr="006B5C96">
        <w:instrText>objectivo</w:instrText>
      </w:r>
      <w:r w:rsidR="00754E8E">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final das FRBR é satisfazer as necessidades de informação dos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utilizadores, facilitando a execução de um conjunto de operações que são por eles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efectuadas quando pesquisam os catálogos das bibliotecas.</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Estas tarefas</w:t>
      </w:r>
      <w:r w:rsidR="00984A94">
        <w:rPr>
          <w:rFonts w:ascii="Times New Roman" w:hAnsi="Times New Roman" w:cs="Times New Roman"/>
          <w:sz w:val="24"/>
          <w:szCs w:val="24"/>
        </w:rPr>
        <w:fldChar w:fldCharType="begin"/>
      </w:r>
      <w:r w:rsidR="00754E8E">
        <w:instrText xml:space="preserve"> XE "</w:instrText>
      </w:r>
      <w:r w:rsidR="00754E8E" w:rsidRPr="004D1EEF">
        <w:rPr>
          <w:rFonts w:ascii="Times New Roman" w:hAnsi="Times New Roman" w:cs="Times New Roman"/>
          <w:sz w:val="24"/>
          <w:szCs w:val="24"/>
        </w:rPr>
        <w:instrText>FRBR:</w:instrText>
      </w:r>
      <w:r w:rsidR="00754E8E" w:rsidRPr="004D1EEF">
        <w:instrText>tarefas</w:instrText>
      </w:r>
      <w:r w:rsidR="00754E8E">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são: encontrar os materiais, identificar a entidade desejada,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seleccionar a entidade apropriada às suas necessidades e finalmente obter acesso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à entidade descrita.</w:t>
      </w:r>
    </w:p>
    <w:p w:rsidR="000A30BA" w:rsidRPr="000A30BA" w:rsidRDefault="000A30BA" w:rsidP="00A926AC">
      <w:pPr>
        <w:pStyle w:val="Heading3"/>
        <w:spacing w:line="360" w:lineRule="auto"/>
      </w:pPr>
      <w:bookmarkStart w:id="6" w:name="_Toc298757831"/>
      <w:r w:rsidRPr="000A30BA">
        <w:t>Formato MARC</w:t>
      </w:r>
      <w:bookmarkEnd w:id="6"/>
      <w:r w:rsidR="00984A94">
        <w:fldChar w:fldCharType="begin"/>
      </w:r>
      <w:r w:rsidR="00A926AC">
        <w:instrText xml:space="preserve"> XE "</w:instrText>
      </w:r>
      <w:r w:rsidR="00A926AC" w:rsidRPr="009B26E2">
        <w:instrText>MARC</w:instrText>
      </w:r>
      <w:r w:rsidR="00A926AC">
        <w:instrText xml:space="preserve">" </w:instrText>
      </w:r>
      <w:r w:rsidR="00984A94">
        <w:fldChar w:fldCharType="end"/>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desenvolvimento do formato MARC nos anos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sessenta foi um marco fundamental na informatização das bibliotecas porque</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sendo um formato com uma estrutura normalizada, tornou possível a troca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internacional dos registos bibliográficos num formato legível por computador.</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Este formato é composto por um sistema de códigos internacionais que permitem a</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legibilidade de dados bibliográficos registados em suporte magnético</w:t>
      </w:r>
      <w:r w:rsidR="00754E8E">
        <w:rPr>
          <w:rFonts w:ascii="Times New Roman" w:hAnsi="Times New Roman" w:cs="Times New Roman"/>
          <w:sz w:val="24"/>
          <w:szCs w:val="24"/>
        </w:rPr>
        <w:t>,</w:t>
      </w:r>
      <w:r w:rsidRPr="000A30BA">
        <w:rPr>
          <w:rFonts w:ascii="Times New Roman" w:hAnsi="Times New Roman" w:cs="Times New Roman"/>
          <w:sz w:val="24"/>
          <w:szCs w:val="24"/>
        </w:rPr>
        <w:t xml:space="preserve"> conforme a norma ISO 2709</w:t>
      </w:r>
      <w:r w:rsidR="00984A94">
        <w:rPr>
          <w:rFonts w:ascii="Times New Roman" w:hAnsi="Times New Roman" w:cs="Times New Roman"/>
          <w:sz w:val="24"/>
          <w:szCs w:val="24"/>
        </w:rPr>
        <w:fldChar w:fldCharType="begin"/>
      </w:r>
      <w:r w:rsidR="00754E8E">
        <w:instrText xml:space="preserve"> XE "</w:instrText>
      </w:r>
      <w:r w:rsidR="00754E8E" w:rsidRPr="004F7B8B">
        <w:instrText>Norma:ISO 2709</w:instrText>
      </w:r>
      <w:r w:rsidR="00754E8E">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formato MARC que conheceu ao longo dos anos uma variedade de formatos</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(MARC 21, USMARC, UKMARC, INERMARC, etc.), foi fundamental para 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desenvolvimento da catalogação em todo o mundo.</w:t>
      </w:r>
    </w:p>
    <w:p w:rsidR="000A30BA" w:rsidRP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UNIMARC</w:t>
      </w:r>
      <w:r w:rsidR="00984A94">
        <w:rPr>
          <w:rFonts w:ascii="Times New Roman" w:hAnsi="Times New Roman" w:cs="Times New Roman"/>
          <w:sz w:val="24"/>
          <w:szCs w:val="24"/>
        </w:rPr>
        <w:fldChar w:fldCharType="begin"/>
      </w:r>
      <w:r w:rsidR="00A926AC">
        <w:instrText xml:space="preserve"> XE "</w:instrText>
      </w:r>
      <w:r w:rsidR="00A926AC" w:rsidRPr="00271B0F">
        <w:rPr>
          <w:rFonts w:ascii="Times New Roman" w:hAnsi="Times New Roman" w:cs="Times New Roman"/>
          <w:sz w:val="24"/>
          <w:szCs w:val="24"/>
        </w:rPr>
        <w:instrText>UNIMARC</w:instrText>
      </w:r>
      <w:r w:rsidR="00A926AC">
        <w:instrText xml:space="preserve">" </w:instrText>
      </w:r>
      <w:r w:rsidR="00984A94">
        <w:rPr>
          <w:rFonts w:ascii="Times New Roman" w:hAnsi="Times New Roman" w:cs="Times New Roman"/>
          <w:sz w:val="24"/>
          <w:szCs w:val="24"/>
        </w:rPr>
        <w:fldChar w:fldCharType="end"/>
      </w:r>
      <w:r w:rsidRPr="000A30BA">
        <w:rPr>
          <w:rFonts w:ascii="Times New Roman" w:hAnsi="Times New Roman" w:cs="Times New Roman"/>
          <w:sz w:val="24"/>
          <w:szCs w:val="24"/>
        </w:rPr>
        <w:t xml:space="preserve"> foi criado em 1977 pela IFLA com o objectivo de criar uma linguagem</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comum que permitisse a troca internacional dos registos bibliográficos, resolvendo</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as incompatibilidades existentes entre os vários formatos MARC.</w:t>
      </w:r>
    </w:p>
    <w:p w:rsidR="000A30BA" w:rsidRDefault="000A30BA" w:rsidP="000A30BA">
      <w:pPr>
        <w:spacing w:after="0" w:line="360" w:lineRule="auto"/>
        <w:ind w:firstLine="709"/>
        <w:jc w:val="both"/>
        <w:rPr>
          <w:rFonts w:ascii="Times New Roman" w:hAnsi="Times New Roman" w:cs="Times New Roman"/>
          <w:sz w:val="24"/>
          <w:szCs w:val="24"/>
        </w:rPr>
      </w:pPr>
      <w:r w:rsidRPr="000A30BA">
        <w:rPr>
          <w:rFonts w:ascii="Times New Roman" w:hAnsi="Times New Roman" w:cs="Times New Roman"/>
          <w:sz w:val="24"/>
          <w:szCs w:val="24"/>
        </w:rPr>
        <w:t>O UNIMARC é hoje um formato imprescindível na produção e gestão dos registos de</w:t>
      </w:r>
      <w:r w:rsidR="00E4685B">
        <w:rPr>
          <w:rFonts w:ascii="Times New Roman" w:hAnsi="Times New Roman" w:cs="Times New Roman"/>
          <w:sz w:val="24"/>
          <w:szCs w:val="24"/>
        </w:rPr>
        <w:t xml:space="preserve"> </w:t>
      </w:r>
      <w:r w:rsidRPr="000A30BA">
        <w:rPr>
          <w:rFonts w:ascii="Times New Roman" w:hAnsi="Times New Roman" w:cs="Times New Roman"/>
          <w:sz w:val="24"/>
          <w:szCs w:val="24"/>
        </w:rPr>
        <w:t>informação (bibliográficos e de autoridade).</w:t>
      </w:r>
    </w:p>
    <w:p w:rsidR="00754E8E" w:rsidRPr="000A30BA" w:rsidRDefault="00754E8E" w:rsidP="000A30BA">
      <w:pPr>
        <w:spacing w:after="0" w:line="360" w:lineRule="auto"/>
        <w:ind w:firstLine="709"/>
        <w:jc w:val="both"/>
        <w:rPr>
          <w:rFonts w:ascii="Times New Roman" w:hAnsi="Times New Roman" w:cs="Times New Roman"/>
          <w:sz w:val="24"/>
          <w:szCs w:val="24"/>
        </w:rPr>
      </w:pPr>
    </w:p>
    <w:p w:rsidR="000A30BA" w:rsidRPr="00754E8E" w:rsidRDefault="000A30BA" w:rsidP="00754E8E">
      <w:pPr>
        <w:spacing w:after="0" w:line="360" w:lineRule="auto"/>
        <w:jc w:val="both"/>
        <w:rPr>
          <w:rFonts w:ascii="Times New Roman" w:hAnsi="Times New Roman" w:cs="Times New Roman"/>
          <w:b/>
          <w:sz w:val="24"/>
          <w:szCs w:val="24"/>
        </w:rPr>
      </w:pPr>
      <w:r w:rsidRPr="00754E8E">
        <w:rPr>
          <w:rFonts w:ascii="Times New Roman" w:hAnsi="Times New Roman" w:cs="Times New Roman"/>
          <w:b/>
          <w:sz w:val="24"/>
          <w:szCs w:val="24"/>
        </w:rPr>
        <w:t>É num processo em profunda e constante renovação informacional,</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tecnológica, terminológica e conceptual que se pode falar hoje de</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catalogação.</w:t>
      </w:r>
    </w:p>
    <w:p w:rsidR="000A30BA" w:rsidRPr="000A30BA" w:rsidRDefault="000A30BA" w:rsidP="00754E8E">
      <w:pPr>
        <w:spacing w:after="0" w:line="360" w:lineRule="auto"/>
        <w:jc w:val="both"/>
        <w:rPr>
          <w:rFonts w:ascii="Times New Roman" w:hAnsi="Times New Roman" w:cs="Times New Roman"/>
          <w:sz w:val="24"/>
          <w:szCs w:val="24"/>
        </w:rPr>
      </w:pPr>
      <w:r w:rsidRPr="00754E8E">
        <w:rPr>
          <w:rFonts w:ascii="Times New Roman" w:hAnsi="Times New Roman" w:cs="Times New Roman"/>
          <w:b/>
          <w:sz w:val="24"/>
          <w:szCs w:val="24"/>
        </w:rPr>
        <w:t>Novos suportes, novas tipologias, novos modelos conceptuais e novas</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tecnologias, são hoje alguns dos aspectos que se têm que ter em conta no</w:t>
      </w:r>
      <w:r w:rsidR="00E4685B" w:rsidRPr="00754E8E">
        <w:rPr>
          <w:rFonts w:ascii="Times New Roman" w:hAnsi="Times New Roman" w:cs="Times New Roman"/>
          <w:b/>
          <w:sz w:val="24"/>
          <w:szCs w:val="24"/>
        </w:rPr>
        <w:t xml:space="preserve"> </w:t>
      </w:r>
      <w:r w:rsidRPr="00754E8E">
        <w:rPr>
          <w:rFonts w:ascii="Times New Roman" w:hAnsi="Times New Roman" w:cs="Times New Roman"/>
          <w:b/>
          <w:sz w:val="24"/>
          <w:szCs w:val="24"/>
        </w:rPr>
        <w:t>universo catalográfico</w:t>
      </w:r>
      <w:r w:rsidRPr="000A30BA">
        <w:rPr>
          <w:rFonts w:ascii="Times New Roman" w:hAnsi="Times New Roman" w:cs="Times New Roman"/>
          <w:sz w:val="24"/>
          <w:szCs w:val="24"/>
        </w:rPr>
        <w:t>.</w:t>
      </w:r>
    </w:p>
    <w:p w:rsidR="008B235D" w:rsidRDefault="008B235D">
      <w:pPr>
        <w:rPr>
          <w:rFonts w:ascii="Times New Roman" w:hAnsi="Times New Roman" w:cs="Times New Roman"/>
          <w:sz w:val="24"/>
          <w:szCs w:val="24"/>
        </w:rPr>
      </w:pPr>
      <w:r>
        <w:rPr>
          <w:rFonts w:ascii="Times New Roman" w:hAnsi="Times New Roman" w:cs="Times New Roman"/>
          <w:sz w:val="24"/>
          <w:szCs w:val="24"/>
        </w:rPr>
        <w:br w:type="page"/>
      </w:r>
    </w:p>
    <w:p w:rsidR="008B235D" w:rsidRDefault="008B235D" w:rsidP="007D2C30">
      <w:pPr>
        <w:pStyle w:val="Heading2"/>
        <w:spacing w:after="120" w:line="360" w:lineRule="auto"/>
      </w:pPr>
      <w:bookmarkStart w:id="7" w:name="_Toc298757832"/>
      <w:r>
        <w:lastRenderedPageBreak/>
        <w:t>DECLARAÇÃO DE PRINCÍPIOS INTERNACIONAIS DE CATALOGAÇÃO</w:t>
      </w:r>
      <w:bookmarkEnd w:id="7"/>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b/>
          <w:sz w:val="24"/>
          <w:szCs w:val="24"/>
        </w:rPr>
      </w:pPr>
      <w:r w:rsidRPr="00957BD5">
        <w:rPr>
          <w:rFonts w:ascii="Times New Roman" w:hAnsi="Times New Roman" w:cs="Times New Roman"/>
          <w:b/>
          <w:sz w:val="24"/>
          <w:szCs w:val="24"/>
        </w:rPr>
        <w:t>INTRODUÇÃO</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A Declaração de Princípios – conhecida geralmente por “Princípios de Paris</w:t>
      </w:r>
      <w:r w:rsidR="00984A94">
        <w:rPr>
          <w:rFonts w:ascii="Times New Roman" w:hAnsi="Times New Roman" w:cs="Times New Roman"/>
          <w:sz w:val="24"/>
          <w:szCs w:val="24"/>
        </w:rPr>
        <w:fldChar w:fldCharType="begin"/>
      </w:r>
      <w:r w:rsidR="00754E8E">
        <w:instrText xml:space="preserve"> XE "</w:instrText>
      </w:r>
      <w:r w:rsidR="00754E8E" w:rsidRPr="00C56324">
        <w:rPr>
          <w:rFonts w:ascii="Times New Roman" w:hAnsi="Times New Roman" w:cs="Times New Roman"/>
          <w:sz w:val="24"/>
          <w:szCs w:val="24"/>
        </w:rPr>
        <w:instrText>Princípios de Paris</w:instrText>
      </w:r>
      <w:r w:rsidR="00754E8E">
        <w:instrText xml:space="preserve">" </w:instrText>
      </w:r>
      <w:r w:rsidR="00984A94">
        <w:rPr>
          <w:rFonts w:ascii="Times New Roman" w:hAnsi="Times New Roman" w:cs="Times New Roman"/>
          <w:sz w:val="24"/>
          <w:szCs w:val="24"/>
        </w:rPr>
        <w:fldChar w:fldCharType="end"/>
      </w:r>
      <w:r w:rsidRPr="00957BD5">
        <w:rPr>
          <w:rFonts w:ascii="Times New Roman" w:hAnsi="Times New Roman" w:cs="Times New Roman"/>
          <w:sz w:val="24"/>
          <w:szCs w:val="24"/>
        </w:rPr>
        <w:t>” foi aprovada em 1961. O seu propósito de servir como base, para uma normalização internacional na catalogação foi, alcançado: muitos dos códigos de catalogação que foram desenvolvidos em todo o mundo, desde tal data, seguiram estritamente os Princípios ou, pelo menos, fizeram-no de uma forma expressiva.</w:t>
      </w:r>
    </w:p>
    <w:p w:rsidR="008B235D" w:rsidRPr="00957BD5" w:rsidRDefault="00754E8E" w:rsidP="0021775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8B235D" w:rsidRPr="00957BD5">
        <w:rPr>
          <w:rFonts w:ascii="Times New Roman" w:hAnsi="Times New Roman" w:cs="Times New Roman"/>
          <w:sz w:val="24"/>
          <w:szCs w:val="24"/>
        </w:rPr>
        <w:t>er um conjunto comum de princípios internacionais de catalogação tornou-se ainda mais desejável uma vez que catalogadores e respectivos clientes, em todo o mundo, usam OPAC</w:t>
      </w:r>
      <w:r w:rsidR="00984A94">
        <w:rPr>
          <w:rFonts w:ascii="Times New Roman" w:hAnsi="Times New Roman" w:cs="Times New Roman"/>
          <w:sz w:val="24"/>
          <w:szCs w:val="24"/>
        </w:rPr>
        <w:fldChar w:fldCharType="begin"/>
      </w:r>
      <w:r>
        <w:instrText xml:space="preserve"> XE "</w:instrText>
      </w:r>
      <w:r w:rsidRPr="00E432CA">
        <w:rPr>
          <w:rFonts w:ascii="Times New Roman" w:hAnsi="Times New Roman" w:cs="Times New Roman"/>
          <w:sz w:val="24"/>
          <w:szCs w:val="24"/>
        </w:rPr>
        <w:instrText>OPAC</w:instrText>
      </w:r>
      <w:r>
        <w:instrText xml:space="preserve">" </w:instrText>
      </w:r>
      <w:r w:rsidR="00984A94">
        <w:rPr>
          <w:rFonts w:ascii="Times New Roman" w:hAnsi="Times New Roman" w:cs="Times New Roman"/>
          <w:sz w:val="24"/>
          <w:szCs w:val="24"/>
        </w:rPr>
        <w:fldChar w:fldCharType="end"/>
      </w:r>
      <w:r w:rsidR="008B235D" w:rsidRPr="00957BD5">
        <w:rPr>
          <w:rFonts w:ascii="Times New Roman" w:hAnsi="Times New Roman" w:cs="Times New Roman"/>
          <w:sz w:val="24"/>
          <w:szCs w:val="24"/>
        </w:rPr>
        <w:t xml:space="preserve"> (Online Public Access Catalogues). Neste momento a IFLA desenvolveu um esforço para produzir uma nova declaração de princípios que se destinam aos catálogos de bibliotecas em linha e outros. </w:t>
      </w:r>
      <w:r w:rsidR="008B235D" w:rsidRPr="00957BD5">
        <w:rPr>
          <w:rFonts w:ascii="Times New Roman" w:hAnsi="Times New Roman" w:cs="Times New Roman"/>
          <w:b/>
          <w:sz w:val="24"/>
          <w:szCs w:val="24"/>
        </w:rPr>
        <w:t>O primeiro princípio é servir a conveniência dos utilizadores do catálogo</w:t>
      </w:r>
      <w:r w:rsidR="008B235D" w:rsidRPr="00957BD5">
        <w:rPr>
          <w:rFonts w:ascii="Times New Roman" w:hAnsi="Times New Roman" w:cs="Times New Roman"/>
          <w:sz w:val="24"/>
          <w:szCs w:val="24"/>
        </w:rPr>
        <w:t>.</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Esta declaração substitui e amplia o âmbito dos Princípios de Paris, incluindo, além das obras textuais, todos os tipos de materiais, e além da simples escolha e forma de entrada, todos os aspectos dos dados bibliográficos e de autoridade utilizados em catálogos de bibliotecas. Inclui não só princípios e </w:t>
      </w:r>
      <w:r w:rsidR="00374752" w:rsidRPr="00957BD5">
        <w:rPr>
          <w:rFonts w:ascii="Times New Roman" w:hAnsi="Times New Roman" w:cs="Times New Roman"/>
          <w:sz w:val="24"/>
          <w:szCs w:val="24"/>
        </w:rPr>
        <w:t>objectivos</w:t>
      </w:r>
      <w:r w:rsidRPr="00957BD5">
        <w:rPr>
          <w:rFonts w:ascii="Times New Roman" w:hAnsi="Times New Roman" w:cs="Times New Roman"/>
          <w:sz w:val="24"/>
          <w:szCs w:val="24"/>
        </w:rPr>
        <w:t xml:space="preserve"> (isto é, funções do catálogo) mas também regras orientadoras que devem ser incluídas nos códigos de catalogação em âmbito internacional, bem como </w:t>
      </w:r>
      <w:r w:rsidRPr="000C246A">
        <w:rPr>
          <w:rFonts w:ascii="Times New Roman" w:hAnsi="Times New Roman" w:cs="Times New Roman"/>
          <w:b/>
          <w:sz w:val="24"/>
          <w:szCs w:val="24"/>
        </w:rPr>
        <w:t>servir de orientação para as funcionalidades de pesquisa e recuperação</w:t>
      </w:r>
      <w:r w:rsidRPr="00957BD5">
        <w:rPr>
          <w:rFonts w:ascii="Times New Roman" w:hAnsi="Times New Roman" w:cs="Times New Roman"/>
          <w:sz w:val="24"/>
          <w:szCs w:val="24"/>
        </w:rPr>
        <w:t>.</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A declaração cobre:</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Âmbito</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Princípios gerais</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Entidades, atributos e relações</w:t>
      </w:r>
    </w:p>
    <w:p w:rsidR="008B235D" w:rsidRPr="00957BD5" w:rsidRDefault="00374752"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Objectivos</w:t>
      </w:r>
      <w:r w:rsidR="008B235D" w:rsidRPr="00957BD5">
        <w:rPr>
          <w:rFonts w:ascii="Times New Roman" w:hAnsi="Times New Roman" w:cs="Times New Roman"/>
          <w:sz w:val="24"/>
          <w:szCs w:val="24"/>
        </w:rPr>
        <w:t xml:space="preserve"> e funções do catálogo</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Descrição bibliográfica</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Pontos de acesso</w:t>
      </w:r>
    </w:p>
    <w:p w:rsidR="008B235D" w:rsidRPr="00957BD5" w:rsidRDefault="008B235D" w:rsidP="00B63719">
      <w:pPr>
        <w:pStyle w:val="ListParagraph"/>
        <w:numPr>
          <w:ilvl w:val="0"/>
          <w:numId w:val="14"/>
        </w:num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Fundamentos para a funcionalidade de pesquisa</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Esta declaração está construída sobre as grandes tradições catalográficas do mundo, bem como sobre o modelo conceptual estabelecido no IFLA </w:t>
      </w:r>
      <w:r w:rsidRPr="00957BD5">
        <w:rPr>
          <w:rFonts w:ascii="Times New Roman" w:hAnsi="Times New Roman" w:cs="Times New Roman"/>
          <w:i/>
          <w:iCs/>
          <w:sz w:val="24"/>
          <w:szCs w:val="24"/>
        </w:rPr>
        <w:t xml:space="preserve">Functional Requirements for Bibliographic Records </w:t>
      </w:r>
      <w:r w:rsidRPr="00957BD5">
        <w:rPr>
          <w:rFonts w:ascii="Times New Roman" w:hAnsi="Times New Roman" w:cs="Times New Roman"/>
          <w:sz w:val="24"/>
          <w:szCs w:val="24"/>
        </w:rPr>
        <w:t>(FRBR).</w:t>
      </w:r>
    </w:p>
    <w:p w:rsidR="008B235D" w:rsidRPr="00957BD5" w:rsidRDefault="008B235D"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lastRenderedPageBreak/>
        <w:t xml:space="preserve">Espera-se que esta declaração facilite o </w:t>
      </w:r>
      <w:r w:rsidR="00374752" w:rsidRPr="00957BD5">
        <w:rPr>
          <w:rFonts w:ascii="Times New Roman" w:hAnsi="Times New Roman" w:cs="Times New Roman"/>
          <w:sz w:val="24"/>
          <w:szCs w:val="24"/>
        </w:rPr>
        <w:t>intercâmbio</w:t>
      </w:r>
      <w:r w:rsidRPr="00957BD5">
        <w:rPr>
          <w:rFonts w:ascii="Times New Roman" w:hAnsi="Times New Roman" w:cs="Times New Roman"/>
          <w:sz w:val="24"/>
          <w:szCs w:val="24"/>
        </w:rPr>
        <w:t xml:space="preserve"> internacional de dados bibliográficos e de autoridade e oriente os criadores de regras de catalogação nos seus esforços para desenvolver um código internacional de catalogação.</w:t>
      </w:r>
    </w:p>
    <w:p w:rsidR="00374752" w:rsidRPr="00957BD5" w:rsidRDefault="00374752" w:rsidP="00B63719">
      <w:pPr>
        <w:pStyle w:val="Heading3"/>
        <w:numPr>
          <w:ilvl w:val="0"/>
          <w:numId w:val="16"/>
        </w:numPr>
        <w:jc w:val="both"/>
      </w:pPr>
      <w:bookmarkStart w:id="8" w:name="_Toc298757833"/>
      <w:r w:rsidRPr="00957BD5">
        <w:t>Âmbito</w:t>
      </w:r>
      <w:bookmarkEnd w:id="8"/>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Os princípios enunciados destinam-se a orientar o desenvolvimento de códigos de catalogação. Aplicam-se a registos bibliográficos e de autoridade e a catálogos correntes de bibliotecas. </w:t>
      </w:r>
      <w:r w:rsidR="000C246A">
        <w:rPr>
          <w:rFonts w:ascii="Times New Roman" w:hAnsi="Times New Roman" w:cs="Times New Roman"/>
          <w:sz w:val="24"/>
          <w:szCs w:val="24"/>
        </w:rPr>
        <w:t>P</w:t>
      </w:r>
      <w:r w:rsidRPr="00957BD5">
        <w:rPr>
          <w:rFonts w:ascii="Times New Roman" w:hAnsi="Times New Roman" w:cs="Times New Roman"/>
          <w:sz w:val="24"/>
          <w:szCs w:val="24"/>
        </w:rPr>
        <w:t>odem também ser aplicados a bibliografias e outros ficheiros (arquivos) de dados criados por bibliotecas, arquivos, museus e outras comunidades.</w:t>
      </w:r>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Os princípios pretendem promover uma abordagem consistente à catalogação descritiva e de assunto de recursos bibliográficos de todos os tipos.</w:t>
      </w:r>
    </w:p>
    <w:p w:rsidR="00374752" w:rsidRPr="00957BD5" w:rsidRDefault="00374752" w:rsidP="00B63719">
      <w:pPr>
        <w:pStyle w:val="Heading3"/>
        <w:numPr>
          <w:ilvl w:val="0"/>
          <w:numId w:val="16"/>
        </w:numPr>
        <w:jc w:val="both"/>
      </w:pPr>
      <w:bookmarkStart w:id="9" w:name="_Toc298757834"/>
      <w:r w:rsidRPr="00957BD5">
        <w:t>Princípios gerais</w:t>
      </w:r>
      <w:bookmarkEnd w:id="9"/>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Há diversos princípios que orientam a construção de códigos de catalogação. </w:t>
      </w:r>
      <w:r w:rsidRPr="000C246A">
        <w:rPr>
          <w:rFonts w:ascii="Times New Roman" w:hAnsi="Times New Roman" w:cs="Times New Roman"/>
          <w:b/>
          <w:sz w:val="24"/>
          <w:szCs w:val="24"/>
        </w:rPr>
        <w:t>O mais determinante é a conveniência do utilizador</w:t>
      </w:r>
      <w:r w:rsidRPr="00957BD5">
        <w:rPr>
          <w:rFonts w:ascii="Times New Roman" w:hAnsi="Times New Roman" w:cs="Times New Roman"/>
          <w:sz w:val="24"/>
          <w:szCs w:val="24"/>
        </w:rPr>
        <w:t>.</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Conveniência do utilizador</w:t>
      </w:r>
      <w:r w:rsidRPr="00957BD5">
        <w:rPr>
          <w:rFonts w:ascii="Times New Roman" w:hAnsi="Times New Roman" w:cs="Times New Roman"/>
          <w:sz w:val="24"/>
          <w:szCs w:val="24"/>
        </w:rPr>
        <w:t>. A descrição e a</w:t>
      </w:r>
      <w:r w:rsidR="000C246A">
        <w:rPr>
          <w:rFonts w:ascii="Times New Roman" w:hAnsi="Times New Roman" w:cs="Times New Roman"/>
          <w:sz w:val="24"/>
          <w:szCs w:val="24"/>
        </w:rPr>
        <w:t>s</w:t>
      </w:r>
      <w:r w:rsidRPr="00957BD5">
        <w:rPr>
          <w:rFonts w:ascii="Times New Roman" w:hAnsi="Times New Roman" w:cs="Times New Roman"/>
          <w:sz w:val="24"/>
          <w:szCs w:val="24"/>
        </w:rPr>
        <w:t xml:space="preserve"> formas controladas dos nomes para acesso devem ocorrer tendo em conta o utilizador.</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Uso comum</w:t>
      </w:r>
      <w:r w:rsidRPr="00957BD5">
        <w:rPr>
          <w:rFonts w:ascii="Times New Roman" w:hAnsi="Times New Roman" w:cs="Times New Roman"/>
          <w:sz w:val="24"/>
          <w:szCs w:val="24"/>
        </w:rPr>
        <w:t>. O vocabulário usado na descrição e nos pontos de acesso deve estar de acordo com o da maioria dos utilizadores.</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Representação</w:t>
      </w:r>
      <w:r w:rsidRPr="00957BD5">
        <w:rPr>
          <w:rFonts w:ascii="Times New Roman" w:hAnsi="Times New Roman" w:cs="Times New Roman"/>
          <w:sz w:val="24"/>
          <w:szCs w:val="24"/>
        </w:rPr>
        <w:t>. As descrições e formas controladas dos nomes devem ser baseadas no modo como a entidade se descreve.</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Exatidão</w:t>
      </w:r>
      <w:r w:rsidRPr="00957BD5">
        <w:rPr>
          <w:rFonts w:ascii="Times New Roman" w:hAnsi="Times New Roman" w:cs="Times New Roman"/>
          <w:sz w:val="24"/>
          <w:szCs w:val="24"/>
        </w:rPr>
        <w:t>. A entidade descrita deve ser fielmente representada.</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Suficiência e necessidade</w:t>
      </w:r>
      <w:r w:rsidRPr="00957BD5">
        <w:rPr>
          <w:rFonts w:ascii="Times New Roman" w:hAnsi="Times New Roman" w:cs="Times New Roman"/>
          <w:sz w:val="24"/>
          <w:szCs w:val="24"/>
        </w:rPr>
        <w:t>. Só devem incluir-se nas descrições e formas controladas dos nomes para acesso os elementos considerados necessários ao utilizador e que sejam essenciais para identificar, inequivocamente, uma entidade.</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Significância</w:t>
      </w:r>
      <w:r w:rsidRPr="00957BD5">
        <w:rPr>
          <w:rFonts w:ascii="Times New Roman" w:hAnsi="Times New Roman" w:cs="Times New Roman"/>
          <w:sz w:val="24"/>
          <w:szCs w:val="24"/>
        </w:rPr>
        <w:t>. Os elementos dos dados devem ser bibliograficamente significantes.</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Economia</w:t>
      </w:r>
      <w:r w:rsidRPr="00957BD5">
        <w:rPr>
          <w:rFonts w:ascii="Times New Roman" w:hAnsi="Times New Roman" w:cs="Times New Roman"/>
          <w:sz w:val="24"/>
          <w:szCs w:val="24"/>
        </w:rPr>
        <w:t xml:space="preserve">. Quando há formas alternativas para atingir um </w:t>
      </w:r>
      <w:r w:rsidR="000C246A" w:rsidRPr="00957BD5">
        <w:rPr>
          <w:rFonts w:ascii="Times New Roman" w:hAnsi="Times New Roman" w:cs="Times New Roman"/>
          <w:sz w:val="24"/>
          <w:szCs w:val="24"/>
        </w:rPr>
        <w:t>objectivo</w:t>
      </w:r>
      <w:r w:rsidRPr="00957BD5">
        <w:rPr>
          <w:rFonts w:ascii="Times New Roman" w:hAnsi="Times New Roman" w:cs="Times New Roman"/>
          <w:sz w:val="24"/>
          <w:szCs w:val="24"/>
        </w:rPr>
        <w:t>, deve dar-se preferência à forma que promova maior economia.</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t>Consistência e normalização</w:t>
      </w:r>
      <w:r w:rsidRPr="00957BD5">
        <w:rPr>
          <w:rFonts w:ascii="Times New Roman" w:hAnsi="Times New Roman" w:cs="Times New Roman"/>
          <w:sz w:val="24"/>
          <w:szCs w:val="24"/>
        </w:rPr>
        <w:t>. As descrições e a construção de pontos de acesso devem ser tão normalizadas quanto possível</w:t>
      </w:r>
      <w:r w:rsidR="000C246A">
        <w:rPr>
          <w:rFonts w:ascii="Times New Roman" w:hAnsi="Times New Roman" w:cs="Times New Roman"/>
          <w:sz w:val="24"/>
          <w:szCs w:val="24"/>
        </w:rPr>
        <w:t xml:space="preserve"> o que </w:t>
      </w:r>
      <w:r w:rsidRPr="00957BD5">
        <w:rPr>
          <w:rFonts w:ascii="Times New Roman" w:hAnsi="Times New Roman" w:cs="Times New Roman"/>
          <w:sz w:val="24"/>
          <w:szCs w:val="24"/>
        </w:rPr>
        <w:t xml:space="preserve">permite maior consistência </w:t>
      </w:r>
      <w:r w:rsidR="000C246A">
        <w:rPr>
          <w:rFonts w:ascii="Times New Roman" w:hAnsi="Times New Roman" w:cs="Times New Roman"/>
          <w:sz w:val="24"/>
          <w:szCs w:val="24"/>
        </w:rPr>
        <w:t>e</w:t>
      </w:r>
      <w:r w:rsidRPr="00957BD5">
        <w:rPr>
          <w:rFonts w:ascii="Times New Roman" w:hAnsi="Times New Roman" w:cs="Times New Roman"/>
          <w:sz w:val="24"/>
          <w:szCs w:val="24"/>
        </w:rPr>
        <w:t>, por sua vez, aumenta</w:t>
      </w:r>
      <w:r w:rsidR="000C246A">
        <w:rPr>
          <w:rFonts w:ascii="Times New Roman" w:hAnsi="Times New Roman" w:cs="Times New Roman"/>
          <w:sz w:val="24"/>
          <w:szCs w:val="24"/>
        </w:rPr>
        <w:t>r</w:t>
      </w:r>
      <w:r w:rsidRPr="00957BD5">
        <w:rPr>
          <w:rFonts w:ascii="Times New Roman" w:hAnsi="Times New Roman" w:cs="Times New Roman"/>
          <w:sz w:val="24"/>
          <w:szCs w:val="24"/>
        </w:rPr>
        <w:t xml:space="preserve"> a capacidade de partilhar dados bibliográficos e de autoridade.</w:t>
      </w:r>
    </w:p>
    <w:p w:rsidR="00374752" w:rsidRPr="00957BD5" w:rsidRDefault="00374752" w:rsidP="00B63719">
      <w:pPr>
        <w:pStyle w:val="ListParagraph"/>
        <w:numPr>
          <w:ilvl w:val="1"/>
          <w:numId w:val="15"/>
        </w:numPr>
        <w:autoSpaceDE w:val="0"/>
        <w:autoSpaceDN w:val="0"/>
        <w:adjustRightInd w:val="0"/>
        <w:spacing w:after="0" w:line="360" w:lineRule="auto"/>
        <w:jc w:val="both"/>
        <w:rPr>
          <w:rFonts w:ascii="Times New Roman" w:hAnsi="Times New Roman" w:cs="Times New Roman"/>
          <w:sz w:val="24"/>
          <w:szCs w:val="24"/>
        </w:rPr>
      </w:pPr>
      <w:r w:rsidRPr="00957BD5">
        <w:rPr>
          <w:rFonts w:ascii="Times New Roman" w:hAnsi="Times New Roman" w:cs="Times New Roman"/>
          <w:b/>
          <w:i/>
          <w:iCs/>
          <w:sz w:val="24"/>
          <w:szCs w:val="24"/>
        </w:rPr>
        <w:lastRenderedPageBreak/>
        <w:t>Integração</w:t>
      </w:r>
      <w:r w:rsidRPr="00957BD5">
        <w:rPr>
          <w:rFonts w:ascii="Times New Roman" w:hAnsi="Times New Roman" w:cs="Times New Roman"/>
          <w:sz w:val="24"/>
          <w:szCs w:val="24"/>
        </w:rPr>
        <w:t>. As descrições para todos os tipos de materiais e as formas controladas dos nomes de todos os tipos de entidades devem ser baseadas num conjunto comum de regras.</w:t>
      </w:r>
    </w:p>
    <w:p w:rsidR="00374752"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As regras num código de catalogação devem ser </w:t>
      </w:r>
      <w:r w:rsidRPr="00957BD5">
        <w:rPr>
          <w:rFonts w:ascii="Times New Roman" w:hAnsi="Times New Roman" w:cs="Times New Roman"/>
          <w:i/>
          <w:iCs/>
          <w:sz w:val="24"/>
          <w:szCs w:val="24"/>
        </w:rPr>
        <w:t xml:space="preserve">defensáveis </w:t>
      </w:r>
      <w:r w:rsidRPr="00957BD5">
        <w:rPr>
          <w:rFonts w:ascii="Times New Roman" w:hAnsi="Times New Roman" w:cs="Times New Roman"/>
          <w:sz w:val="24"/>
          <w:szCs w:val="24"/>
        </w:rPr>
        <w:t xml:space="preserve">e não </w:t>
      </w:r>
      <w:r w:rsidRPr="00957BD5">
        <w:rPr>
          <w:rFonts w:ascii="Times New Roman" w:hAnsi="Times New Roman" w:cs="Times New Roman"/>
          <w:i/>
          <w:iCs/>
          <w:sz w:val="24"/>
          <w:szCs w:val="24"/>
        </w:rPr>
        <w:t>arbitrárias</w:t>
      </w:r>
      <w:r w:rsidRPr="00957BD5">
        <w:rPr>
          <w:rFonts w:ascii="Times New Roman" w:hAnsi="Times New Roman" w:cs="Times New Roman"/>
          <w:sz w:val="24"/>
          <w:szCs w:val="24"/>
        </w:rPr>
        <w:t>.</w:t>
      </w:r>
    </w:p>
    <w:p w:rsidR="008B235D" w:rsidRPr="00957BD5" w:rsidRDefault="00374752"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 xml:space="preserve">Reconhece-se que, por vezes, estes </w:t>
      </w:r>
      <w:r w:rsidR="007D2C30" w:rsidRPr="00957BD5">
        <w:rPr>
          <w:rFonts w:ascii="Times New Roman" w:hAnsi="Times New Roman" w:cs="Times New Roman"/>
          <w:sz w:val="24"/>
          <w:szCs w:val="24"/>
        </w:rPr>
        <w:t>objectivos</w:t>
      </w:r>
      <w:r w:rsidRPr="00957BD5">
        <w:rPr>
          <w:rFonts w:ascii="Times New Roman" w:hAnsi="Times New Roman" w:cs="Times New Roman"/>
          <w:sz w:val="24"/>
          <w:szCs w:val="24"/>
        </w:rPr>
        <w:t xml:space="preserve"> podem ser contraditórios, devendo, nesses</w:t>
      </w:r>
      <w:r w:rsidR="00957BD5" w:rsidRPr="00957BD5">
        <w:rPr>
          <w:rFonts w:ascii="Times New Roman" w:hAnsi="Times New Roman" w:cs="Times New Roman"/>
          <w:sz w:val="24"/>
          <w:szCs w:val="24"/>
        </w:rPr>
        <w:t xml:space="preserve"> </w:t>
      </w:r>
      <w:r w:rsidRPr="00957BD5">
        <w:rPr>
          <w:rFonts w:ascii="Times New Roman" w:hAnsi="Times New Roman" w:cs="Times New Roman"/>
          <w:sz w:val="24"/>
          <w:szCs w:val="24"/>
        </w:rPr>
        <w:t xml:space="preserve">casos, </w:t>
      </w:r>
      <w:r w:rsidR="007D2C30" w:rsidRPr="00957BD5">
        <w:rPr>
          <w:rFonts w:ascii="Times New Roman" w:hAnsi="Times New Roman" w:cs="Times New Roman"/>
          <w:sz w:val="24"/>
          <w:szCs w:val="24"/>
        </w:rPr>
        <w:t>adoptar-se</w:t>
      </w:r>
      <w:r w:rsidRPr="00957BD5">
        <w:rPr>
          <w:rFonts w:ascii="Times New Roman" w:hAnsi="Times New Roman" w:cs="Times New Roman"/>
          <w:sz w:val="24"/>
          <w:szCs w:val="24"/>
        </w:rPr>
        <w:t xml:space="preserve"> uma solução defensável e prática.</w:t>
      </w:r>
    </w:p>
    <w:p w:rsidR="00957BD5" w:rsidRPr="00957BD5" w:rsidRDefault="00957BD5" w:rsidP="00B63719">
      <w:pPr>
        <w:pStyle w:val="Heading3"/>
        <w:numPr>
          <w:ilvl w:val="0"/>
          <w:numId w:val="16"/>
        </w:numPr>
        <w:jc w:val="both"/>
      </w:pPr>
      <w:bookmarkStart w:id="10" w:name="_Toc298757835"/>
      <w:r w:rsidRPr="00957BD5">
        <w:t>Entidades, atributos e relações</w:t>
      </w:r>
      <w:bookmarkEnd w:id="10"/>
    </w:p>
    <w:p w:rsidR="00957BD5" w:rsidRDefault="00957BD5" w:rsidP="0021775C">
      <w:pPr>
        <w:autoSpaceDE w:val="0"/>
        <w:autoSpaceDN w:val="0"/>
        <w:adjustRightInd w:val="0"/>
        <w:spacing w:after="0" w:line="360" w:lineRule="auto"/>
        <w:ind w:firstLine="709"/>
        <w:jc w:val="both"/>
        <w:rPr>
          <w:rFonts w:ascii="Times New Roman" w:hAnsi="Times New Roman" w:cs="Times New Roman"/>
          <w:sz w:val="24"/>
          <w:szCs w:val="24"/>
        </w:rPr>
      </w:pPr>
      <w:r w:rsidRPr="00957BD5">
        <w:rPr>
          <w:rFonts w:ascii="Times New Roman" w:hAnsi="Times New Roman" w:cs="Times New Roman"/>
          <w:sz w:val="24"/>
          <w:szCs w:val="24"/>
        </w:rPr>
        <w:t>Um código de catalogação deve ter em conta as entidades, atributos e relações tal como definido nos modelos conceptuais do universo bibliográfico.</w:t>
      </w:r>
    </w:p>
    <w:p w:rsidR="007D2C30" w:rsidRPr="007D2C30" w:rsidRDefault="007D2C30" w:rsidP="00B63719">
      <w:pPr>
        <w:pStyle w:val="ListParagraph"/>
        <w:numPr>
          <w:ilvl w:val="1"/>
          <w:numId w:val="17"/>
        </w:numPr>
        <w:autoSpaceDE w:val="0"/>
        <w:autoSpaceDN w:val="0"/>
        <w:adjustRightInd w:val="0"/>
        <w:spacing w:after="0" w:line="360" w:lineRule="auto"/>
        <w:jc w:val="both"/>
        <w:rPr>
          <w:rFonts w:ascii="Times New Roman" w:hAnsi="Times New Roman" w:cs="Times New Roman"/>
          <w:b/>
          <w:sz w:val="24"/>
          <w:szCs w:val="24"/>
        </w:rPr>
      </w:pPr>
      <w:r>
        <w:rPr>
          <w:rFonts w:ascii="Arial" w:hAnsi="Arial" w:cs="Arial"/>
          <w:b/>
          <w:bCs/>
          <w:sz w:val="21"/>
          <w:szCs w:val="21"/>
        </w:rPr>
        <w:t xml:space="preserve"> </w:t>
      </w:r>
      <w:r w:rsidRPr="007D2C30">
        <w:rPr>
          <w:rFonts w:ascii="Arial" w:hAnsi="Arial" w:cs="Arial"/>
          <w:b/>
          <w:bCs/>
          <w:sz w:val="21"/>
          <w:szCs w:val="21"/>
        </w:rPr>
        <w:t>Entidades</w:t>
      </w:r>
      <w:r w:rsidR="00984A94">
        <w:rPr>
          <w:rFonts w:ascii="Arial" w:hAnsi="Arial" w:cs="Arial"/>
          <w:b/>
          <w:bCs/>
          <w:sz w:val="21"/>
          <w:szCs w:val="21"/>
        </w:rPr>
        <w:fldChar w:fldCharType="begin"/>
      </w:r>
      <w:r w:rsidR="000C246A">
        <w:instrText xml:space="preserve"> XE "</w:instrText>
      </w:r>
      <w:r w:rsidR="000C246A" w:rsidRPr="00F70715">
        <w:rPr>
          <w:rFonts w:ascii="Arial" w:hAnsi="Arial" w:cs="Arial"/>
          <w:b/>
          <w:bCs/>
          <w:sz w:val="21"/>
          <w:szCs w:val="21"/>
        </w:rPr>
        <w:instrText>Entidades</w:instrText>
      </w:r>
      <w:r w:rsidR="000C246A">
        <w:instrText xml:space="preserve">" </w:instrText>
      </w:r>
      <w:r w:rsidR="00984A94">
        <w:rPr>
          <w:rFonts w:ascii="Arial" w:hAnsi="Arial" w:cs="Arial"/>
          <w:b/>
          <w:bCs/>
          <w:sz w:val="21"/>
          <w:szCs w:val="21"/>
        </w:rPr>
        <w:fldChar w:fldCharType="end"/>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As seguintes entidades podem ser representadas por dados bibliográficos e de</w:t>
      </w:r>
      <w:r>
        <w:rPr>
          <w:rFonts w:ascii="Times New Roman" w:hAnsi="Times New Roman" w:cs="Times New Roman"/>
          <w:sz w:val="24"/>
          <w:szCs w:val="24"/>
        </w:rPr>
        <w:t xml:space="preserve"> </w:t>
      </w:r>
      <w:r w:rsidRPr="007D2C30">
        <w:rPr>
          <w:rFonts w:ascii="Times New Roman" w:hAnsi="Times New Roman" w:cs="Times New Roman"/>
          <w:sz w:val="24"/>
          <w:szCs w:val="24"/>
        </w:rPr>
        <w:t>autoridade:</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Obra</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Expressão</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Manifestação</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Item7</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Pessoa</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Família</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Colectividade (Entidade)</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Conceito</w:t>
      </w:r>
    </w:p>
    <w:p w:rsidR="007D2C30" w:rsidRPr="007D2C30" w:rsidRDefault="000C246A"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Objecto</w:t>
      </w:r>
    </w:p>
    <w:p w:rsidR="007D2C30"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Evento</w:t>
      </w:r>
    </w:p>
    <w:p w:rsidR="00957BD5" w:rsidRPr="007D2C30"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Lugar</w:t>
      </w:r>
    </w:p>
    <w:p w:rsidR="007D2C30" w:rsidRPr="007D2C30" w:rsidRDefault="007D2C30" w:rsidP="00B63719">
      <w:pPr>
        <w:pStyle w:val="ListParagraph"/>
        <w:numPr>
          <w:ilvl w:val="1"/>
          <w:numId w:val="18"/>
        </w:numPr>
        <w:autoSpaceDE w:val="0"/>
        <w:autoSpaceDN w:val="0"/>
        <w:adjustRightInd w:val="0"/>
        <w:spacing w:after="0" w:line="240" w:lineRule="auto"/>
        <w:jc w:val="both"/>
        <w:rPr>
          <w:rFonts w:ascii="Arial" w:hAnsi="Arial" w:cs="Arial"/>
          <w:b/>
          <w:bCs/>
          <w:sz w:val="21"/>
          <w:szCs w:val="21"/>
        </w:rPr>
      </w:pPr>
      <w:r w:rsidRPr="007D2C30">
        <w:rPr>
          <w:rFonts w:ascii="Arial" w:hAnsi="Arial" w:cs="Arial"/>
          <w:b/>
          <w:bCs/>
          <w:sz w:val="21"/>
          <w:szCs w:val="21"/>
        </w:rPr>
        <w:t xml:space="preserve"> Atributos</w:t>
      </w:r>
      <w:r w:rsidR="00984A94">
        <w:rPr>
          <w:rFonts w:ascii="Arial" w:hAnsi="Arial" w:cs="Arial"/>
          <w:b/>
          <w:bCs/>
          <w:sz w:val="21"/>
          <w:szCs w:val="21"/>
        </w:rPr>
        <w:fldChar w:fldCharType="begin"/>
      </w:r>
      <w:r w:rsidR="000C246A">
        <w:instrText xml:space="preserve"> XE "</w:instrText>
      </w:r>
      <w:r w:rsidR="000C246A" w:rsidRPr="00365CC1">
        <w:rPr>
          <w:rFonts w:ascii="Arial" w:hAnsi="Arial" w:cs="Arial"/>
          <w:b/>
          <w:bCs/>
          <w:sz w:val="21"/>
          <w:szCs w:val="21"/>
        </w:rPr>
        <w:instrText>Atributos</w:instrText>
      </w:r>
      <w:r w:rsidR="000C246A">
        <w:instrText xml:space="preserve">" </w:instrText>
      </w:r>
      <w:r w:rsidR="00984A94">
        <w:rPr>
          <w:rFonts w:ascii="Arial" w:hAnsi="Arial" w:cs="Arial"/>
          <w:b/>
          <w:bCs/>
          <w:sz w:val="21"/>
          <w:szCs w:val="21"/>
        </w:rPr>
        <w:fldChar w:fldCharType="end"/>
      </w:r>
    </w:p>
    <w:p w:rsidR="00957BD5" w:rsidRDefault="007D2C30" w:rsidP="0021775C">
      <w:pPr>
        <w:autoSpaceDE w:val="0"/>
        <w:autoSpaceDN w:val="0"/>
        <w:adjustRightInd w:val="0"/>
        <w:spacing w:after="0" w:line="360" w:lineRule="auto"/>
        <w:ind w:firstLine="709"/>
        <w:jc w:val="both"/>
        <w:rPr>
          <w:rFonts w:ascii="Times New Roman" w:hAnsi="Times New Roman" w:cs="Times New Roman"/>
          <w:sz w:val="24"/>
          <w:szCs w:val="24"/>
        </w:rPr>
      </w:pPr>
      <w:r>
        <w:rPr>
          <w:rFonts w:ascii="Arial" w:hAnsi="Arial" w:cs="Arial"/>
          <w:sz w:val="21"/>
          <w:szCs w:val="21"/>
        </w:rPr>
        <w:t>Os atributos que identificam cada entidade devem ser usados como elementos de dados.</w:t>
      </w:r>
    </w:p>
    <w:p w:rsidR="007D2C30" w:rsidRPr="007D2C30" w:rsidRDefault="007D2C30" w:rsidP="00B63719">
      <w:pPr>
        <w:pStyle w:val="ListParagraph"/>
        <w:numPr>
          <w:ilvl w:val="1"/>
          <w:numId w:val="18"/>
        </w:numPr>
        <w:spacing w:after="0" w:line="360" w:lineRule="auto"/>
        <w:jc w:val="both"/>
        <w:rPr>
          <w:rFonts w:ascii="Times New Roman" w:hAnsi="Times New Roman" w:cs="Times New Roman"/>
          <w:b/>
          <w:bCs/>
          <w:sz w:val="24"/>
          <w:szCs w:val="24"/>
        </w:rPr>
      </w:pPr>
      <w:r w:rsidRPr="007D2C30">
        <w:rPr>
          <w:rFonts w:ascii="Times New Roman" w:hAnsi="Times New Roman" w:cs="Times New Roman"/>
          <w:b/>
          <w:bCs/>
          <w:sz w:val="24"/>
          <w:szCs w:val="24"/>
        </w:rPr>
        <w:t xml:space="preserve"> Relações</w:t>
      </w:r>
      <w:r w:rsidR="00984A94">
        <w:rPr>
          <w:rFonts w:ascii="Times New Roman" w:hAnsi="Times New Roman" w:cs="Times New Roman"/>
          <w:b/>
          <w:bCs/>
          <w:sz w:val="24"/>
          <w:szCs w:val="24"/>
        </w:rPr>
        <w:fldChar w:fldCharType="begin"/>
      </w:r>
      <w:r w:rsidR="000C246A">
        <w:instrText xml:space="preserve"> XE "</w:instrText>
      </w:r>
      <w:r w:rsidR="000C246A" w:rsidRPr="00526309">
        <w:rPr>
          <w:rFonts w:ascii="Times New Roman" w:hAnsi="Times New Roman" w:cs="Times New Roman"/>
          <w:b/>
          <w:bCs/>
          <w:sz w:val="24"/>
          <w:szCs w:val="24"/>
        </w:rPr>
        <w:instrText>Relações</w:instrText>
      </w:r>
      <w:r w:rsidR="000C246A">
        <w:instrText xml:space="preserve">" </w:instrText>
      </w:r>
      <w:r w:rsidR="00984A94">
        <w:rPr>
          <w:rFonts w:ascii="Times New Roman" w:hAnsi="Times New Roman" w:cs="Times New Roman"/>
          <w:b/>
          <w:bCs/>
          <w:sz w:val="24"/>
          <w:szCs w:val="24"/>
        </w:rPr>
        <w:fldChar w:fldCharType="end"/>
      </w:r>
    </w:p>
    <w:p w:rsidR="007D2C30" w:rsidRPr="007D2C30" w:rsidRDefault="007D2C30" w:rsidP="0021775C">
      <w:pPr>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As relações entre entidades, que sejam bibliograficamente significativas, devem ser</w:t>
      </w:r>
      <w:r w:rsidR="00904CC7">
        <w:rPr>
          <w:rFonts w:ascii="Times New Roman" w:hAnsi="Times New Roman" w:cs="Times New Roman"/>
          <w:sz w:val="24"/>
          <w:szCs w:val="24"/>
        </w:rPr>
        <w:t xml:space="preserve"> </w:t>
      </w:r>
      <w:r w:rsidRPr="007D2C30">
        <w:rPr>
          <w:rFonts w:ascii="Times New Roman" w:hAnsi="Times New Roman" w:cs="Times New Roman"/>
          <w:sz w:val="24"/>
          <w:szCs w:val="24"/>
        </w:rPr>
        <w:t>identificadas.</w:t>
      </w:r>
    </w:p>
    <w:p w:rsidR="007D2C30" w:rsidRPr="00904CC7" w:rsidRDefault="000C246A" w:rsidP="00B63719">
      <w:pPr>
        <w:pStyle w:val="Heading3"/>
        <w:numPr>
          <w:ilvl w:val="0"/>
          <w:numId w:val="18"/>
        </w:numPr>
        <w:spacing w:line="360" w:lineRule="auto"/>
        <w:ind w:left="357" w:hanging="357"/>
        <w:jc w:val="both"/>
      </w:pPr>
      <w:bookmarkStart w:id="11" w:name="_Toc298757836"/>
      <w:r w:rsidRPr="00904CC7">
        <w:t>Objectivos</w:t>
      </w:r>
      <w:r w:rsidR="00984A94">
        <w:fldChar w:fldCharType="begin"/>
      </w:r>
      <w:r>
        <w:instrText xml:space="preserve"> XE "</w:instrText>
      </w:r>
      <w:r w:rsidRPr="0007600F">
        <w:instrText>Catálogo:Objectivos</w:instrText>
      </w:r>
      <w:r>
        <w:instrText xml:space="preserve">" </w:instrText>
      </w:r>
      <w:r w:rsidR="00984A94">
        <w:fldChar w:fldCharType="end"/>
      </w:r>
      <w:r w:rsidR="007D2C30" w:rsidRPr="00904CC7">
        <w:t xml:space="preserve"> e funções do catálogo</w:t>
      </w:r>
      <w:bookmarkEnd w:id="11"/>
    </w:p>
    <w:p w:rsidR="007D2C30" w:rsidRDefault="007D2C30" w:rsidP="0021775C">
      <w:pPr>
        <w:spacing w:after="0" w:line="360" w:lineRule="auto"/>
        <w:ind w:firstLine="709"/>
        <w:jc w:val="both"/>
        <w:rPr>
          <w:rFonts w:ascii="Times New Roman" w:hAnsi="Times New Roman" w:cs="Times New Roman"/>
          <w:sz w:val="24"/>
          <w:szCs w:val="24"/>
        </w:rPr>
      </w:pPr>
      <w:r w:rsidRPr="007D2C30">
        <w:rPr>
          <w:rFonts w:ascii="Times New Roman" w:hAnsi="Times New Roman" w:cs="Times New Roman"/>
          <w:sz w:val="24"/>
          <w:szCs w:val="24"/>
        </w:rPr>
        <w:t xml:space="preserve">O catálogo deve ser um instrumento </w:t>
      </w:r>
      <w:r w:rsidR="000C246A" w:rsidRPr="007D2C30">
        <w:rPr>
          <w:rFonts w:ascii="Times New Roman" w:hAnsi="Times New Roman" w:cs="Times New Roman"/>
          <w:sz w:val="24"/>
          <w:szCs w:val="24"/>
        </w:rPr>
        <w:t>efectivo</w:t>
      </w:r>
      <w:r w:rsidRPr="007D2C30">
        <w:rPr>
          <w:rFonts w:ascii="Times New Roman" w:hAnsi="Times New Roman" w:cs="Times New Roman"/>
          <w:sz w:val="24"/>
          <w:szCs w:val="24"/>
        </w:rPr>
        <w:t xml:space="preserve"> e eficiente que permita ao utilizador:</w:t>
      </w:r>
    </w:p>
    <w:p w:rsidR="00904CC7" w:rsidRPr="00904CC7" w:rsidRDefault="00904CC7" w:rsidP="00B63719">
      <w:pPr>
        <w:pStyle w:val="ListParagraph"/>
        <w:numPr>
          <w:ilvl w:val="1"/>
          <w:numId w:val="19"/>
        </w:numPr>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 Encontrar </w:t>
      </w:r>
      <w:r w:rsidRPr="00904CC7">
        <w:rPr>
          <w:rFonts w:ascii="Times New Roman" w:hAnsi="Times New Roman" w:cs="Times New Roman"/>
          <w:sz w:val="24"/>
          <w:szCs w:val="24"/>
        </w:rPr>
        <w:t xml:space="preserve">recursos bibliográficos numa </w:t>
      </w:r>
      <w:r w:rsidR="000C246A" w:rsidRPr="00904CC7">
        <w:rPr>
          <w:rFonts w:ascii="Times New Roman" w:hAnsi="Times New Roman" w:cs="Times New Roman"/>
          <w:sz w:val="24"/>
          <w:szCs w:val="24"/>
        </w:rPr>
        <w:t>colecção</w:t>
      </w:r>
      <w:r w:rsidRPr="00904CC7">
        <w:rPr>
          <w:rFonts w:ascii="Times New Roman" w:hAnsi="Times New Roman" w:cs="Times New Roman"/>
          <w:sz w:val="24"/>
          <w:szCs w:val="24"/>
        </w:rPr>
        <w:t xml:space="preserve"> como resultado de uma pesquisa, utilizando atributos e relações entre recursos:</w:t>
      </w:r>
    </w:p>
    <w:p w:rsidR="00904CC7" w:rsidRPr="00904CC7" w:rsidRDefault="00904CC7" w:rsidP="00B63719">
      <w:pPr>
        <w:pStyle w:val="ListParagraph"/>
        <w:numPr>
          <w:ilvl w:val="2"/>
          <w:numId w:val="20"/>
        </w:numPr>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 </w:t>
      </w:r>
      <w:r w:rsidRPr="00904CC7">
        <w:rPr>
          <w:rFonts w:ascii="Times New Roman" w:hAnsi="Times New Roman" w:cs="Times New Roman"/>
          <w:sz w:val="24"/>
          <w:szCs w:val="24"/>
        </w:rPr>
        <w:t xml:space="preserve">Para </w:t>
      </w:r>
      <w:r w:rsidRPr="00904CC7">
        <w:rPr>
          <w:rFonts w:ascii="Times New Roman" w:hAnsi="Times New Roman" w:cs="Times New Roman"/>
          <w:b/>
          <w:bCs/>
          <w:sz w:val="24"/>
          <w:szCs w:val="24"/>
        </w:rPr>
        <w:t xml:space="preserve">encontrar </w:t>
      </w:r>
      <w:r w:rsidRPr="00904CC7">
        <w:rPr>
          <w:rFonts w:ascii="Times New Roman" w:hAnsi="Times New Roman" w:cs="Times New Roman"/>
          <w:sz w:val="24"/>
          <w:szCs w:val="24"/>
        </w:rPr>
        <w:t>um determinado recurso.</w:t>
      </w:r>
    </w:p>
    <w:p w:rsidR="007D2C30" w:rsidRDefault="00904CC7" w:rsidP="00B63719">
      <w:pPr>
        <w:pStyle w:val="ListParagraph"/>
        <w:numPr>
          <w:ilvl w:val="2"/>
          <w:numId w:val="21"/>
        </w:numPr>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 </w:t>
      </w:r>
      <w:r w:rsidRPr="00904CC7">
        <w:rPr>
          <w:rFonts w:ascii="Times New Roman" w:hAnsi="Times New Roman" w:cs="Times New Roman"/>
          <w:sz w:val="24"/>
          <w:szCs w:val="24"/>
        </w:rPr>
        <w:t xml:space="preserve">Para </w:t>
      </w:r>
      <w:r w:rsidRPr="00904CC7">
        <w:rPr>
          <w:rFonts w:ascii="Times New Roman" w:hAnsi="Times New Roman" w:cs="Times New Roman"/>
          <w:b/>
          <w:bCs/>
          <w:sz w:val="24"/>
          <w:szCs w:val="24"/>
        </w:rPr>
        <w:t xml:space="preserve">encontrar </w:t>
      </w:r>
      <w:r w:rsidRPr="00904CC7">
        <w:rPr>
          <w:rFonts w:ascii="Times New Roman" w:hAnsi="Times New Roman" w:cs="Times New Roman"/>
          <w:sz w:val="24"/>
          <w:szCs w:val="24"/>
        </w:rPr>
        <w:t>conjuntos de recursos</w:t>
      </w:r>
    </w:p>
    <w:p w:rsidR="00904CC7" w:rsidRPr="00904C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lastRenderedPageBreak/>
        <w:t xml:space="preserve">dentificar </w:t>
      </w:r>
      <w:r w:rsidRPr="00904CC7">
        <w:rPr>
          <w:rFonts w:ascii="Times New Roman" w:hAnsi="Times New Roman" w:cs="Times New Roman"/>
          <w:sz w:val="24"/>
          <w:szCs w:val="24"/>
        </w:rPr>
        <w:t>um recurso bibliográfico ou agente (confirmar que a entidade descrita corresponde à entidade procurada ou distinguir entre duas ou mais entidades com características similares);</w:t>
      </w:r>
    </w:p>
    <w:p w:rsidR="00904CC7" w:rsidRPr="00904C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Selecionar </w:t>
      </w:r>
      <w:r w:rsidRPr="00904CC7">
        <w:rPr>
          <w:rFonts w:ascii="Times New Roman" w:hAnsi="Times New Roman" w:cs="Times New Roman"/>
          <w:sz w:val="24"/>
          <w:szCs w:val="24"/>
        </w:rPr>
        <w:t xml:space="preserve">um recurso bibliográfico que seja apropriado às necessidades do utilizador, (escolher um recurso de acordo com as necessidades do utilizador, no que diz respeito ao conteúdo, suporte, etc. ou rejeitar </w:t>
      </w:r>
      <w:r w:rsidR="00DD20F3">
        <w:rPr>
          <w:rFonts w:ascii="Times New Roman" w:hAnsi="Times New Roman" w:cs="Times New Roman"/>
          <w:sz w:val="24"/>
          <w:szCs w:val="24"/>
        </w:rPr>
        <w:t>se</w:t>
      </w:r>
      <w:r w:rsidRPr="00904CC7">
        <w:rPr>
          <w:rFonts w:ascii="Times New Roman" w:hAnsi="Times New Roman" w:cs="Times New Roman"/>
          <w:sz w:val="24"/>
          <w:szCs w:val="24"/>
        </w:rPr>
        <w:t xml:space="preserve"> inadequado </w:t>
      </w:r>
      <w:r w:rsidR="000C246A">
        <w:rPr>
          <w:rFonts w:ascii="Times New Roman" w:hAnsi="Times New Roman" w:cs="Times New Roman"/>
          <w:sz w:val="24"/>
          <w:szCs w:val="24"/>
        </w:rPr>
        <w:t xml:space="preserve">a essas </w:t>
      </w:r>
      <w:r w:rsidRPr="00904CC7">
        <w:rPr>
          <w:rFonts w:ascii="Times New Roman" w:hAnsi="Times New Roman" w:cs="Times New Roman"/>
          <w:sz w:val="24"/>
          <w:szCs w:val="24"/>
        </w:rPr>
        <w:t>necessidades;</w:t>
      </w:r>
    </w:p>
    <w:p w:rsidR="00904CC7" w:rsidRPr="00904C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904CC7">
        <w:rPr>
          <w:rFonts w:ascii="Times New Roman" w:hAnsi="Times New Roman" w:cs="Times New Roman"/>
          <w:b/>
          <w:bCs/>
          <w:sz w:val="24"/>
          <w:szCs w:val="24"/>
        </w:rPr>
        <w:t xml:space="preserve">Adquirir </w:t>
      </w:r>
      <w:r w:rsidRPr="00904CC7">
        <w:rPr>
          <w:rFonts w:ascii="Times New Roman" w:hAnsi="Times New Roman" w:cs="Times New Roman"/>
          <w:sz w:val="24"/>
          <w:szCs w:val="24"/>
        </w:rPr>
        <w:t xml:space="preserve">ou </w:t>
      </w:r>
      <w:r w:rsidRPr="00904CC7">
        <w:rPr>
          <w:rFonts w:ascii="Times New Roman" w:hAnsi="Times New Roman" w:cs="Times New Roman"/>
          <w:b/>
          <w:bCs/>
          <w:sz w:val="24"/>
          <w:szCs w:val="24"/>
        </w:rPr>
        <w:t xml:space="preserve">obter </w:t>
      </w:r>
      <w:r w:rsidRPr="00904CC7">
        <w:rPr>
          <w:rFonts w:ascii="Times New Roman" w:hAnsi="Times New Roman" w:cs="Times New Roman"/>
          <w:sz w:val="24"/>
          <w:szCs w:val="24"/>
        </w:rPr>
        <w:t>acesso a um item descrito ou aceder, adquirir ou obter dados bibliográficos ou de autoridade;</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b/>
          <w:bCs/>
          <w:sz w:val="24"/>
          <w:szCs w:val="24"/>
        </w:rPr>
        <w:t xml:space="preserve">Navegar </w:t>
      </w:r>
      <w:r w:rsidRPr="00C34AC7">
        <w:rPr>
          <w:rFonts w:ascii="Times New Roman" w:hAnsi="Times New Roman" w:cs="Times New Roman"/>
          <w:sz w:val="24"/>
          <w:szCs w:val="24"/>
        </w:rPr>
        <w:t xml:space="preserve">num catálogo ou para além dele (quer dizer, através da organização lógica dos dados bibliográficos e de autoridade e da apresentação de formas claras de se navegar, incluindo a apresentação de relações entre obras, expressões, manifestações, itens, pessoas, famílias, entidades (colectividades), conceitos, </w:t>
      </w:r>
      <w:r w:rsidR="00DD20F3" w:rsidRPr="00C34AC7">
        <w:rPr>
          <w:rFonts w:ascii="Times New Roman" w:hAnsi="Times New Roman" w:cs="Times New Roman"/>
          <w:sz w:val="24"/>
          <w:szCs w:val="24"/>
        </w:rPr>
        <w:t>objectos</w:t>
      </w:r>
      <w:r w:rsidRPr="00C34AC7">
        <w:rPr>
          <w:rFonts w:ascii="Times New Roman" w:hAnsi="Times New Roman" w:cs="Times New Roman"/>
          <w:sz w:val="24"/>
          <w:szCs w:val="24"/>
        </w:rPr>
        <w:t>, eventos e lugares).</w:t>
      </w:r>
    </w:p>
    <w:p w:rsidR="00904CC7" w:rsidRPr="00C34AC7" w:rsidRDefault="00904CC7" w:rsidP="00B63719">
      <w:pPr>
        <w:pStyle w:val="Heading3"/>
        <w:numPr>
          <w:ilvl w:val="0"/>
          <w:numId w:val="21"/>
        </w:numPr>
        <w:jc w:val="both"/>
      </w:pPr>
      <w:bookmarkStart w:id="12" w:name="_Toc298757837"/>
      <w:r w:rsidRPr="00C34AC7">
        <w:t>Descrição bibliográfica</w:t>
      </w:r>
      <w:bookmarkEnd w:id="12"/>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De uma maneira geral, deve-se criar uma descrição bibliográfica separada para cada</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manifestação.</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Uma descrição bibliográfica baseia-se, tipicamente, no item enquanto representante</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da manifestação e pode incluir atributos que pertençam à(s) obra(s) e expressão(ões)</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nela contidas.</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dados descritivos devem ser baseados numa nor</w:t>
      </w:r>
      <w:r w:rsidR="00C34AC7" w:rsidRPr="00C34AC7">
        <w:rPr>
          <w:rFonts w:ascii="Times New Roman" w:hAnsi="Times New Roman" w:cs="Times New Roman"/>
          <w:sz w:val="24"/>
          <w:szCs w:val="24"/>
        </w:rPr>
        <w:t>ma internacionalmente vigente.</w:t>
      </w:r>
    </w:p>
    <w:p w:rsidR="00904CC7" w:rsidRPr="00C34AC7" w:rsidRDefault="00904CC7" w:rsidP="00B63719">
      <w:pPr>
        <w:pStyle w:val="ListParagraph"/>
        <w:numPr>
          <w:ilvl w:val="1"/>
          <w:numId w:val="21"/>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As descrições podem ser feitas de acordo com vários níveis de detalhe, dependendo</w:t>
      </w:r>
      <w:r w:rsidR="00C34AC7" w:rsidRPr="00C34AC7">
        <w:rPr>
          <w:rFonts w:ascii="Times New Roman" w:hAnsi="Times New Roman" w:cs="Times New Roman"/>
          <w:sz w:val="24"/>
          <w:szCs w:val="24"/>
        </w:rPr>
        <w:t xml:space="preserve"> </w:t>
      </w:r>
      <w:r w:rsidRPr="00C34AC7">
        <w:rPr>
          <w:rFonts w:ascii="Times New Roman" w:hAnsi="Times New Roman" w:cs="Times New Roman"/>
          <w:sz w:val="24"/>
          <w:szCs w:val="24"/>
        </w:rPr>
        <w:t xml:space="preserve">dos </w:t>
      </w:r>
      <w:r w:rsidR="00DD20F3" w:rsidRPr="00C34AC7">
        <w:rPr>
          <w:rFonts w:ascii="Times New Roman" w:hAnsi="Times New Roman" w:cs="Times New Roman"/>
          <w:sz w:val="24"/>
          <w:szCs w:val="24"/>
        </w:rPr>
        <w:t>objectivos</w:t>
      </w:r>
      <w:r w:rsidRPr="00C34AC7">
        <w:rPr>
          <w:rFonts w:ascii="Times New Roman" w:hAnsi="Times New Roman" w:cs="Times New Roman"/>
          <w:sz w:val="24"/>
          <w:szCs w:val="24"/>
        </w:rPr>
        <w:t xml:space="preserve"> do catálogo ou ficheiro (arquivo) bibliográfico. Do nível de detalhe deve ser</w:t>
      </w:r>
      <w:r w:rsidR="00C34AC7" w:rsidRPr="00C34AC7">
        <w:rPr>
          <w:rFonts w:ascii="Times New Roman" w:hAnsi="Times New Roman" w:cs="Times New Roman"/>
          <w:sz w:val="24"/>
          <w:szCs w:val="24"/>
        </w:rPr>
        <w:t xml:space="preserve"> informado o utilizador</w:t>
      </w:r>
      <w:r w:rsidRPr="00C34AC7">
        <w:rPr>
          <w:rFonts w:ascii="Times New Roman" w:hAnsi="Times New Roman" w:cs="Times New Roman"/>
          <w:sz w:val="24"/>
          <w:szCs w:val="24"/>
        </w:rPr>
        <w:t>.</w:t>
      </w:r>
    </w:p>
    <w:p w:rsidR="00904CC7" w:rsidRPr="00C34AC7" w:rsidRDefault="00904CC7" w:rsidP="00B63719">
      <w:pPr>
        <w:pStyle w:val="Heading3"/>
        <w:numPr>
          <w:ilvl w:val="0"/>
          <w:numId w:val="21"/>
        </w:numPr>
        <w:spacing w:line="360" w:lineRule="auto"/>
        <w:ind w:left="357" w:hanging="357"/>
        <w:jc w:val="both"/>
      </w:pPr>
      <w:bookmarkStart w:id="13" w:name="_Toc298757838"/>
      <w:r w:rsidRPr="00C34AC7">
        <w:t>Pontos de acesso</w:t>
      </w:r>
      <w:bookmarkEnd w:id="13"/>
      <w:r w:rsidR="00984A94">
        <w:fldChar w:fldCharType="begin"/>
      </w:r>
      <w:r w:rsidR="00DD20F3">
        <w:instrText xml:space="preserve"> XE "</w:instrText>
      </w:r>
      <w:r w:rsidR="00DD20F3" w:rsidRPr="00C4429B">
        <w:instrText>Pontos de acesso</w:instrText>
      </w:r>
      <w:r w:rsidR="00DD20F3" w:rsidRPr="00C4429B">
        <w:rPr>
          <w:b w:val="0"/>
          <w:bCs w:val="0"/>
        </w:rPr>
        <w:instrText>:</w:instrText>
      </w:r>
      <w:r w:rsidR="00DD20F3" w:rsidRPr="00C4429B">
        <w:instrText>Pontos de acesso</w:instrText>
      </w:r>
      <w:r w:rsidR="00DD20F3">
        <w:instrText xml:space="preserve">" </w:instrText>
      </w:r>
      <w:r w:rsidR="00984A94">
        <w:fldChar w:fldCharType="end"/>
      </w:r>
    </w:p>
    <w:p w:rsidR="00904CC7" w:rsidRPr="00DD20F3" w:rsidRDefault="00904CC7" w:rsidP="00B63719">
      <w:pPr>
        <w:pStyle w:val="ListParagraph"/>
        <w:numPr>
          <w:ilvl w:val="1"/>
          <w:numId w:val="23"/>
        </w:numPr>
        <w:spacing w:after="0" w:line="360" w:lineRule="auto"/>
        <w:jc w:val="both"/>
        <w:rPr>
          <w:rFonts w:ascii="Times New Roman" w:hAnsi="Times New Roman" w:cs="Times New Roman"/>
          <w:b/>
          <w:sz w:val="24"/>
          <w:szCs w:val="24"/>
        </w:rPr>
      </w:pPr>
      <w:r w:rsidRPr="00C34AC7">
        <w:rPr>
          <w:rFonts w:ascii="Times New Roman" w:hAnsi="Times New Roman" w:cs="Times New Roman"/>
          <w:b/>
          <w:bCs/>
          <w:sz w:val="24"/>
          <w:szCs w:val="24"/>
        </w:rPr>
        <w:t>Generalidades</w:t>
      </w:r>
    </w:p>
    <w:p w:rsidR="00DD20F3" w:rsidRPr="00DD20F3" w:rsidRDefault="00DD20F3" w:rsidP="00DD20F3">
      <w:pPr>
        <w:autoSpaceDE w:val="0"/>
        <w:autoSpaceDN w:val="0"/>
        <w:adjustRightInd w:val="0"/>
        <w:spacing w:after="0" w:line="360" w:lineRule="auto"/>
        <w:ind w:left="708"/>
        <w:jc w:val="both"/>
        <w:rPr>
          <w:rFonts w:ascii="Times New Roman" w:hAnsi="Times New Roman" w:cs="Times New Roman"/>
          <w:b/>
          <w:sz w:val="24"/>
          <w:szCs w:val="24"/>
        </w:rPr>
      </w:pPr>
      <w:r w:rsidRPr="00DD20F3">
        <w:rPr>
          <w:rFonts w:ascii="Times New Roman" w:hAnsi="Times New Roman" w:cs="Times New Roman"/>
          <w:sz w:val="24"/>
          <w:szCs w:val="24"/>
        </w:rPr>
        <w:t xml:space="preserve">Os pontos de acesso para recuperar dados bibliográficos e de autoridade devem ser formulados de acordo com os </w:t>
      </w:r>
      <w:r w:rsidRPr="00DD20F3">
        <w:rPr>
          <w:rFonts w:ascii="Times New Roman" w:hAnsi="Times New Roman" w:cs="Times New Roman"/>
          <w:b/>
          <w:sz w:val="24"/>
          <w:szCs w:val="24"/>
        </w:rPr>
        <w:t>princípios gerais</w:t>
      </w:r>
      <w:r w:rsidRPr="00DD20F3">
        <w:rPr>
          <w:rFonts w:ascii="Times New Roman" w:hAnsi="Times New Roman" w:cs="Times New Roman"/>
          <w:sz w:val="24"/>
          <w:szCs w:val="24"/>
        </w:rPr>
        <w:t xml:space="preserve">. Podem ser </w:t>
      </w:r>
      <w:r>
        <w:rPr>
          <w:rFonts w:ascii="Times New Roman" w:hAnsi="Times New Roman" w:cs="Times New Roman"/>
          <w:sz w:val="24"/>
          <w:szCs w:val="24"/>
        </w:rPr>
        <w:t>controlados ou não</w:t>
      </w:r>
      <w:r w:rsidRPr="00DD20F3">
        <w:rPr>
          <w:rFonts w:ascii="Times New Roman" w:hAnsi="Times New Roman" w:cs="Times New Roman"/>
          <w:sz w:val="24"/>
          <w:szCs w:val="24"/>
        </w:rPr>
        <w:t>.</w:t>
      </w:r>
    </w:p>
    <w:p w:rsidR="00C34AC7" w:rsidRPr="00C34AC7" w:rsidRDefault="00C34AC7" w:rsidP="00B63719">
      <w:pPr>
        <w:pStyle w:val="ListParagraph"/>
        <w:numPr>
          <w:ilvl w:val="2"/>
          <w:numId w:val="23"/>
        </w:numPr>
        <w:spacing w:line="360" w:lineRule="auto"/>
        <w:jc w:val="both"/>
        <w:rPr>
          <w:rFonts w:ascii="Times New Roman" w:hAnsi="Times New Roman" w:cs="Times New Roman"/>
          <w:sz w:val="24"/>
          <w:szCs w:val="24"/>
        </w:rPr>
      </w:pPr>
      <w:r w:rsidRPr="00C34AC7">
        <w:rPr>
          <w:rFonts w:ascii="Times New Roman" w:hAnsi="Times New Roman" w:cs="Times New Roman"/>
          <w:sz w:val="24"/>
          <w:szCs w:val="24"/>
        </w:rPr>
        <w:t>Os pontos de acesso controlados</w:t>
      </w:r>
      <w:r w:rsidR="00984A94">
        <w:rPr>
          <w:rFonts w:ascii="Times New Roman" w:hAnsi="Times New Roman" w:cs="Times New Roman"/>
          <w:sz w:val="24"/>
          <w:szCs w:val="24"/>
        </w:rPr>
        <w:fldChar w:fldCharType="begin"/>
      </w:r>
      <w:r w:rsidR="00DD20F3">
        <w:instrText xml:space="preserve"> XE "</w:instrText>
      </w:r>
      <w:r w:rsidR="00DD20F3" w:rsidRPr="00A71BCF">
        <w:instrText>Pontos de acesso:controlados</w:instrText>
      </w:r>
      <w:r w:rsidR="00DD20F3">
        <w:instrText xml:space="preserve">" </w:instrText>
      </w:r>
      <w:r w:rsidR="00984A94">
        <w:rPr>
          <w:rFonts w:ascii="Times New Roman" w:hAnsi="Times New Roman" w:cs="Times New Roman"/>
          <w:sz w:val="24"/>
          <w:szCs w:val="24"/>
        </w:rPr>
        <w:fldChar w:fldCharType="end"/>
      </w:r>
      <w:r w:rsidRPr="00C34AC7">
        <w:rPr>
          <w:rFonts w:ascii="Times New Roman" w:hAnsi="Times New Roman" w:cs="Times New Roman"/>
          <w:sz w:val="24"/>
          <w:szCs w:val="24"/>
        </w:rPr>
        <w:t xml:space="preserve"> devem ser estabelecidos para as formas</w:t>
      </w:r>
      <w:r>
        <w:rPr>
          <w:rFonts w:ascii="Times New Roman" w:hAnsi="Times New Roman" w:cs="Times New Roman"/>
          <w:sz w:val="24"/>
          <w:szCs w:val="24"/>
        </w:rPr>
        <w:t xml:space="preserve"> </w:t>
      </w:r>
      <w:r w:rsidRPr="00C34AC7">
        <w:rPr>
          <w:rFonts w:ascii="Times New Roman" w:hAnsi="Times New Roman" w:cs="Times New Roman"/>
          <w:sz w:val="24"/>
          <w:szCs w:val="24"/>
        </w:rPr>
        <w:t xml:space="preserve">autorizadas e variantes dos nomes de entidades como pessoas, famílias, colectividades (entidades), obras, expressões, manifestações, itens, conceitos, </w:t>
      </w:r>
      <w:r w:rsidR="00DD20F3" w:rsidRPr="00C34AC7">
        <w:rPr>
          <w:rFonts w:ascii="Times New Roman" w:hAnsi="Times New Roman" w:cs="Times New Roman"/>
          <w:sz w:val="24"/>
          <w:szCs w:val="24"/>
        </w:rPr>
        <w:t>objectos</w:t>
      </w:r>
      <w:r w:rsidRPr="00C34AC7">
        <w:rPr>
          <w:rFonts w:ascii="Times New Roman" w:hAnsi="Times New Roman" w:cs="Times New Roman"/>
          <w:sz w:val="24"/>
          <w:szCs w:val="24"/>
        </w:rPr>
        <w:t>, eventos e lugares. Fornecem a consistência necessária para a correta reunião de registos bibliográficos relativos a conjuntos de recursos.</w:t>
      </w:r>
    </w:p>
    <w:p w:rsidR="00C34AC7" w:rsidRDefault="00C34AC7" w:rsidP="00B63719">
      <w:pPr>
        <w:pStyle w:val="ListParagraph"/>
        <w:numPr>
          <w:ilvl w:val="3"/>
          <w:numId w:val="22"/>
        </w:numPr>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lastRenderedPageBreak/>
        <w:t>Os registos de autoridade devem ser construídos para controlar as formas autorizadas e formas variantes de nomes, e para identificadores usados como ponto de acesso.</w:t>
      </w:r>
    </w:p>
    <w:p w:rsid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pontos de acesso não controlados</w:t>
      </w:r>
      <w:r w:rsidR="00984A94">
        <w:rPr>
          <w:rFonts w:ascii="Times New Roman" w:hAnsi="Times New Roman" w:cs="Times New Roman"/>
          <w:sz w:val="24"/>
          <w:szCs w:val="24"/>
        </w:rPr>
        <w:fldChar w:fldCharType="begin"/>
      </w:r>
      <w:r w:rsidR="00DD20F3">
        <w:instrText xml:space="preserve"> XE "</w:instrText>
      </w:r>
      <w:r w:rsidR="00DD20F3" w:rsidRPr="00D50F52">
        <w:instrText>Pontos de acesso:não controlados</w:instrText>
      </w:r>
      <w:r w:rsidR="00DD20F3">
        <w:instrText xml:space="preserve">" </w:instrText>
      </w:r>
      <w:r w:rsidR="00984A94">
        <w:rPr>
          <w:rFonts w:ascii="Times New Roman" w:hAnsi="Times New Roman" w:cs="Times New Roman"/>
          <w:sz w:val="24"/>
          <w:szCs w:val="24"/>
        </w:rPr>
        <w:fldChar w:fldCharType="end"/>
      </w:r>
      <w:r w:rsidRPr="00C34AC7">
        <w:rPr>
          <w:rFonts w:ascii="Times New Roman" w:hAnsi="Times New Roman" w:cs="Times New Roman"/>
          <w:sz w:val="24"/>
          <w:szCs w:val="24"/>
        </w:rPr>
        <w:t xml:space="preserve"> podem existir como dados bibliográficos para nomes, títulos, tal como se encontra numa manifestação, códigos, palavras-chave, etc., não controlados por registos de autoridade</w:t>
      </w:r>
      <w:r w:rsidR="00DD20F3">
        <w:rPr>
          <w:rFonts w:ascii="Times New Roman" w:hAnsi="Times New Roman" w:cs="Times New Roman"/>
          <w:sz w:val="24"/>
          <w:szCs w:val="24"/>
        </w:rPr>
        <w:t>.</w:t>
      </w:r>
    </w:p>
    <w:p w:rsidR="00C34AC7" w:rsidRPr="00C34AC7" w:rsidRDefault="00C34AC7" w:rsidP="00B63719">
      <w:pPr>
        <w:pStyle w:val="ListParagraph"/>
        <w:numPr>
          <w:ilvl w:val="1"/>
          <w:numId w:val="22"/>
        </w:numPr>
        <w:autoSpaceDE w:val="0"/>
        <w:autoSpaceDN w:val="0"/>
        <w:adjustRightInd w:val="0"/>
        <w:spacing w:after="0" w:line="360" w:lineRule="auto"/>
        <w:jc w:val="both"/>
        <w:rPr>
          <w:rFonts w:ascii="Times New Roman" w:hAnsi="Times New Roman" w:cs="Times New Roman"/>
          <w:b/>
          <w:bCs/>
          <w:sz w:val="24"/>
          <w:szCs w:val="24"/>
        </w:rPr>
      </w:pPr>
      <w:r w:rsidRPr="00C34AC7">
        <w:rPr>
          <w:rFonts w:ascii="Times New Roman" w:hAnsi="Times New Roman" w:cs="Times New Roman"/>
          <w:b/>
          <w:bCs/>
          <w:sz w:val="24"/>
          <w:szCs w:val="24"/>
        </w:rPr>
        <w:t>Escolha dos pontos de acesso</w:t>
      </w:r>
      <w:r w:rsidR="00984A94">
        <w:rPr>
          <w:rFonts w:ascii="Times New Roman" w:hAnsi="Times New Roman" w:cs="Times New Roman"/>
          <w:b/>
          <w:bCs/>
          <w:sz w:val="24"/>
          <w:szCs w:val="24"/>
        </w:rPr>
        <w:fldChar w:fldCharType="begin"/>
      </w:r>
      <w:r w:rsidR="00DD20F3">
        <w:instrText xml:space="preserve"> XE "</w:instrText>
      </w:r>
      <w:r w:rsidR="00DD20F3" w:rsidRPr="00D2604A">
        <w:instrText>Pontos de acesso:Escolha dos</w:instrText>
      </w:r>
      <w:r w:rsidR="00DD20F3">
        <w:instrText xml:space="preserve">" </w:instrText>
      </w:r>
      <w:r w:rsidR="00984A94">
        <w:rPr>
          <w:rFonts w:ascii="Times New Roman" w:hAnsi="Times New Roman" w:cs="Times New Roman"/>
          <w:b/>
          <w:bCs/>
          <w:sz w:val="24"/>
          <w:szCs w:val="24"/>
        </w:rPr>
        <w:fldChar w:fldCharType="end"/>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Devem ser incluídos, como pontos de acesso a um registo bibliográfico, os pontos de acesso autorizados para obras e expressões (controlados) contidas no recurso, o título da manifestação (normalmente não controlado) e os pontos de acesso autorizados para os criadores das obras.</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Devem ser fornecidos pontos de acesso adicionais para registos bibliográficos para os pontos de acesso autorizados para pessoas, famílias, colectividades (entidades) e assuntos considerados importantes para encontrar e identificar o recurso bibliográfico que se descreve.</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 xml:space="preserve">Devem ser incluídas como pontos de acesso a um </w:t>
      </w:r>
      <w:r w:rsidRPr="00C34AC7">
        <w:rPr>
          <w:rFonts w:ascii="Times New Roman" w:hAnsi="Times New Roman" w:cs="Times New Roman"/>
          <w:b/>
          <w:bCs/>
          <w:sz w:val="24"/>
          <w:szCs w:val="24"/>
        </w:rPr>
        <w:t>registo de autoridade</w:t>
      </w:r>
      <w:r w:rsidRPr="00C34AC7">
        <w:rPr>
          <w:rFonts w:ascii="Times New Roman" w:hAnsi="Times New Roman" w:cs="Times New Roman"/>
          <w:sz w:val="24"/>
          <w:szCs w:val="24"/>
        </w:rPr>
        <w:t>, a forma autorizada e também as formas variantes do nome da entidade.</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Pode fazer-se um acesso adicional através de nomes relacionados.</w:t>
      </w:r>
    </w:p>
    <w:p w:rsidR="00C34AC7" w:rsidRPr="00C34AC7" w:rsidRDefault="00C34AC7" w:rsidP="00B63719">
      <w:pPr>
        <w:pStyle w:val="ListParagraph"/>
        <w:numPr>
          <w:ilvl w:val="1"/>
          <w:numId w:val="22"/>
        </w:numPr>
        <w:autoSpaceDE w:val="0"/>
        <w:autoSpaceDN w:val="0"/>
        <w:adjustRightInd w:val="0"/>
        <w:spacing w:after="0" w:line="360" w:lineRule="auto"/>
        <w:jc w:val="both"/>
        <w:rPr>
          <w:rFonts w:ascii="Times New Roman" w:hAnsi="Times New Roman" w:cs="Times New Roman"/>
          <w:b/>
          <w:bCs/>
          <w:sz w:val="24"/>
          <w:szCs w:val="24"/>
        </w:rPr>
      </w:pPr>
      <w:r w:rsidRPr="00C34AC7">
        <w:rPr>
          <w:rFonts w:ascii="Times New Roman" w:hAnsi="Times New Roman" w:cs="Times New Roman"/>
          <w:b/>
          <w:bCs/>
          <w:sz w:val="24"/>
          <w:szCs w:val="24"/>
        </w:rPr>
        <w:t>Pontos de acesso autorizados</w:t>
      </w:r>
      <w:r w:rsidR="00984A94">
        <w:rPr>
          <w:rFonts w:ascii="Times New Roman" w:hAnsi="Times New Roman" w:cs="Times New Roman"/>
          <w:b/>
          <w:bCs/>
          <w:sz w:val="24"/>
          <w:szCs w:val="24"/>
        </w:rPr>
        <w:fldChar w:fldCharType="begin"/>
      </w:r>
      <w:r w:rsidR="00E27E01">
        <w:instrText xml:space="preserve"> XE "</w:instrText>
      </w:r>
      <w:r w:rsidR="00E27E01" w:rsidRPr="00C86577">
        <w:rPr>
          <w:rFonts w:ascii="Times New Roman" w:hAnsi="Times New Roman" w:cs="Times New Roman"/>
          <w:b/>
          <w:bCs/>
          <w:sz w:val="24"/>
          <w:szCs w:val="24"/>
        </w:rPr>
        <w:instrText>Pontos de acesso:</w:instrText>
      </w:r>
      <w:r w:rsidR="00E27E01" w:rsidRPr="00C86577">
        <w:instrText>autorizados</w:instrText>
      </w:r>
      <w:r w:rsidR="00E27E01">
        <w:instrText xml:space="preserve">" </w:instrText>
      </w:r>
      <w:r w:rsidR="00984A94">
        <w:rPr>
          <w:rFonts w:ascii="Times New Roman" w:hAnsi="Times New Roman" w:cs="Times New Roman"/>
          <w:b/>
          <w:bCs/>
          <w:sz w:val="24"/>
          <w:szCs w:val="24"/>
        </w:rPr>
        <w:fldChar w:fldCharType="end"/>
      </w:r>
    </w:p>
    <w:p w:rsidR="00C34AC7" w:rsidRPr="00C34AC7" w:rsidRDefault="00C34AC7" w:rsidP="0021775C">
      <w:pPr>
        <w:autoSpaceDE w:val="0"/>
        <w:autoSpaceDN w:val="0"/>
        <w:adjustRightInd w:val="0"/>
        <w:spacing w:after="0" w:line="360" w:lineRule="auto"/>
        <w:ind w:left="720"/>
        <w:jc w:val="both"/>
        <w:rPr>
          <w:rFonts w:ascii="Times New Roman" w:hAnsi="Times New Roman" w:cs="Times New Roman"/>
          <w:sz w:val="24"/>
          <w:szCs w:val="24"/>
        </w:rPr>
      </w:pPr>
      <w:r w:rsidRPr="00C34AC7">
        <w:rPr>
          <w:rFonts w:ascii="Times New Roman" w:hAnsi="Times New Roman" w:cs="Times New Roman"/>
          <w:sz w:val="24"/>
          <w:szCs w:val="24"/>
        </w:rPr>
        <w:t>O ponto de acesso autorizado para o nome de uma entidade deve ser registado num registo de autoridade, junto com identificadores da entidade e formas variantes do nome. Um ponto de acesso autorizado pode ser necessário como uma forma de apresentação assumida por defeito (</w:t>
      </w:r>
      <w:r w:rsidRPr="00C34AC7">
        <w:rPr>
          <w:rFonts w:ascii="Times New Roman" w:hAnsi="Times New Roman" w:cs="Times New Roman"/>
          <w:i/>
          <w:iCs/>
          <w:sz w:val="24"/>
          <w:szCs w:val="24"/>
        </w:rPr>
        <w:t>default display form</w:t>
      </w:r>
      <w:r w:rsidRPr="00C34AC7">
        <w:rPr>
          <w:rFonts w:ascii="Times New Roman" w:hAnsi="Times New Roman" w:cs="Times New Roman"/>
          <w:sz w:val="24"/>
          <w:szCs w:val="24"/>
        </w:rPr>
        <w:t>).</w:t>
      </w:r>
    </w:p>
    <w:p w:rsidR="00C34AC7" w:rsidRPr="00C34AC7"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C34AC7">
        <w:rPr>
          <w:rFonts w:ascii="Times New Roman" w:hAnsi="Times New Roman" w:cs="Times New Roman"/>
          <w:sz w:val="24"/>
          <w:szCs w:val="24"/>
        </w:rPr>
        <w:t>Os pontos de acesso autorizados devem ser construídos de acordo com uma norma.</w:t>
      </w:r>
    </w:p>
    <w:p w:rsidR="00C34AC7" w:rsidRPr="00241E82" w:rsidRDefault="00C34AC7" w:rsidP="00B63719">
      <w:pPr>
        <w:pStyle w:val="ListParagraph"/>
        <w:numPr>
          <w:ilvl w:val="2"/>
          <w:numId w:val="22"/>
        </w:numPr>
        <w:autoSpaceDE w:val="0"/>
        <w:autoSpaceDN w:val="0"/>
        <w:adjustRightInd w:val="0"/>
        <w:spacing w:after="0" w:line="360" w:lineRule="auto"/>
        <w:jc w:val="both"/>
        <w:rPr>
          <w:rFonts w:ascii="Times New Roman" w:hAnsi="Times New Roman" w:cs="Times New Roman"/>
          <w:sz w:val="24"/>
          <w:szCs w:val="24"/>
        </w:rPr>
      </w:pPr>
      <w:r w:rsidRPr="00241E82">
        <w:rPr>
          <w:rFonts w:ascii="Times New Roman" w:hAnsi="Times New Roman" w:cs="Times New Roman"/>
          <w:bCs/>
          <w:sz w:val="24"/>
          <w:szCs w:val="24"/>
        </w:rPr>
        <w:t>Língua e escrita de pontos de acesso autorizados</w:t>
      </w:r>
    </w:p>
    <w:p w:rsidR="00241E82" w:rsidRPr="00241E82" w:rsidRDefault="00241E82" w:rsidP="00B63719">
      <w:pPr>
        <w:pStyle w:val="ListParagraph"/>
        <w:numPr>
          <w:ilvl w:val="2"/>
          <w:numId w:val="22"/>
        </w:numPr>
        <w:autoSpaceDE w:val="0"/>
        <w:autoSpaceDN w:val="0"/>
        <w:adjustRightInd w:val="0"/>
        <w:spacing w:after="0" w:line="360" w:lineRule="auto"/>
        <w:jc w:val="both"/>
        <w:rPr>
          <w:rFonts w:ascii="Times New Roman" w:hAnsi="Times New Roman" w:cs="Times New Roman"/>
          <w:bCs/>
          <w:sz w:val="24"/>
          <w:szCs w:val="24"/>
        </w:rPr>
      </w:pPr>
      <w:r w:rsidRPr="00241E82">
        <w:rPr>
          <w:rFonts w:ascii="Times New Roman" w:hAnsi="Times New Roman" w:cs="Times New Roman"/>
          <w:bCs/>
          <w:sz w:val="24"/>
          <w:szCs w:val="24"/>
        </w:rPr>
        <w:t>Escolha do ponto de acesso autorizado</w:t>
      </w:r>
    </w:p>
    <w:p w:rsidR="00241E82" w:rsidRPr="00241E82" w:rsidRDefault="00241E82" w:rsidP="00B63719">
      <w:pPr>
        <w:pStyle w:val="ListParagraph"/>
        <w:numPr>
          <w:ilvl w:val="2"/>
          <w:numId w:val="22"/>
        </w:numPr>
        <w:autoSpaceDE w:val="0"/>
        <w:autoSpaceDN w:val="0"/>
        <w:adjustRightInd w:val="0"/>
        <w:spacing w:after="0" w:line="360" w:lineRule="auto"/>
        <w:jc w:val="both"/>
        <w:rPr>
          <w:rFonts w:ascii="Times New Roman" w:hAnsi="Times New Roman" w:cs="Times New Roman"/>
          <w:bCs/>
          <w:sz w:val="24"/>
          <w:szCs w:val="24"/>
        </w:rPr>
      </w:pPr>
      <w:r w:rsidRPr="00241E82">
        <w:rPr>
          <w:rFonts w:ascii="Times New Roman" w:hAnsi="Times New Roman" w:cs="Times New Roman"/>
          <w:bCs/>
          <w:sz w:val="24"/>
          <w:szCs w:val="24"/>
        </w:rPr>
        <w:t>Forma do nome para pontos de acesso autorizados</w:t>
      </w:r>
    </w:p>
    <w:p w:rsidR="00241E82" w:rsidRPr="00E27E01" w:rsidRDefault="00241E82" w:rsidP="00B63719">
      <w:pPr>
        <w:pStyle w:val="ListParagraph"/>
        <w:numPr>
          <w:ilvl w:val="1"/>
          <w:numId w:val="22"/>
        </w:numPr>
        <w:autoSpaceDE w:val="0"/>
        <w:autoSpaceDN w:val="0"/>
        <w:adjustRightInd w:val="0"/>
        <w:spacing w:after="0" w:line="360" w:lineRule="auto"/>
        <w:jc w:val="both"/>
        <w:rPr>
          <w:rFonts w:ascii="Times New Roman" w:hAnsi="Times New Roman" w:cs="Times New Roman"/>
          <w:b/>
          <w:bCs/>
          <w:sz w:val="24"/>
          <w:szCs w:val="24"/>
        </w:rPr>
      </w:pPr>
      <w:r w:rsidRPr="00241E82">
        <w:rPr>
          <w:rFonts w:ascii="Arial" w:hAnsi="Arial" w:cs="Arial"/>
          <w:b/>
          <w:bCs/>
          <w:sz w:val="21"/>
          <w:szCs w:val="21"/>
        </w:rPr>
        <w:t>Vários nomes e formas variantes do nome</w:t>
      </w:r>
    </w:p>
    <w:p w:rsidR="00E27E01" w:rsidRPr="00E27E01" w:rsidRDefault="00E27E01" w:rsidP="00E27E01">
      <w:pPr>
        <w:autoSpaceDE w:val="0"/>
        <w:autoSpaceDN w:val="0"/>
        <w:adjustRightInd w:val="0"/>
        <w:spacing w:after="0" w:line="360" w:lineRule="auto"/>
        <w:ind w:firstLine="709"/>
        <w:jc w:val="both"/>
        <w:rPr>
          <w:rFonts w:ascii="Times New Roman" w:hAnsi="Times New Roman" w:cs="Times New Roman"/>
          <w:bCs/>
          <w:sz w:val="24"/>
          <w:szCs w:val="24"/>
        </w:rPr>
      </w:pPr>
      <w:r w:rsidRPr="00E27E01">
        <w:rPr>
          <w:rFonts w:ascii="Times New Roman" w:hAnsi="Times New Roman" w:cs="Times New Roman"/>
          <w:bCs/>
          <w:sz w:val="24"/>
          <w:szCs w:val="24"/>
        </w:rPr>
        <w:t>Qualquer que seja o nome escolhido para ponto de acesso autorizado,</w:t>
      </w:r>
      <w:r>
        <w:rPr>
          <w:rFonts w:ascii="Times New Roman" w:hAnsi="Times New Roman" w:cs="Times New Roman"/>
          <w:bCs/>
          <w:sz w:val="24"/>
          <w:szCs w:val="24"/>
        </w:rPr>
        <w:t xml:space="preserve"> </w:t>
      </w:r>
      <w:r w:rsidRPr="00E27E01">
        <w:rPr>
          <w:rFonts w:ascii="Times New Roman" w:hAnsi="Times New Roman" w:cs="Times New Roman"/>
          <w:bCs/>
          <w:sz w:val="24"/>
          <w:szCs w:val="24"/>
        </w:rPr>
        <w:t>devem também ser incluir-se, para acesso controlado, os vários nomes e formas variantes do nome</w:t>
      </w:r>
    </w:p>
    <w:p w:rsidR="00241E82" w:rsidRPr="00241E82" w:rsidRDefault="00241E82" w:rsidP="00B63719">
      <w:pPr>
        <w:pStyle w:val="Heading3"/>
        <w:numPr>
          <w:ilvl w:val="0"/>
          <w:numId w:val="22"/>
        </w:numPr>
        <w:spacing w:line="360" w:lineRule="auto"/>
        <w:ind w:left="357" w:hanging="357"/>
        <w:jc w:val="both"/>
      </w:pPr>
      <w:bookmarkStart w:id="14" w:name="_Toc298757839"/>
      <w:r w:rsidRPr="00241E82">
        <w:t>Fundamentos para a funcionalidade de pesquisa</w:t>
      </w:r>
      <w:bookmarkEnd w:id="14"/>
      <w:r w:rsidR="00984A94">
        <w:fldChar w:fldCharType="begin"/>
      </w:r>
      <w:r w:rsidR="00E27E01">
        <w:instrText xml:space="preserve"> XE "</w:instrText>
      </w:r>
      <w:r w:rsidR="00E27E01" w:rsidRPr="00527FA7">
        <w:instrText>funcionalidade de pesquisa</w:instrText>
      </w:r>
      <w:r w:rsidR="00E27E01">
        <w:instrText xml:space="preserve">" </w:instrText>
      </w:r>
      <w:r w:rsidR="00984A94">
        <w:fldChar w:fldCharType="end"/>
      </w:r>
    </w:p>
    <w:p w:rsidR="00241E82" w:rsidRPr="0021775C" w:rsidRDefault="00241E82" w:rsidP="00B63719">
      <w:pPr>
        <w:pStyle w:val="ListParagraph"/>
        <w:numPr>
          <w:ilvl w:val="1"/>
          <w:numId w:val="14"/>
        </w:numPr>
        <w:autoSpaceDE w:val="0"/>
        <w:autoSpaceDN w:val="0"/>
        <w:adjustRightInd w:val="0"/>
        <w:spacing w:after="0" w:line="360" w:lineRule="auto"/>
        <w:jc w:val="both"/>
        <w:rPr>
          <w:rFonts w:ascii="Times New Roman" w:hAnsi="Times New Roman" w:cs="Times New Roman"/>
          <w:b/>
          <w:bCs/>
          <w:sz w:val="24"/>
          <w:szCs w:val="24"/>
        </w:rPr>
      </w:pPr>
      <w:r w:rsidRPr="0021775C">
        <w:rPr>
          <w:rFonts w:ascii="Times New Roman" w:hAnsi="Times New Roman" w:cs="Times New Roman"/>
          <w:b/>
          <w:bCs/>
          <w:sz w:val="24"/>
          <w:szCs w:val="24"/>
        </w:rPr>
        <w:t>Pesquisa</w:t>
      </w:r>
    </w:p>
    <w:p w:rsidR="00241E82" w:rsidRPr="0021775C" w:rsidRDefault="00241E82" w:rsidP="0021775C">
      <w:pPr>
        <w:autoSpaceDE w:val="0"/>
        <w:autoSpaceDN w:val="0"/>
        <w:adjustRightInd w:val="0"/>
        <w:spacing w:after="0" w:line="360" w:lineRule="auto"/>
        <w:ind w:left="708"/>
        <w:jc w:val="both"/>
        <w:rPr>
          <w:rFonts w:ascii="Times New Roman" w:hAnsi="Times New Roman" w:cs="Times New Roman"/>
          <w:sz w:val="24"/>
          <w:szCs w:val="24"/>
        </w:rPr>
      </w:pPr>
      <w:r w:rsidRPr="0021775C">
        <w:rPr>
          <w:rFonts w:ascii="Times New Roman" w:hAnsi="Times New Roman" w:cs="Times New Roman"/>
          <w:sz w:val="24"/>
          <w:szCs w:val="24"/>
        </w:rPr>
        <w:lastRenderedPageBreak/>
        <w:t xml:space="preserve">Os pontos de acesso são os elementos dos registos bibliográficos e de autoridade que </w:t>
      </w:r>
      <w:r w:rsidRPr="00E27E01">
        <w:rPr>
          <w:rFonts w:ascii="Times New Roman" w:hAnsi="Times New Roman" w:cs="Times New Roman"/>
          <w:b/>
          <w:sz w:val="24"/>
          <w:szCs w:val="24"/>
        </w:rPr>
        <w:t>1)</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providenciam uma recuperação eficaz de registos bibliográficos e de autoridade e</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 xml:space="preserve">respectivos recursos bibliográficos associados e </w:t>
      </w:r>
      <w:r w:rsidRPr="00E27E01">
        <w:rPr>
          <w:rFonts w:ascii="Times New Roman" w:hAnsi="Times New Roman" w:cs="Times New Roman"/>
          <w:b/>
          <w:sz w:val="24"/>
          <w:szCs w:val="24"/>
        </w:rPr>
        <w:t>2)</w:t>
      </w:r>
      <w:r w:rsidRPr="0021775C">
        <w:rPr>
          <w:rFonts w:ascii="Times New Roman" w:hAnsi="Times New Roman" w:cs="Times New Roman"/>
          <w:sz w:val="24"/>
          <w:szCs w:val="24"/>
        </w:rPr>
        <w:t xml:space="preserve"> delimitam os resultados da pesquisa.</w:t>
      </w:r>
    </w:p>
    <w:p w:rsidR="00241E82" w:rsidRPr="008157B8" w:rsidRDefault="00241E82" w:rsidP="00B63719">
      <w:pPr>
        <w:pStyle w:val="ListParagraph"/>
        <w:numPr>
          <w:ilvl w:val="2"/>
          <w:numId w:val="14"/>
        </w:numPr>
        <w:autoSpaceDE w:val="0"/>
        <w:autoSpaceDN w:val="0"/>
        <w:adjustRightInd w:val="0"/>
        <w:spacing w:after="0" w:line="360" w:lineRule="auto"/>
        <w:ind w:left="1428"/>
        <w:jc w:val="both"/>
        <w:rPr>
          <w:rFonts w:ascii="Times New Roman" w:hAnsi="Times New Roman" w:cs="Times New Roman"/>
          <w:bCs/>
          <w:sz w:val="24"/>
          <w:szCs w:val="24"/>
        </w:rPr>
      </w:pPr>
      <w:r w:rsidRPr="008157B8">
        <w:rPr>
          <w:rFonts w:ascii="Times New Roman" w:hAnsi="Times New Roman" w:cs="Times New Roman"/>
          <w:bCs/>
          <w:sz w:val="24"/>
          <w:szCs w:val="24"/>
        </w:rPr>
        <w:t>Facilidades auxiliares de pesquisa</w:t>
      </w:r>
    </w:p>
    <w:p w:rsidR="00241E82" w:rsidRPr="0021775C" w:rsidRDefault="00241E82" w:rsidP="0021775C">
      <w:pPr>
        <w:autoSpaceDE w:val="0"/>
        <w:autoSpaceDN w:val="0"/>
        <w:adjustRightInd w:val="0"/>
        <w:spacing w:after="0" w:line="360" w:lineRule="auto"/>
        <w:ind w:left="1416"/>
        <w:jc w:val="both"/>
        <w:rPr>
          <w:rFonts w:ascii="Times New Roman" w:hAnsi="Times New Roman" w:cs="Times New Roman"/>
          <w:sz w:val="24"/>
          <w:szCs w:val="24"/>
        </w:rPr>
      </w:pPr>
      <w:r w:rsidRPr="0021775C">
        <w:rPr>
          <w:rFonts w:ascii="Times New Roman" w:hAnsi="Times New Roman" w:cs="Times New Roman"/>
          <w:sz w:val="24"/>
          <w:szCs w:val="24"/>
        </w:rPr>
        <w:t>Nomes, títulos e assuntos devem ser pesquisáveis e recuperáveis através de</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qualquer facilidade disponível num dado catálogo.</w:t>
      </w:r>
    </w:p>
    <w:p w:rsidR="00241E82" w:rsidRPr="008157B8" w:rsidRDefault="00241E82" w:rsidP="00B63719">
      <w:pPr>
        <w:pStyle w:val="ListParagraph"/>
        <w:numPr>
          <w:ilvl w:val="2"/>
          <w:numId w:val="14"/>
        </w:numPr>
        <w:autoSpaceDE w:val="0"/>
        <w:autoSpaceDN w:val="0"/>
        <w:adjustRightInd w:val="0"/>
        <w:spacing w:after="0" w:line="360" w:lineRule="auto"/>
        <w:ind w:left="1428"/>
        <w:jc w:val="both"/>
        <w:rPr>
          <w:rFonts w:ascii="Times New Roman" w:hAnsi="Times New Roman" w:cs="Times New Roman"/>
          <w:bCs/>
          <w:sz w:val="24"/>
          <w:szCs w:val="24"/>
        </w:rPr>
      </w:pPr>
      <w:r w:rsidRPr="008157B8">
        <w:rPr>
          <w:rFonts w:ascii="Times New Roman" w:hAnsi="Times New Roman" w:cs="Times New Roman"/>
          <w:bCs/>
          <w:sz w:val="24"/>
          <w:szCs w:val="24"/>
        </w:rPr>
        <w:t>Pontos de acesso essenciais</w:t>
      </w:r>
    </w:p>
    <w:p w:rsidR="00904CC7" w:rsidRDefault="00241E82" w:rsidP="0021775C">
      <w:pPr>
        <w:autoSpaceDE w:val="0"/>
        <w:autoSpaceDN w:val="0"/>
        <w:adjustRightInd w:val="0"/>
        <w:spacing w:after="0" w:line="360" w:lineRule="auto"/>
        <w:ind w:left="1416"/>
        <w:jc w:val="both"/>
        <w:rPr>
          <w:rFonts w:ascii="Times New Roman" w:hAnsi="Times New Roman" w:cs="Times New Roman"/>
          <w:sz w:val="24"/>
          <w:szCs w:val="24"/>
        </w:rPr>
      </w:pPr>
      <w:r w:rsidRPr="0021775C">
        <w:rPr>
          <w:rFonts w:ascii="Times New Roman" w:hAnsi="Times New Roman" w:cs="Times New Roman"/>
          <w:sz w:val="24"/>
          <w:szCs w:val="24"/>
        </w:rPr>
        <w:t>Os pontos de acesso essenciais são os que se baseiam nos principais atributos</w:t>
      </w:r>
      <w:r w:rsidR="0021775C" w:rsidRPr="0021775C">
        <w:rPr>
          <w:rFonts w:ascii="Times New Roman" w:hAnsi="Times New Roman" w:cs="Times New Roman"/>
          <w:sz w:val="24"/>
          <w:szCs w:val="24"/>
        </w:rPr>
        <w:t xml:space="preserve"> </w:t>
      </w:r>
      <w:r w:rsidRPr="0021775C">
        <w:rPr>
          <w:rFonts w:ascii="Times New Roman" w:hAnsi="Times New Roman" w:cs="Times New Roman"/>
          <w:sz w:val="24"/>
          <w:szCs w:val="24"/>
        </w:rPr>
        <w:t>e nas relações de cada entidade no registo bibliográfico ou de autoridade.</w:t>
      </w:r>
    </w:p>
    <w:p w:rsidR="0021775C" w:rsidRPr="008157B8" w:rsidRDefault="0021775C" w:rsidP="00B63719">
      <w:pPr>
        <w:pStyle w:val="ListParagraph"/>
        <w:numPr>
          <w:ilvl w:val="2"/>
          <w:numId w:val="14"/>
        </w:numPr>
        <w:autoSpaceDE w:val="0"/>
        <w:autoSpaceDN w:val="0"/>
        <w:adjustRightInd w:val="0"/>
        <w:spacing w:after="0" w:line="360" w:lineRule="auto"/>
        <w:ind w:left="1428"/>
        <w:rPr>
          <w:rFonts w:ascii="Times New Roman" w:hAnsi="Times New Roman" w:cs="Times New Roman"/>
          <w:bCs/>
          <w:sz w:val="24"/>
          <w:szCs w:val="24"/>
        </w:rPr>
      </w:pPr>
      <w:r w:rsidRPr="008157B8">
        <w:rPr>
          <w:rFonts w:ascii="Times New Roman" w:hAnsi="Times New Roman" w:cs="Times New Roman"/>
          <w:bCs/>
          <w:sz w:val="24"/>
          <w:szCs w:val="24"/>
        </w:rPr>
        <w:t>Pontos de acesso adicionais</w:t>
      </w:r>
    </w:p>
    <w:p w:rsidR="0021775C" w:rsidRPr="0021775C" w:rsidRDefault="0021775C" w:rsidP="00E27E01">
      <w:pPr>
        <w:autoSpaceDE w:val="0"/>
        <w:autoSpaceDN w:val="0"/>
        <w:adjustRightInd w:val="0"/>
        <w:spacing w:after="0" w:line="360" w:lineRule="auto"/>
        <w:ind w:left="1418" w:hanging="1"/>
        <w:rPr>
          <w:rFonts w:ascii="Times New Roman" w:hAnsi="Times New Roman" w:cs="Times New Roman"/>
          <w:sz w:val="24"/>
          <w:szCs w:val="24"/>
        </w:rPr>
      </w:pPr>
      <w:r w:rsidRPr="0021775C">
        <w:rPr>
          <w:rFonts w:ascii="Times New Roman" w:hAnsi="Times New Roman" w:cs="Times New Roman"/>
          <w:sz w:val="24"/>
          <w:szCs w:val="24"/>
        </w:rPr>
        <w:t>Os atributos de outras zonas (áreas) de descrição bibliográfica ou do registo de</w:t>
      </w:r>
      <w:r>
        <w:rPr>
          <w:rFonts w:ascii="Times New Roman" w:hAnsi="Times New Roman" w:cs="Times New Roman"/>
          <w:sz w:val="24"/>
          <w:szCs w:val="24"/>
        </w:rPr>
        <w:t xml:space="preserve"> </w:t>
      </w:r>
      <w:r w:rsidRPr="0021775C">
        <w:rPr>
          <w:rFonts w:ascii="Times New Roman" w:hAnsi="Times New Roman" w:cs="Times New Roman"/>
          <w:sz w:val="24"/>
          <w:szCs w:val="24"/>
        </w:rPr>
        <w:t>autoridade podem servir como pontos de acesso adicionais ou como</w:t>
      </w:r>
      <w:r>
        <w:rPr>
          <w:rFonts w:ascii="Times New Roman" w:hAnsi="Times New Roman" w:cs="Times New Roman"/>
          <w:sz w:val="24"/>
          <w:szCs w:val="24"/>
        </w:rPr>
        <w:t xml:space="preserve"> </w:t>
      </w:r>
      <w:r w:rsidRPr="0021775C">
        <w:rPr>
          <w:rFonts w:ascii="Times New Roman" w:hAnsi="Times New Roman" w:cs="Times New Roman"/>
          <w:sz w:val="24"/>
          <w:szCs w:val="24"/>
        </w:rPr>
        <w:t>mecanismos destinados a filtrar ou limitar uma pesquisa.</w:t>
      </w:r>
    </w:p>
    <w:p w:rsidR="0021775C" w:rsidRPr="008157B8" w:rsidRDefault="0021775C" w:rsidP="00B63719">
      <w:pPr>
        <w:pStyle w:val="ListParagraph"/>
        <w:numPr>
          <w:ilvl w:val="1"/>
          <w:numId w:val="14"/>
        </w:numPr>
        <w:autoSpaceDE w:val="0"/>
        <w:autoSpaceDN w:val="0"/>
        <w:adjustRightInd w:val="0"/>
        <w:spacing w:after="0" w:line="360" w:lineRule="auto"/>
        <w:rPr>
          <w:rFonts w:ascii="Times New Roman" w:hAnsi="Times New Roman" w:cs="Times New Roman"/>
          <w:b/>
          <w:bCs/>
          <w:sz w:val="24"/>
          <w:szCs w:val="24"/>
        </w:rPr>
      </w:pPr>
      <w:r w:rsidRPr="008157B8">
        <w:rPr>
          <w:rFonts w:ascii="Times New Roman" w:hAnsi="Times New Roman" w:cs="Times New Roman"/>
          <w:b/>
          <w:bCs/>
          <w:sz w:val="24"/>
          <w:szCs w:val="24"/>
        </w:rPr>
        <w:t>Recuperação</w:t>
      </w:r>
    </w:p>
    <w:p w:rsidR="0021775C" w:rsidRPr="0021775C" w:rsidRDefault="0021775C" w:rsidP="008157B8">
      <w:pPr>
        <w:autoSpaceDE w:val="0"/>
        <w:autoSpaceDN w:val="0"/>
        <w:adjustRightInd w:val="0"/>
        <w:spacing w:after="0" w:line="360" w:lineRule="auto"/>
        <w:ind w:firstLine="709"/>
        <w:jc w:val="both"/>
        <w:rPr>
          <w:rFonts w:ascii="Times New Roman" w:hAnsi="Times New Roman" w:cs="Times New Roman"/>
          <w:sz w:val="24"/>
          <w:szCs w:val="24"/>
        </w:rPr>
      </w:pPr>
      <w:r w:rsidRPr="0021775C">
        <w:rPr>
          <w:rFonts w:ascii="Times New Roman" w:hAnsi="Times New Roman" w:cs="Times New Roman"/>
          <w:sz w:val="24"/>
          <w:szCs w:val="24"/>
        </w:rPr>
        <w:t>Quando na pesquisa são recuperados vários registos com o mesmo ponto de acesso, os</w:t>
      </w:r>
      <w:r w:rsidR="008157B8">
        <w:rPr>
          <w:rFonts w:ascii="Times New Roman" w:hAnsi="Times New Roman" w:cs="Times New Roman"/>
          <w:sz w:val="24"/>
          <w:szCs w:val="24"/>
        </w:rPr>
        <w:t xml:space="preserve"> </w:t>
      </w:r>
      <w:r w:rsidRPr="0021775C">
        <w:rPr>
          <w:rFonts w:ascii="Times New Roman" w:hAnsi="Times New Roman" w:cs="Times New Roman"/>
          <w:sz w:val="24"/>
          <w:szCs w:val="24"/>
        </w:rPr>
        <w:t>registos devem ser apresentados numa ordem lógica conveniente para o utilizador</w:t>
      </w:r>
      <w:r w:rsidR="008157B8">
        <w:rPr>
          <w:rFonts w:ascii="Times New Roman" w:hAnsi="Times New Roman" w:cs="Times New Roman"/>
          <w:sz w:val="24"/>
          <w:szCs w:val="24"/>
        </w:rPr>
        <w:t xml:space="preserve"> </w:t>
      </w:r>
      <w:r w:rsidRPr="0021775C">
        <w:rPr>
          <w:rFonts w:ascii="Times New Roman" w:hAnsi="Times New Roman" w:cs="Times New Roman"/>
          <w:sz w:val="24"/>
          <w:szCs w:val="24"/>
        </w:rPr>
        <w:t>do catálogo, de preferência em conformidade com uma norma relevante para a</w:t>
      </w:r>
      <w:r w:rsidR="008157B8">
        <w:rPr>
          <w:rFonts w:ascii="Times New Roman" w:hAnsi="Times New Roman" w:cs="Times New Roman"/>
          <w:sz w:val="24"/>
          <w:szCs w:val="24"/>
        </w:rPr>
        <w:t xml:space="preserve"> </w:t>
      </w:r>
      <w:r w:rsidRPr="0021775C">
        <w:rPr>
          <w:rFonts w:ascii="Times New Roman" w:hAnsi="Times New Roman" w:cs="Times New Roman"/>
          <w:sz w:val="24"/>
          <w:szCs w:val="24"/>
        </w:rPr>
        <w:t>língua e escrita do ponto de acesso.</w:t>
      </w:r>
    </w:p>
    <w:p w:rsidR="0021775C" w:rsidRDefault="00731C04" w:rsidP="00731C04">
      <w:pPr>
        <w:pStyle w:val="Heading2"/>
        <w:spacing w:line="360" w:lineRule="auto"/>
        <w:rPr>
          <w:sz w:val="24"/>
          <w:szCs w:val="24"/>
        </w:rPr>
      </w:pPr>
      <w:bookmarkStart w:id="15" w:name="_Toc298757840"/>
      <w:r>
        <w:t>ISBD consolidada: um passo em frente</w:t>
      </w:r>
      <w:bookmarkEnd w:id="15"/>
      <w:r w:rsidR="00984A94">
        <w:fldChar w:fldCharType="begin"/>
      </w:r>
      <w:r>
        <w:instrText xml:space="preserve"> XE "</w:instrText>
      </w:r>
      <w:r w:rsidRPr="00F678B0">
        <w:instrText>ISBD</w:instrText>
      </w:r>
      <w:r w:rsidRPr="00F678B0">
        <w:rPr>
          <w:b w:val="0"/>
          <w:bCs w:val="0"/>
        </w:rPr>
        <w:instrText>:</w:instrText>
      </w:r>
      <w:r w:rsidRPr="00F678B0">
        <w:instrText>ISBD consolidada um passo em frente</w:instrText>
      </w:r>
      <w:r>
        <w:instrText xml:space="preserve">" </w:instrText>
      </w:r>
      <w:r w:rsidR="00984A94">
        <w:fldChar w:fldCharType="end"/>
      </w:r>
    </w:p>
    <w:p w:rsidR="00731C04" w:rsidRPr="00731C04" w:rsidRDefault="00731C04" w:rsidP="00731C04">
      <w:pPr>
        <w:autoSpaceDE w:val="0"/>
        <w:autoSpaceDN w:val="0"/>
        <w:adjustRightInd w:val="0"/>
        <w:spacing w:after="0" w:line="360" w:lineRule="auto"/>
        <w:ind w:firstLine="709"/>
        <w:jc w:val="both"/>
        <w:rPr>
          <w:rFonts w:ascii="Times New Roman" w:hAnsi="Times New Roman" w:cs="Times New Roman"/>
          <w:sz w:val="24"/>
          <w:szCs w:val="24"/>
        </w:rPr>
      </w:pPr>
      <w:r w:rsidRPr="00731C04">
        <w:rPr>
          <w:rFonts w:ascii="Times New Roman" w:hAnsi="Times New Roman" w:cs="Times New Roman"/>
          <w:sz w:val="24"/>
          <w:szCs w:val="24"/>
        </w:rPr>
        <w:t>O primeiro objectivo da ISBD é estabelecer critérios para uma catalogação descritiva</w:t>
      </w:r>
      <w:r>
        <w:rPr>
          <w:rFonts w:ascii="Times New Roman" w:hAnsi="Times New Roman" w:cs="Times New Roman"/>
          <w:sz w:val="24"/>
          <w:szCs w:val="24"/>
        </w:rPr>
        <w:t xml:space="preserve"> </w:t>
      </w:r>
      <w:r w:rsidRPr="00731C04">
        <w:rPr>
          <w:rFonts w:ascii="Times New Roman" w:hAnsi="Times New Roman" w:cs="Times New Roman"/>
          <w:sz w:val="24"/>
          <w:szCs w:val="24"/>
        </w:rPr>
        <w:t>compatível a nível mundial, com a finalidade de tornar possível o intercâmbio de</w:t>
      </w:r>
      <w:r>
        <w:rPr>
          <w:rFonts w:ascii="Times New Roman" w:hAnsi="Times New Roman" w:cs="Times New Roman"/>
          <w:sz w:val="24"/>
          <w:szCs w:val="24"/>
        </w:rPr>
        <w:t xml:space="preserve"> </w:t>
      </w:r>
      <w:r w:rsidRPr="00731C04">
        <w:rPr>
          <w:rFonts w:ascii="Times New Roman" w:hAnsi="Times New Roman" w:cs="Times New Roman"/>
          <w:sz w:val="24"/>
          <w:szCs w:val="24"/>
        </w:rPr>
        <w:t>registos bibliográficos entre agências bibliográficas nacionais, entre as bibliotecas a</w:t>
      </w:r>
      <w:r>
        <w:rPr>
          <w:rFonts w:ascii="Times New Roman" w:hAnsi="Times New Roman" w:cs="Times New Roman"/>
          <w:sz w:val="24"/>
          <w:szCs w:val="24"/>
        </w:rPr>
        <w:t xml:space="preserve"> </w:t>
      </w:r>
      <w:r w:rsidRPr="00731C04">
        <w:rPr>
          <w:rFonts w:ascii="Times New Roman" w:hAnsi="Times New Roman" w:cs="Times New Roman"/>
          <w:sz w:val="24"/>
          <w:szCs w:val="24"/>
        </w:rPr>
        <w:t>nível internacional e entre as comunidades de informação em geral.</w:t>
      </w:r>
    </w:p>
    <w:p w:rsidR="00731C04" w:rsidRPr="00731C04" w:rsidRDefault="00731C04" w:rsidP="00731C04">
      <w:pPr>
        <w:autoSpaceDE w:val="0"/>
        <w:autoSpaceDN w:val="0"/>
        <w:adjustRightInd w:val="0"/>
        <w:spacing w:after="0" w:line="360" w:lineRule="auto"/>
        <w:ind w:firstLine="709"/>
        <w:jc w:val="both"/>
        <w:rPr>
          <w:rFonts w:ascii="Times New Roman" w:hAnsi="Times New Roman" w:cs="Times New Roman"/>
          <w:sz w:val="24"/>
          <w:szCs w:val="24"/>
        </w:rPr>
      </w:pPr>
      <w:r w:rsidRPr="00731C04">
        <w:rPr>
          <w:rFonts w:ascii="Times New Roman" w:hAnsi="Times New Roman" w:cs="Times New Roman"/>
          <w:sz w:val="24"/>
          <w:szCs w:val="24"/>
        </w:rPr>
        <w:t>Através da especificação dos elementos que constituem a descrição bibliográfica e a</w:t>
      </w:r>
      <w:r>
        <w:rPr>
          <w:rFonts w:ascii="Times New Roman" w:hAnsi="Times New Roman" w:cs="Times New Roman"/>
          <w:sz w:val="24"/>
          <w:szCs w:val="24"/>
        </w:rPr>
        <w:t xml:space="preserve"> </w:t>
      </w:r>
      <w:r w:rsidRPr="00731C04">
        <w:rPr>
          <w:rFonts w:ascii="Times New Roman" w:hAnsi="Times New Roman" w:cs="Times New Roman"/>
          <w:sz w:val="24"/>
          <w:szCs w:val="24"/>
        </w:rPr>
        <w:t>prescrição da ordem de como esses elementos devem ser apresentados, e</w:t>
      </w:r>
      <w:r>
        <w:rPr>
          <w:rFonts w:ascii="Times New Roman" w:hAnsi="Times New Roman" w:cs="Times New Roman"/>
          <w:sz w:val="24"/>
          <w:szCs w:val="24"/>
        </w:rPr>
        <w:t xml:space="preserve"> </w:t>
      </w:r>
      <w:r w:rsidRPr="00731C04">
        <w:rPr>
          <w:rFonts w:ascii="Times New Roman" w:hAnsi="Times New Roman" w:cs="Times New Roman"/>
          <w:sz w:val="24"/>
          <w:szCs w:val="24"/>
        </w:rPr>
        <w:t>secundariamente, através pontuação com que devem ser separados, a ISBD pretende dar</w:t>
      </w:r>
      <w:r>
        <w:rPr>
          <w:rFonts w:ascii="Times New Roman" w:hAnsi="Times New Roman" w:cs="Times New Roman"/>
          <w:sz w:val="24"/>
          <w:szCs w:val="24"/>
        </w:rPr>
        <w:t xml:space="preserve"> </w:t>
      </w:r>
      <w:r w:rsidRPr="00731C04">
        <w:rPr>
          <w:rFonts w:ascii="Times New Roman" w:hAnsi="Times New Roman" w:cs="Times New Roman"/>
          <w:sz w:val="24"/>
          <w:szCs w:val="24"/>
        </w:rPr>
        <w:t>resposta a três objectivos básicos:</w:t>
      </w:r>
    </w:p>
    <w:p w:rsidR="00731C04" w:rsidRPr="00731C04" w:rsidRDefault="00731C04" w:rsidP="00B6371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31C04">
        <w:rPr>
          <w:rFonts w:ascii="Times New Roman" w:hAnsi="Times New Roman" w:cs="Times New Roman"/>
          <w:sz w:val="24"/>
          <w:szCs w:val="24"/>
        </w:rPr>
        <w:t>Tornar possível o intercâmbio de registos provenientes de diferentes fontes, de tal forma que os registos criados num país possam ser facilmente integrados nos catálogos de qualquer país;</w:t>
      </w:r>
    </w:p>
    <w:p w:rsidR="0021775C" w:rsidRPr="00731C04" w:rsidRDefault="00731C04" w:rsidP="00B6371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31C04">
        <w:rPr>
          <w:rFonts w:ascii="Times New Roman" w:hAnsi="Times New Roman" w:cs="Times New Roman"/>
          <w:sz w:val="24"/>
          <w:szCs w:val="24"/>
        </w:rPr>
        <w:lastRenderedPageBreak/>
        <w:t>Ajudar na interpretação de registos ultrapassando as barreiras das diferentes línguas, de tal forma que registos produzidos por utilizadores de uma língua possam ser interpretados por utilizadores de outras línguas;</w:t>
      </w:r>
    </w:p>
    <w:p w:rsidR="00731C04" w:rsidRPr="00731C04" w:rsidRDefault="00731C04" w:rsidP="00B6371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31C04">
        <w:rPr>
          <w:rFonts w:ascii="TimesNewRomanPSMT" w:hAnsi="TimesNewRomanPSMT" w:cs="TimesNewRomanPSMT"/>
          <w:sz w:val="23"/>
          <w:szCs w:val="23"/>
        </w:rPr>
        <w:t>Realçar a interoperacionalidade com outros sistemas padrão.</w:t>
      </w:r>
    </w:p>
    <w:p w:rsidR="0021775C" w:rsidRDefault="00731C04" w:rsidP="00731C04">
      <w:pPr>
        <w:autoSpaceDE w:val="0"/>
        <w:autoSpaceDN w:val="0"/>
        <w:adjustRightInd w:val="0"/>
        <w:spacing w:after="0" w:line="360" w:lineRule="auto"/>
        <w:ind w:firstLine="709"/>
        <w:jc w:val="both"/>
        <w:rPr>
          <w:rFonts w:ascii="Times New Roman" w:hAnsi="Times New Roman" w:cs="Times New Roman"/>
          <w:sz w:val="24"/>
          <w:szCs w:val="24"/>
        </w:rPr>
      </w:pPr>
      <w:r w:rsidRPr="00731C04">
        <w:rPr>
          <w:rFonts w:ascii="Times New Roman" w:hAnsi="Times New Roman" w:cs="Times New Roman"/>
          <w:sz w:val="24"/>
          <w:szCs w:val="24"/>
        </w:rPr>
        <w:t>Ainda que originalmente o desenvolvimento da ISBD fosse promovido pelas</w:t>
      </w:r>
      <w:r>
        <w:rPr>
          <w:rFonts w:ascii="Times New Roman" w:hAnsi="Times New Roman" w:cs="Times New Roman"/>
          <w:sz w:val="24"/>
          <w:szCs w:val="24"/>
        </w:rPr>
        <w:t xml:space="preserve"> </w:t>
      </w:r>
      <w:r w:rsidRPr="00731C04">
        <w:rPr>
          <w:rFonts w:ascii="Times New Roman" w:hAnsi="Times New Roman" w:cs="Times New Roman"/>
          <w:sz w:val="24"/>
          <w:szCs w:val="24"/>
        </w:rPr>
        <w:t>necessidades e oportunidades dadas pela automatização do controlo bibliográfico, no</w:t>
      </w:r>
      <w:r>
        <w:rPr>
          <w:rFonts w:ascii="Times New Roman" w:hAnsi="Times New Roman" w:cs="Times New Roman"/>
          <w:sz w:val="24"/>
          <w:szCs w:val="24"/>
        </w:rPr>
        <w:t xml:space="preserve"> </w:t>
      </w:r>
      <w:r w:rsidRPr="00731C04">
        <w:rPr>
          <w:rFonts w:ascii="Times New Roman" w:hAnsi="Times New Roman" w:cs="Times New Roman"/>
          <w:sz w:val="24"/>
          <w:szCs w:val="24"/>
        </w:rPr>
        <w:t>entanto a ISBD é independente de qualquer formato específico da informação. É útil e</w:t>
      </w:r>
      <w:r>
        <w:rPr>
          <w:rFonts w:ascii="Times New Roman" w:hAnsi="Times New Roman" w:cs="Times New Roman"/>
          <w:sz w:val="24"/>
          <w:szCs w:val="24"/>
        </w:rPr>
        <w:t xml:space="preserve"> </w:t>
      </w:r>
      <w:r w:rsidRPr="00731C04">
        <w:rPr>
          <w:rFonts w:ascii="Times New Roman" w:hAnsi="Times New Roman" w:cs="Times New Roman"/>
          <w:sz w:val="24"/>
          <w:szCs w:val="24"/>
        </w:rPr>
        <w:t>aplicável para a descrição bibliográfica de qualquer tipo de recurso e em todo o tipo de</w:t>
      </w:r>
      <w:r>
        <w:rPr>
          <w:rFonts w:ascii="Times New Roman" w:hAnsi="Times New Roman" w:cs="Times New Roman"/>
          <w:sz w:val="24"/>
          <w:szCs w:val="24"/>
        </w:rPr>
        <w:t xml:space="preserve"> </w:t>
      </w:r>
      <w:r w:rsidRPr="00731C04">
        <w:rPr>
          <w:rFonts w:ascii="Times New Roman" w:hAnsi="Times New Roman" w:cs="Times New Roman"/>
          <w:sz w:val="24"/>
          <w:szCs w:val="24"/>
        </w:rPr>
        <w:t>catálogos, sejam catálogos de acesso público em linha (OPAC</w:t>
      </w:r>
      <w:r w:rsidR="00984A94">
        <w:rPr>
          <w:rFonts w:ascii="Times New Roman" w:hAnsi="Times New Roman" w:cs="Times New Roman"/>
          <w:sz w:val="24"/>
          <w:szCs w:val="24"/>
        </w:rPr>
        <w:fldChar w:fldCharType="begin"/>
      </w:r>
      <w:r>
        <w:instrText xml:space="preserve"> XE "</w:instrText>
      </w:r>
      <w:r w:rsidRPr="00A87B9C">
        <w:rPr>
          <w:rFonts w:ascii="Times New Roman" w:hAnsi="Times New Roman" w:cs="Times New Roman"/>
          <w:sz w:val="24"/>
          <w:szCs w:val="24"/>
        </w:rPr>
        <w:instrText>OPAC</w:instrText>
      </w:r>
      <w:r>
        <w:instrText xml:space="preserve">" </w:instrText>
      </w:r>
      <w:r w:rsidR="00984A94">
        <w:rPr>
          <w:rFonts w:ascii="Times New Roman" w:hAnsi="Times New Roman" w:cs="Times New Roman"/>
          <w:sz w:val="24"/>
          <w:szCs w:val="24"/>
        </w:rPr>
        <w:fldChar w:fldCharType="end"/>
      </w:r>
      <w:r w:rsidRPr="00731C04">
        <w:rPr>
          <w:rFonts w:ascii="Times New Roman" w:hAnsi="Times New Roman" w:cs="Times New Roman"/>
          <w:sz w:val="24"/>
          <w:szCs w:val="24"/>
        </w:rPr>
        <w:t>) ou catálogos menos</w:t>
      </w:r>
      <w:r>
        <w:rPr>
          <w:rFonts w:ascii="Times New Roman" w:hAnsi="Times New Roman" w:cs="Times New Roman"/>
          <w:sz w:val="24"/>
          <w:szCs w:val="24"/>
        </w:rPr>
        <w:t xml:space="preserve"> </w:t>
      </w:r>
      <w:r w:rsidRPr="00731C04">
        <w:rPr>
          <w:rFonts w:ascii="Times New Roman" w:hAnsi="Times New Roman" w:cs="Times New Roman"/>
          <w:sz w:val="24"/>
          <w:szCs w:val="24"/>
        </w:rPr>
        <w:t>avançados tecnologicamente.</w:t>
      </w:r>
    </w:p>
    <w:p w:rsidR="0021775C" w:rsidRPr="0021775C" w:rsidRDefault="00176E54" w:rsidP="00731C0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731C04" w:rsidRPr="00731C04">
        <w:rPr>
          <w:rFonts w:ascii="Times New Roman" w:hAnsi="Times New Roman" w:cs="Times New Roman"/>
          <w:sz w:val="24"/>
          <w:szCs w:val="24"/>
        </w:rPr>
        <w:t xml:space="preserve"> processo de revisão destinado a manter</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as actualizações das ISBDs foi mais lento do que se esperaria, dado que a evolução dos</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tipos de publicações, as novas investigações e as regras foram mudando. Então, o Grupo</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de Revisão decidiu que se deveria considerar a possibilidade de juntar as ISBDs num</w:t>
      </w:r>
      <w:r>
        <w:rPr>
          <w:rFonts w:ascii="Times New Roman" w:hAnsi="Times New Roman" w:cs="Times New Roman"/>
          <w:sz w:val="24"/>
          <w:szCs w:val="24"/>
        </w:rPr>
        <w:t xml:space="preserve"> </w:t>
      </w:r>
      <w:r w:rsidR="00731C04" w:rsidRPr="00731C04">
        <w:rPr>
          <w:rFonts w:ascii="Times New Roman" w:hAnsi="Times New Roman" w:cs="Times New Roman"/>
          <w:sz w:val="24"/>
          <w:szCs w:val="24"/>
        </w:rPr>
        <w:t>único documento.</w:t>
      </w:r>
    </w:p>
    <w:p w:rsidR="00904CC7" w:rsidRDefault="00176E54" w:rsidP="00176E54">
      <w:pPr>
        <w:pStyle w:val="Heading3"/>
        <w:spacing w:line="360" w:lineRule="auto"/>
      </w:pPr>
      <w:bookmarkStart w:id="16" w:name="_Toc298757841"/>
      <w:r w:rsidRPr="00176E54">
        <w:t>ORIENTAÇÃO FUTURA</w:t>
      </w:r>
      <w:r w:rsidR="00984A94">
        <w:fldChar w:fldCharType="begin"/>
      </w:r>
      <w:r>
        <w:instrText xml:space="preserve"> XE "</w:instrText>
      </w:r>
      <w:r w:rsidRPr="00705919">
        <w:instrText>ISBD:Futuro</w:instrText>
      </w:r>
      <w:r>
        <w:instrText xml:space="preserve">" </w:instrText>
      </w:r>
      <w:r w:rsidR="00984A94">
        <w:fldChar w:fldCharType="end"/>
      </w:r>
      <w:r w:rsidRPr="00176E54">
        <w:t xml:space="preserve"> DAS ISBDs</w:t>
      </w:r>
      <w:bookmarkEnd w:id="16"/>
    </w:p>
    <w:p w:rsidR="00176E54" w:rsidRPr="00176E54" w:rsidRDefault="00176E54" w:rsidP="00176E54">
      <w:pPr>
        <w:spacing w:after="0" w:line="360" w:lineRule="auto"/>
        <w:ind w:firstLine="709"/>
        <w:jc w:val="both"/>
        <w:rPr>
          <w:rFonts w:ascii="Times New Roman" w:hAnsi="Times New Roman" w:cs="Times New Roman"/>
          <w:b/>
          <w:sz w:val="24"/>
          <w:szCs w:val="24"/>
        </w:rPr>
      </w:pPr>
      <w:r w:rsidRPr="00176E54">
        <w:rPr>
          <w:rFonts w:ascii="Times New Roman" w:hAnsi="Times New Roman" w:cs="Times New Roman"/>
          <w:b/>
          <w:sz w:val="24"/>
          <w:szCs w:val="24"/>
        </w:rPr>
        <w:t>Objectivos:</w:t>
      </w:r>
    </w:p>
    <w:p w:rsidR="00176E54" w:rsidRPr="00176E54" w:rsidRDefault="00176E54" w:rsidP="00B63719">
      <w:pPr>
        <w:pStyle w:val="ListParagraph"/>
        <w:numPr>
          <w:ilvl w:val="0"/>
          <w:numId w:val="26"/>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Preparar uma ISBD consolidada e actualizada com as ISBDs especializadas, com a finalidade de satisfazer as necessidades dos catalogadores e utilizadores da informação bibliográfica.</w:t>
      </w:r>
    </w:p>
    <w:p w:rsidR="00176E54" w:rsidRPr="00176E54" w:rsidRDefault="00176E54" w:rsidP="00B63719">
      <w:pPr>
        <w:pStyle w:val="ListParagraph"/>
        <w:numPr>
          <w:ilvl w:val="0"/>
          <w:numId w:val="26"/>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Proporcionar consistência e unificar sempre que possível as disposições da descrição de todos os recursos e requerer as disposições especificas necessárias para descrever a especificidade dos tipos de recursos.</w:t>
      </w:r>
    </w:p>
    <w:p w:rsidR="00176E54" w:rsidRPr="00176E54" w:rsidRDefault="00176E54" w:rsidP="00176E54">
      <w:pPr>
        <w:spacing w:after="0" w:line="360" w:lineRule="auto"/>
        <w:ind w:firstLine="709"/>
        <w:jc w:val="both"/>
        <w:rPr>
          <w:rFonts w:ascii="Times New Roman" w:hAnsi="Times New Roman" w:cs="Times New Roman"/>
          <w:b/>
          <w:sz w:val="24"/>
          <w:szCs w:val="24"/>
        </w:rPr>
      </w:pPr>
      <w:r w:rsidRPr="00176E54">
        <w:rPr>
          <w:rFonts w:ascii="Times New Roman" w:hAnsi="Times New Roman" w:cs="Times New Roman"/>
          <w:b/>
          <w:sz w:val="24"/>
          <w:szCs w:val="24"/>
        </w:rPr>
        <w:t>Princípios:</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O objectivo principal das ISBD é providenciar disposições para uma catalogação descritiva compatível a nível mundial, com a finalidade de ajudar o intercâmbio internacional de registos bibliográficos entre bibliotecas e comunidades de informação, incluindo produtores, editores, etc.</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Adaptar diferentes níveis de catalogação incluindo os necessários para as agências bibliográficas nacionais, bibliografias nacionais, universidades e outras colecções especializadas.</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Especificar os elementos necessários para identificar e relacionar um recurso.</w:t>
      </w:r>
    </w:p>
    <w:p w:rsidR="00176E54"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t>Centrar a atenção no conjunto de elementos de informação, mais do que na sua visualização ou no uso de um sistema automatizado específico.</w:t>
      </w:r>
    </w:p>
    <w:p w:rsidR="00904CC7" w:rsidRPr="00176E54" w:rsidRDefault="00176E54" w:rsidP="00B63719">
      <w:pPr>
        <w:pStyle w:val="ListParagraph"/>
        <w:numPr>
          <w:ilvl w:val="0"/>
          <w:numId w:val="27"/>
        </w:numPr>
        <w:spacing w:after="0" w:line="360" w:lineRule="auto"/>
        <w:jc w:val="both"/>
        <w:rPr>
          <w:rFonts w:ascii="Times New Roman" w:hAnsi="Times New Roman" w:cs="Times New Roman"/>
          <w:sz w:val="24"/>
          <w:szCs w:val="24"/>
        </w:rPr>
      </w:pPr>
      <w:r w:rsidRPr="00176E54">
        <w:rPr>
          <w:rFonts w:ascii="Times New Roman" w:hAnsi="Times New Roman" w:cs="Times New Roman"/>
          <w:sz w:val="24"/>
          <w:szCs w:val="24"/>
        </w:rPr>
        <w:lastRenderedPageBreak/>
        <w:t>O desenvolvimento das disposições deverá ter em conta práticas de custo efectivo.</w:t>
      </w:r>
    </w:p>
    <w:p w:rsidR="00176E54" w:rsidRDefault="00176E54" w:rsidP="00176E54">
      <w:pPr>
        <w:spacing w:after="0" w:line="360" w:lineRule="auto"/>
        <w:ind w:firstLine="709"/>
        <w:jc w:val="both"/>
        <w:rPr>
          <w:rFonts w:ascii="Times New Roman" w:hAnsi="Times New Roman" w:cs="Times New Roman"/>
          <w:b/>
          <w:sz w:val="24"/>
          <w:szCs w:val="24"/>
        </w:rPr>
      </w:pPr>
      <w:r w:rsidRPr="00176E54">
        <w:rPr>
          <w:rFonts w:ascii="Times New Roman" w:hAnsi="Times New Roman" w:cs="Times New Roman"/>
          <w:b/>
          <w:sz w:val="24"/>
          <w:szCs w:val="24"/>
        </w:rPr>
        <w:t>PARA O FUTURO</w:t>
      </w:r>
      <w:r>
        <w:rPr>
          <w:rFonts w:ascii="Times New Roman" w:hAnsi="Times New Roman" w:cs="Times New Roman"/>
          <w:b/>
          <w:sz w:val="24"/>
          <w:szCs w:val="24"/>
        </w:rPr>
        <w:t xml:space="preserve"> </w:t>
      </w:r>
    </w:p>
    <w:p w:rsidR="00176E54" w:rsidRDefault="00176E54" w:rsidP="00176E54">
      <w:pPr>
        <w:spacing w:after="0" w:line="360" w:lineRule="auto"/>
        <w:ind w:firstLine="709"/>
        <w:jc w:val="both"/>
        <w:rPr>
          <w:rFonts w:ascii="Times New Roman" w:hAnsi="Times New Roman" w:cs="Times New Roman"/>
          <w:sz w:val="24"/>
          <w:szCs w:val="24"/>
        </w:rPr>
      </w:pPr>
      <w:r w:rsidRPr="00176E54">
        <w:rPr>
          <w:rFonts w:ascii="Times New Roman" w:hAnsi="Times New Roman" w:cs="Times New Roman"/>
          <w:sz w:val="24"/>
          <w:szCs w:val="24"/>
        </w:rPr>
        <w:t>Os modelos de publicação hoje em dia estão em constante mudança, em grande parte</w:t>
      </w:r>
      <w:r>
        <w:rPr>
          <w:rFonts w:ascii="Times New Roman" w:hAnsi="Times New Roman" w:cs="Times New Roman"/>
          <w:sz w:val="24"/>
          <w:szCs w:val="24"/>
        </w:rPr>
        <w:t xml:space="preserve"> </w:t>
      </w:r>
      <w:r w:rsidRPr="00176E54">
        <w:rPr>
          <w:rFonts w:ascii="Times New Roman" w:hAnsi="Times New Roman" w:cs="Times New Roman"/>
          <w:sz w:val="24"/>
          <w:szCs w:val="24"/>
        </w:rPr>
        <w:t>devido ao meio electrónico, no qual estamos cada vez mais inseridos. Já que cada vez é</w:t>
      </w:r>
      <w:r>
        <w:rPr>
          <w:rFonts w:ascii="Times New Roman" w:hAnsi="Times New Roman" w:cs="Times New Roman"/>
          <w:sz w:val="24"/>
          <w:szCs w:val="24"/>
        </w:rPr>
        <w:t xml:space="preserve"> </w:t>
      </w:r>
      <w:r w:rsidRPr="00176E54">
        <w:rPr>
          <w:rFonts w:ascii="Times New Roman" w:hAnsi="Times New Roman" w:cs="Times New Roman"/>
          <w:sz w:val="24"/>
          <w:szCs w:val="24"/>
        </w:rPr>
        <w:t>maior o interesse nos metadados</w:t>
      </w:r>
      <w:r w:rsidR="00984A94">
        <w:rPr>
          <w:rFonts w:ascii="Times New Roman" w:hAnsi="Times New Roman" w:cs="Times New Roman"/>
          <w:sz w:val="24"/>
          <w:szCs w:val="24"/>
        </w:rPr>
        <w:fldChar w:fldCharType="begin"/>
      </w:r>
      <w:r w:rsidR="007051E1">
        <w:instrText xml:space="preserve"> XE "</w:instrText>
      </w:r>
      <w:r w:rsidR="007051E1" w:rsidRPr="00160EEC">
        <w:rPr>
          <w:rFonts w:ascii="Times New Roman" w:hAnsi="Times New Roman" w:cs="Times New Roman"/>
          <w:sz w:val="24"/>
          <w:szCs w:val="24"/>
        </w:rPr>
        <w:instrText>metadados</w:instrText>
      </w:r>
      <w:r w:rsidR="007051E1">
        <w:instrText xml:space="preserve">" </w:instrText>
      </w:r>
      <w:r w:rsidR="00984A94">
        <w:rPr>
          <w:rFonts w:ascii="Times New Roman" w:hAnsi="Times New Roman" w:cs="Times New Roman"/>
          <w:sz w:val="24"/>
          <w:szCs w:val="24"/>
        </w:rPr>
        <w:fldChar w:fldCharType="end"/>
      </w:r>
      <w:r w:rsidRPr="00176E54">
        <w:rPr>
          <w:rFonts w:ascii="Times New Roman" w:hAnsi="Times New Roman" w:cs="Times New Roman"/>
          <w:sz w:val="24"/>
          <w:szCs w:val="24"/>
        </w:rPr>
        <w:t xml:space="preserve"> para promover o controlo e acesso aos recursos</w:t>
      </w:r>
      <w:r>
        <w:rPr>
          <w:rFonts w:ascii="Times New Roman" w:hAnsi="Times New Roman" w:cs="Times New Roman"/>
          <w:sz w:val="24"/>
          <w:szCs w:val="24"/>
        </w:rPr>
        <w:t xml:space="preserve"> </w:t>
      </w:r>
      <w:r w:rsidRPr="00176E54">
        <w:rPr>
          <w:rFonts w:ascii="Times New Roman" w:hAnsi="Times New Roman" w:cs="Times New Roman"/>
          <w:sz w:val="24"/>
          <w:szCs w:val="24"/>
        </w:rPr>
        <w:t>electrónicos. A ISBD beneficiará de novas oportunidades para influenciar o conteúdo e</w:t>
      </w:r>
      <w:r>
        <w:rPr>
          <w:rFonts w:ascii="Times New Roman" w:hAnsi="Times New Roman" w:cs="Times New Roman"/>
          <w:sz w:val="24"/>
          <w:szCs w:val="24"/>
        </w:rPr>
        <w:t xml:space="preserve"> </w:t>
      </w:r>
      <w:r w:rsidRPr="00176E54">
        <w:rPr>
          <w:rFonts w:ascii="Times New Roman" w:hAnsi="Times New Roman" w:cs="Times New Roman"/>
          <w:sz w:val="24"/>
          <w:szCs w:val="24"/>
        </w:rPr>
        <w:t>o uso de outros esquemas de metadados, já que a maioria deles define elementos que</w:t>
      </w:r>
      <w:r>
        <w:rPr>
          <w:rFonts w:ascii="Times New Roman" w:hAnsi="Times New Roman" w:cs="Times New Roman"/>
          <w:sz w:val="24"/>
          <w:szCs w:val="24"/>
        </w:rPr>
        <w:t xml:space="preserve"> </w:t>
      </w:r>
      <w:r w:rsidRPr="00176E54">
        <w:rPr>
          <w:rFonts w:ascii="Times New Roman" w:hAnsi="Times New Roman" w:cs="Times New Roman"/>
          <w:sz w:val="24"/>
          <w:szCs w:val="24"/>
        </w:rPr>
        <w:t>lhe são familiares. Por outro lado, importa não só considerar as novas situações</w:t>
      </w:r>
      <w:r>
        <w:rPr>
          <w:rFonts w:ascii="Times New Roman" w:hAnsi="Times New Roman" w:cs="Times New Roman"/>
          <w:sz w:val="24"/>
          <w:szCs w:val="24"/>
        </w:rPr>
        <w:t xml:space="preserve"> </w:t>
      </w:r>
      <w:r w:rsidRPr="00176E54">
        <w:rPr>
          <w:rFonts w:ascii="Times New Roman" w:hAnsi="Times New Roman" w:cs="Times New Roman"/>
          <w:sz w:val="24"/>
          <w:szCs w:val="24"/>
        </w:rPr>
        <w:t>bibliográficas, mas também atender às práticas já estabelecidas que continuam tão úteis</w:t>
      </w:r>
      <w:r>
        <w:rPr>
          <w:rFonts w:ascii="Times New Roman" w:hAnsi="Times New Roman" w:cs="Times New Roman"/>
          <w:sz w:val="24"/>
          <w:szCs w:val="24"/>
        </w:rPr>
        <w:t xml:space="preserve"> </w:t>
      </w:r>
      <w:r w:rsidRPr="00176E54">
        <w:rPr>
          <w:rFonts w:ascii="Times New Roman" w:hAnsi="Times New Roman" w:cs="Times New Roman"/>
          <w:sz w:val="24"/>
          <w:szCs w:val="24"/>
        </w:rPr>
        <w:t>agora como o foram no passado. Portanto, é necessário que a IFLA continue a assegurar</w:t>
      </w:r>
      <w:r>
        <w:rPr>
          <w:rFonts w:ascii="Times New Roman" w:hAnsi="Times New Roman" w:cs="Times New Roman"/>
          <w:sz w:val="24"/>
          <w:szCs w:val="24"/>
        </w:rPr>
        <w:t xml:space="preserve"> </w:t>
      </w:r>
      <w:r w:rsidRPr="00176E54">
        <w:rPr>
          <w:rFonts w:ascii="Times New Roman" w:hAnsi="Times New Roman" w:cs="Times New Roman"/>
          <w:sz w:val="24"/>
          <w:szCs w:val="24"/>
        </w:rPr>
        <w:t>a actualização da ISBD, e que a continue fazendo em cooperação com as agências</w:t>
      </w:r>
      <w:r>
        <w:rPr>
          <w:rFonts w:ascii="Times New Roman" w:hAnsi="Times New Roman" w:cs="Times New Roman"/>
          <w:sz w:val="24"/>
          <w:szCs w:val="24"/>
        </w:rPr>
        <w:t xml:space="preserve"> </w:t>
      </w:r>
      <w:r w:rsidRPr="00176E54">
        <w:rPr>
          <w:rFonts w:ascii="Times New Roman" w:hAnsi="Times New Roman" w:cs="Times New Roman"/>
          <w:sz w:val="24"/>
          <w:szCs w:val="24"/>
        </w:rPr>
        <w:t>bibliográficas nacionais e comités nacionais e multinacionais de catalogação.</w:t>
      </w: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176E54" w:rsidRDefault="00176E54" w:rsidP="000A30BA">
      <w:pPr>
        <w:spacing w:after="0" w:line="360" w:lineRule="auto"/>
        <w:ind w:firstLine="709"/>
        <w:jc w:val="both"/>
        <w:rPr>
          <w:rFonts w:ascii="Times New Roman" w:hAnsi="Times New Roman" w:cs="Times New Roman"/>
          <w:sz w:val="24"/>
          <w:szCs w:val="24"/>
        </w:rPr>
      </w:pPr>
    </w:p>
    <w:p w:rsidR="00A926AC" w:rsidRDefault="00A926AC" w:rsidP="00264EAC">
      <w:pPr>
        <w:spacing w:after="0" w:line="360" w:lineRule="auto"/>
        <w:rPr>
          <w:rFonts w:ascii="Times New Roman" w:hAnsi="Times New Roman" w:cs="Times New Roman"/>
          <w:sz w:val="24"/>
          <w:szCs w:val="24"/>
        </w:rPr>
      </w:pPr>
    </w:p>
    <w:p w:rsidR="00D20A73" w:rsidRPr="00B31F5B" w:rsidRDefault="00D20A73" w:rsidP="00264EAC">
      <w:pPr>
        <w:spacing w:after="0" w:line="360" w:lineRule="auto"/>
        <w:rPr>
          <w:rFonts w:ascii="Times New Roman" w:hAnsi="Times New Roman" w:cs="Times New Roman"/>
          <w:sz w:val="24"/>
          <w:szCs w:val="24"/>
        </w:rPr>
      </w:pPr>
    </w:p>
    <w:p w:rsidR="00416F4D" w:rsidRPr="00B31F5B" w:rsidRDefault="00416F4D"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416F4D" w:rsidRPr="00B31F5B" w:rsidRDefault="00416F4D" w:rsidP="00264EAC">
      <w:pPr>
        <w:pStyle w:val="Heading1"/>
        <w:spacing w:before="0" w:line="360" w:lineRule="auto"/>
      </w:pPr>
      <w:bookmarkStart w:id="17" w:name="_Toc298757842"/>
      <w:r w:rsidRPr="00B31F5B">
        <w:rPr>
          <w:rFonts w:eastAsia="Times New Roman"/>
          <w:shd w:val="clear" w:color="auto" w:fill="FFFFFF" w:themeFill="background1"/>
        </w:rPr>
        <w:lastRenderedPageBreak/>
        <w:t>Tema 1 - A catalogação</w:t>
      </w:r>
      <w:r w:rsidRPr="00B31F5B">
        <w:rPr>
          <w:rFonts w:eastAsia="Times New Roman"/>
        </w:rPr>
        <w:t xml:space="preserve"> - Uma ferramenta ao serviço do conhecimento</w:t>
      </w:r>
      <w:bookmarkEnd w:id="17"/>
    </w:p>
    <w:p w:rsidR="00416F4D" w:rsidRPr="00B31F5B" w:rsidRDefault="00416F4D" w:rsidP="00264EAC">
      <w:pPr>
        <w:shd w:val="clear" w:color="auto" w:fill="FFFFFF"/>
        <w:spacing w:after="0" w:line="360" w:lineRule="auto"/>
        <w:jc w:val="both"/>
        <w:rPr>
          <w:rFonts w:ascii="Times New Roman" w:eastAsia="Times New Roman" w:hAnsi="Times New Roman" w:cs="Times New Roman"/>
          <w:b/>
          <w:color w:val="000000"/>
          <w:sz w:val="24"/>
          <w:szCs w:val="24"/>
        </w:rPr>
      </w:pPr>
      <w:r w:rsidRPr="00B31F5B">
        <w:rPr>
          <w:rFonts w:ascii="Times New Roman" w:eastAsia="Times New Roman" w:hAnsi="Times New Roman" w:cs="Times New Roman"/>
          <w:b/>
          <w:color w:val="000000"/>
          <w:sz w:val="24"/>
          <w:szCs w:val="24"/>
        </w:rPr>
        <w:t>Objectivos</w:t>
      </w:r>
    </w:p>
    <w:p w:rsidR="00416F4D" w:rsidRPr="00967BA0" w:rsidRDefault="00416F4D"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967BA0">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967BA0">
        <w:rPr>
          <w:rFonts w:ascii="Times New Roman" w:eastAsia="Times New Roman" w:hAnsi="Times New Roman" w:cs="Times New Roman"/>
          <w:color w:val="000000"/>
          <w:sz w:val="24"/>
          <w:szCs w:val="24"/>
        </w:rPr>
        <w:t xml:space="preserve"> o conceito de ponto de acesso, cabeçalho</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7A2B19">
        <w:rPr>
          <w:rFonts w:ascii="Times New Roman" w:eastAsia="Times New Roman" w:hAnsi="Times New Roman" w:cs="Times New Roman"/>
          <w:color w:val="000000"/>
          <w:sz w:val="24"/>
          <w:szCs w:val="24"/>
        </w:rPr>
        <w:instrText>cabeçalho</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967BA0">
        <w:rPr>
          <w:rFonts w:ascii="Times New Roman" w:eastAsia="Times New Roman" w:hAnsi="Times New Roman" w:cs="Times New Roman"/>
          <w:color w:val="000000"/>
          <w:sz w:val="24"/>
          <w:szCs w:val="24"/>
        </w:rPr>
        <w:t xml:space="preserve"> ou entrada principal e entradas secundárias. </w:t>
      </w:r>
    </w:p>
    <w:p w:rsidR="00416F4D" w:rsidRPr="00967BA0" w:rsidRDefault="00264EAC"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967BA0">
        <w:rPr>
          <w:rFonts w:ascii="Times New Roman" w:eastAsia="Times New Roman" w:hAnsi="Times New Roman" w:cs="Times New Roman"/>
          <w:color w:val="000000"/>
          <w:sz w:val="24"/>
          <w:szCs w:val="24"/>
        </w:rPr>
        <w:t>Conhec</w:t>
      </w:r>
      <w:r>
        <w:rPr>
          <w:rFonts w:ascii="Times New Roman" w:eastAsia="Times New Roman" w:hAnsi="Times New Roman" w:cs="Times New Roman"/>
          <w:color w:val="000000"/>
          <w:sz w:val="24"/>
          <w:szCs w:val="24"/>
        </w:rPr>
        <w:t>er</w:t>
      </w:r>
      <w:r w:rsidR="00416F4D" w:rsidRPr="00967BA0">
        <w:rPr>
          <w:rFonts w:ascii="Times New Roman" w:eastAsia="Times New Roman" w:hAnsi="Times New Roman" w:cs="Times New Roman"/>
          <w:color w:val="000000"/>
          <w:sz w:val="24"/>
          <w:szCs w:val="24"/>
        </w:rPr>
        <w:t xml:space="preserve"> as regras para a construção de registos de autoridade</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357528">
        <w:rPr>
          <w:rFonts w:ascii="Times New Roman" w:eastAsia="Times New Roman" w:hAnsi="Times New Roman" w:cs="Times New Roman"/>
          <w:color w:val="000000"/>
          <w:sz w:val="24"/>
          <w:szCs w:val="24"/>
        </w:rPr>
        <w:instrText>registos de autoridade</w:instrText>
      </w:r>
      <w:r w:rsidR="005F6266">
        <w:instrText xml:space="preserve">" </w:instrText>
      </w:r>
      <w:r w:rsidR="00984A94">
        <w:rPr>
          <w:rFonts w:ascii="Times New Roman" w:eastAsia="Times New Roman" w:hAnsi="Times New Roman" w:cs="Times New Roman"/>
          <w:color w:val="000000"/>
          <w:sz w:val="24"/>
          <w:szCs w:val="24"/>
        </w:rPr>
        <w:fldChar w:fldCharType="end"/>
      </w:r>
      <w:r w:rsidR="00416F4D" w:rsidRPr="00967BA0">
        <w:rPr>
          <w:rFonts w:ascii="Times New Roman" w:eastAsia="Times New Roman" w:hAnsi="Times New Roman" w:cs="Times New Roman"/>
          <w:color w:val="000000"/>
          <w:sz w:val="24"/>
          <w:szCs w:val="24"/>
        </w:rPr>
        <w:t xml:space="preserve"> para os nomes de pessoa física e pessoa colectiva. </w:t>
      </w:r>
    </w:p>
    <w:p w:rsidR="00416F4D" w:rsidRPr="00967BA0" w:rsidRDefault="00264EAC"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Conhecer</w:t>
      </w:r>
      <w:r w:rsidR="00416F4D" w:rsidRPr="00967BA0">
        <w:rPr>
          <w:rFonts w:ascii="Times New Roman" w:eastAsia="Times New Roman" w:hAnsi="Times New Roman" w:cs="Times New Roman"/>
          <w:color w:val="000000"/>
          <w:sz w:val="24"/>
          <w:szCs w:val="24"/>
        </w:rPr>
        <w:t xml:space="preserve"> as regras para a determinação dos cabeçalhos </w:t>
      </w:r>
    </w:p>
    <w:p w:rsidR="00416F4D" w:rsidRPr="00967BA0" w:rsidRDefault="00416F4D"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sidRPr="00967BA0">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967BA0">
        <w:rPr>
          <w:rFonts w:ascii="Times New Roman" w:eastAsia="Times New Roman" w:hAnsi="Times New Roman" w:cs="Times New Roman"/>
          <w:color w:val="000000"/>
          <w:sz w:val="24"/>
          <w:szCs w:val="24"/>
        </w:rPr>
        <w:t xml:space="preserve"> as razões da importância da constituição dos pontos de acesso. </w:t>
      </w:r>
    </w:p>
    <w:p w:rsidR="00416F4D" w:rsidRPr="00967BA0" w:rsidRDefault="00264EAC" w:rsidP="00B63719">
      <w:pPr>
        <w:pStyle w:val="ListParagraph"/>
        <w:numPr>
          <w:ilvl w:val="0"/>
          <w:numId w:val="8"/>
        </w:num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16F4D" w:rsidRPr="00967BA0">
        <w:rPr>
          <w:rFonts w:ascii="Times New Roman" w:eastAsia="Times New Roman" w:hAnsi="Times New Roman" w:cs="Times New Roman"/>
          <w:color w:val="000000"/>
          <w:sz w:val="24"/>
          <w:szCs w:val="24"/>
        </w:rPr>
        <w:t>atalogar monografias</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50578B">
        <w:rPr>
          <w:rFonts w:ascii="Times New Roman" w:eastAsia="Times New Roman" w:hAnsi="Times New Roman" w:cs="Times New Roman"/>
          <w:color w:val="000000"/>
          <w:sz w:val="24"/>
          <w:szCs w:val="24"/>
        </w:rPr>
        <w:instrText>monografias</w:instrText>
      </w:r>
      <w:r w:rsidR="003806DE">
        <w:instrText xml:space="preserve">" </w:instrText>
      </w:r>
      <w:r w:rsidR="00984A94">
        <w:rPr>
          <w:rFonts w:ascii="Times New Roman" w:eastAsia="Times New Roman" w:hAnsi="Times New Roman" w:cs="Times New Roman"/>
          <w:color w:val="000000"/>
          <w:sz w:val="24"/>
          <w:szCs w:val="24"/>
        </w:rPr>
        <w:fldChar w:fldCharType="end"/>
      </w:r>
      <w:r w:rsidR="00416F4D" w:rsidRPr="00967BA0">
        <w:rPr>
          <w:rFonts w:ascii="Times New Roman" w:eastAsia="Times New Roman" w:hAnsi="Times New Roman" w:cs="Times New Roman"/>
          <w:color w:val="000000"/>
          <w:sz w:val="24"/>
          <w:szCs w:val="24"/>
        </w:rPr>
        <w:t xml:space="preserve"> </w:t>
      </w:r>
    </w:p>
    <w:p w:rsidR="007C11F7" w:rsidRDefault="00967BA0" w:rsidP="00264EAC">
      <w:pPr>
        <w:pStyle w:val="Heading2"/>
        <w:spacing w:before="0" w:line="360" w:lineRule="auto"/>
      </w:pPr>
      <w:bookmarkStart w:id="18" w:name="_Toc298757843"/>
      <w:r w:rsidRPr="00967BA0">
        <w:t>Pontos acesso controlado</w:t>
      </w:r>
      <w:bookmarkEnd w:id="18"/>
      <w:r w:rsidR="00984A94">
        <w:fldChar w:fldCharType="begin"/>
      </w:r>
      <w:r w:rsidR="005F6266">
        <w:instrText xml:space="preserve"> XE "</w:instrText>
      </w:r>
      <w:r w:rsidR="005F6266" w:rsidRPr="003B251D">
        <w:instrText>Pontos acesso controlado</w:instrText>
      </w:r>
      <w:r w:rsidR="005F6266">
        <w:instrText xml:space="preserve">" </w:instrText>
      </w:r>
      <w:r w:rsidR="00984A94">
        <w:fldChar w:fldCharType="end"/>
      </w:r>
    </w:p>
    <w:p w:rsidR="00D60A49" w:rsidRPr="00D60A49" w:rsidRDefault="00D60A49" w:rsidP="00D60A49">
      <w:pPr>
        <w:pStyle w:val="Heading3"/>
      </w:pPr>
      <w:bookmarkStart w:id="19" w:name="_Toc298757844"/>
      <w:r w:rsidRPr="00D60A49">
        <w:t>Determinação do cabeçalho</w:t>
      </w:r>
      <w:bookmarkEnd w:id="19"/>
      <w:r w:rsidR="00984A94">
        <w:fldChar w:fldCharType="begin"/>
      </w:r>
      <w:r w:rsidR="004917BE">
        <w:instrText xml:space="preserve"> XE "</w:instrText>
      </w:r>
      <w:r w:rsidR="004917BE" w:rsidRPr="00C64485">
        <w:instrText>cabeçalho:Determinação</w:instrText>
      </w:r>
      <w:r w:rsidR="004917BE">
        <w:instrText xml:space="preserve">" </w:instrText>
      </w:r>
      <w:r w:rsidR="00984A94">
        <w:fldChar w:fldCharType="end"/>
      </w:r>
    </w:p>
    <w:p w:rsidR="00D60A49" w:rsidRPr="00D60A49" w:rsidRDefault="00D60A49" w:rsidP="00D60A49">
      <w:pPr>
        <w:spacing w:after="0" w:line="360" w:lineRule="auto"/>
        <w:ind w:firstLine="709"/>
        <w:rPr>
          <w:rFonts w:ascii="Times New Roman" w:hAnsi="Times New Roman" w:cs="Times New Roman"/>
          <w:b/>
          <w:sz w:val="24"/>
          <w:szCs w:val="24"/>
        </w:rPr>
      </w:pPr>
      <w:r w:rsidRPr="00D60A49">
        <w:rPr>
          <w:rFonts w:ascii="Times New Roman" w:hAnsi="Times New Roman" w:cs="Times New Roman"/>
          <w:b/>
          <w:sz w:val="24"/>
          <w:szCs w:val="24"/>
        </w:rPr>
        <w:t>Introdução</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Uma das principais funções das bibliotecas consiste em gerir, tratar e</w:t>
      </w:r>
      <w:r>
        <w:rPr>
          <w:rFonts w:ascii="Times New Roman" w:hAnsi="Times New Roman" w:cs="Times New Roman"/>
          <w:sz w:val="24"/>
          <w:szCs w:val="24"/>
        </w:rPr>
        <w:t xml:space="preserve"> </w:t>
      </w:r>
      <w:r w:rsidRPr="00D60A49">
        <w:rPr>
          <w:rFonts w:ascii="Times New Roman" w:hAnsi="Times New Roman" w:cs="Times New Roman"/>
          <w:sz w:val="24"/>
          <w:szCs w:val="24"/>
        </w:rPr>
        <w:t>disponibilizar informação em função das necessidades (expressas ou não) dos</w:t>
      </w:r>
      <w:r>
        <w:rPr>
          <w:rFonts w:ascii="Times New Roman" w:hAnsi="Times New Roman" w:cs="Times New Roman"/>
          <w:sz w:val="24"/>
          <w:szCs w:val="24"/>
        </w:rPr>
        <w:t xml:space="preserve"> </w:t>
      </w:r>
      <w:r w:rsidRPr="00D60A49">
        <w:rPr>
          <w:rFonts w:ascii="Times New Roman" w:hAnsi="Times New Roman" w:cs="Times New Roman"/>
          <w:sz w:val="24"/>
          <w:szCs w:val="24"/>
        </w:rPr>
        <w:t>seus utilizadores.</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Com o desenvolvimento das novas tecnologias e com a diversificação e</w:t>
      </w:r>
      <w:r>
        <w:rPr>
          <w:rFonts w:ascii="Times New Roman" w:hAnsi="Times New Roman" w:cs="Times New Roman"/>
          <w:sz w:val="24"/>
          <w:szCs w:val="24"/>
        </w:rPr>
        <w:t xml:space="preserve"> </w:t>
      </w:r>
      <w:r w:rsidRPr="00D60A49">
        <w:rPr>
          <w:rFonts w:ascii="Times New Roman" w:hAnsi="Times New Roman" w:cs="Times New Roman"/>
          <w:sz w:val="24"/>
          <w:szCs w:val="24"/>
        </w:rPr>
        <w:t>especialização das necessidades de informação dos utentes das bibliotecas, os</w:t>
      </w:r>
      <w:r>
        <w:rPr>
          <w:rFonts w:ascii="Times New Roman" w:hAnsi="Times New Roman" w:cs="Times New Roman"/>
          <w:sz w:val="24"/>
          <w:szCs w:val="24"/>
        </w:rPr>
        <w:t xml:space="preserve"> </w:t>
      </w:r>
      <w:r w:rsidRPr="00D60A49">
        <w:rPr>
          <w:rFonts w:ascii="Times New Roman" w:hAnsi="Times New Roman" w:cs="Times New Roman"/>
          <w:sz w:val="24"/>
          <w:szCs w:val="24"/>
        </w:rPr>
        <w:t>serviços das bibliotecas deixaram de estar centrados na mera implementação</w:t>
      </w:r>
      <w:r>
        <w:rPr>
          <w:rFonts w:ascii="Times New Roman" w:hAnsi="Times New Roman" w:cs="Times New Roman"/>
          <w:sz w:val="24"/>
          <w:szCs w:val="24"/>
        </w:rPr>
        <w:t xml:space="preserve"> </w:t>
      </w:r>
      <w:r w:rsidRPr="00D60A49">
        <w:rPr>
          <w:rFonts w:ascii="Times New Roman" w:hAnsi="Times New Roman" w:cs="Times New Roman"/>
          <w:sz w:val="24"/>
          <w:szCs w:val="24"/>
        </w:rPr>
        <w:t>de colecções e o paradigma da quantidade deu lugar a primazia da qualidade.</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 eficiente disponibilização da informação passa pela manutenção de um</w:t>
      </w:r>
      <w:r>
        <w:rPr>
          <w:rFonts w:ascii="Times New Roman" w:hAnsi="Times New Roman" w:cs="Times New Roman"/>
          <w:sz w:val="24"/>
          <w:szCs w:val="24"/>
        </w:rPr>
        <w:t xml:space="preserve"> </w:t>
      </w:r>
      <w:r w:rsidRPr="00D60A49">
        <w:rPr>
          <w:rFonts w:ascii="Times New Roman" w:hAnsi="Times New Roman" w:cs="Times New Roman"/>
          <w:sz w:val="24"/>
          <w:szCs w:val="24"/>
        </w:rPr>
        <w:t>catálogo informatizado que garanta uma rápida recuperação da informação no</w:t>
      </w:r>
      <w:r>
        <w:rPr>
          <w:rFonts w:ascii="Times New Roman" w:hAnsi="Times New Roman" w:cs="Times New Roman"/>
          <w:sz w:val="24"/>
          <w:szCs w:val="24"/>
        </w:rPr>
        <w:t xml:space="preserve"> </w:t>
      </w:r>
      <w:r w:rsidRPr="00D60A49">
        <w:rPr>
          <w:rFonts w:ascii="Times New Roman" w:hAnsi="Times New Roman" w:cs="Times New Roman"/>
          <w:sz w:val="24"/>
          <w:szCs w:val="24"/>
        </w:rPr>
        <w:t>momento da pesquisa.</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 construção de um catálogo de qualidade deve ser uma preocupação das</w:t>
      </w:r>
      <w:r>
        <w:rPr>
          <w:rFonts w:ascii="Times New Roman" w:hAnsi="Times New Roman" w:cs="Times New Roman"/>
          <w:sz w:val="24"/>
          <w:szCs w:val="24"/>
        </w:rPr>
        <w:t xml:space="preserve"> </w:t>
      </w:r>
      <w:r w:rsidRPr="00D60A49">
        <w:rPr>
          <w:rFonts w:ascii="Times New Roman" w:hAnsi="Times New Roman" w:cs="Times New Roman"/>
          <w:sz w:val="24"/>
          <w:szCs w:val="24"/>
        </w:rPr>
        <w:t>bibliotecas e esta qualidade caracteriza-se pela fiabilidade dos resultados da</w:t>
      </w:r>
      <w:r>
        <w:rPr>
          <w:rFonts w:ascii="Times New Roman" w:hAnsi="Times New Roman" w:cs="Times New Roman"/>
          <w:sz w:val="24"/>
          <w:szCs w:val="24"/>
        </w:rPr>
        <w:t xml:space="preserve"> </w:t>
      </w:r>
      <w:r w:rsidRPr="00D60A49">
        <w:rPr>
          <w:rFonts w:ascii="Times New Roman" w:hAnsi="Times New Roman" w:cs="Times New Roman"/>
          <w:sz w:val="24"/>
          <w:szCs w:val="24"/>
        </w:rPr>
        <w:t>pesquisa. Esta fiabilidade é caracterizada pela ausência de ruído ou silêncio</w:t>
      </w:r>
      <w:r>
        <w:rPr>
          <w:rFonts w:ascii="Times New Roman" w:hAnsi="Times New Roman" w:cs="Times New Roman"/>
          <w:sz w:val="24"/>
          <w:szCs w:val="24"/>
        </w:rPr>
        <w:t xml:space="preserve"> </w:t>
      </w:r>
      <w:r w:rsidRPr="00D60A49">
        <w:rPr>
          <w:rFonts w:ascii="Times New Roman" w:hAnsi="Times New Roman" w:cs="Times New Roman"/>
          <w:sz w:val="24"/>
          <w:szCs w:val="24"/>
        </w:rPr>
        <w:t>nas pesquisas e consegue-se pela existência de vocabulários controlados tanto</w:t>
      </w:r>
      <w:r>
        <w:rPr>
          <w:rFonts w:ascii="Times New Roman" w:hAnsi="Times New Roman" w:cs="Times New Roman"/>
          <w:sz w:val="24"/>
          <w:szCs w:val="24"/>
        </w:rPr>
        <w:t xml:space="preserve"> </w:t>
      </w:r>
      <w:r w:rsidRPr="00D60A49">
        <w:rPr>
          <w:rFonts w:ascii="Times New Roman" w:hAnsi="Times New Roman" w:cs="Times New Roman"/>
          <w:sz w:val="24"/>
          <w:szCs w:val="24"/>
        </w:rPr>
        <w:t>a nível do assunto como da autoria.</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É fundamental que as bibliotecas definam na sua política de gestão de</w:t>
      </w:r>
      <w:r>
        <w:rPr>
          <w:rFonts w:ascii="Times New Roman" w:hAnsi="Times New Roman" w:cs="Times New Roman"/>
          <w:sz w:val="24"/>
          <w:szCs w:val="24"/>
        </w:rPr>
        <w:t xml:space="preserve"> </w:t>
      </w:r>
      <w:r w:rsidRPr="00D60A49">
        <w:rPr>
          <w:rFonts w:ascii="Times New Roman" w:hAnsi="Times New Roman" w:cs="Times New Roman"/>
          <w:sz w:val="24"/>
          <w:szCs w:val="24"/>
        </w:rPr>
        <w:t>colecções estratégias claras e precisas de tratamento documental e de criação</w:t>
      </w:r>
      <w:r>
        <w:rPr>
          <w:rFonts w:ascii="Times New Roman" w:hAnsi="Times New Roman" w:cs="Times New Roman"/>
          <w:sz w:val="24"/>
          <w:szCs w:val="24"/>
        </w:rPr>
        <w:t xml:space="preserve"> </w:t>
      </w:r>
      <w:r w:rsidRPr="00D60A49">
        <w:rPr>
          <w:rFonts w:ascii="Times New Roman" w:hAnsi="Times New Roman" w:cs="Times New Roman"/>
          <w:sz w:val="24"/>
          <w:szCs w:val="24"/>
        </w:rPr>
        <w:t>de ficheiros de autoridade de autoria e de assunto.</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Um tratamento documental eficaz, pressupõem o controlo da consistência dos</w:t>
      </w:r>
      <w:r>
        <w:rPr>
          <w:rFonts w:ascii="Times New Roman" w:hAnsi="Times New Roman" w:cs="Times New Roman"/>
          <w:sz w:val="24"/>
          <w:szCs w:val="24"/>
        </w:rPr>
        <w:t xml:space="preserve"> </w:t>
      </w:r>
      <w:r w:rsidRPr="00D60A49">
        <w:rPr>
          <w:rFonts w:ascii="Times New Roman" w:hAnsi="Times New Roman" w:cs="Times New Roman"/>
          <w:sz w:val="24"/>
          <w:szCs w:val="24"/>
        </w:rPr>
        <w:t>pontos de acesso à informação.</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 criação de ficheiros de autoridade de autoria é de facto um dos grandes</w:t>
      </w:r>
      <w:r>
        <w:rPr>
          <w:rFonts w:ascii="Times New Roman" w:hAnsi="Times New Roman" w:cs="Times New Roman"/>
          <w:sz w:val="24"/>
          <w:szCs w:val="24"/>
        </w:rPr>
        <w:t xml:space="preserve"> </w:t>
      </w:r>
      <w:r w:rsidRPr="00D60A49">
        <w:rPr>
          <w:rFonts w:ascii="Times New Roman" w:hAnsi="Times New Roman" w:cs="Times New Roman"/>
          <w:sz w:val="24"/>
          <w:szCs w:val="24"/>
        </w:rPr>
        <w:t>desafios das bibliotecas o qual só é possível concretizar com um conhecimento</w:t>
      </w:r>
      <w:r>
        <w:rPr>
          <w:rFonts w:ascii="Times New Roman" w:hAnsi="Times New Roman" w:cs="Times New Roman"/>
          <w:sz w:val="24"/>
          <w:szCs w:val="24"/>
        </w:rPr>
        <w:t xml:space="preserve"> </w:t>
      </w:r>
      <w:r w:rsidRPr="00D60A49">
        <w:rPr>
          <w:rFonts w:ascii="Times New Roman" w:hAnsi="Times New Roman" w:cs="Times New Roman"/>
          <w:sz w:val="24"/>
          <w:szCs w:val="24"/>
        </w:rPr>
        <w:t>preciso das regras para a determinação dos cabeçalhos e uma verificação e</w:t>
      </w:r>
      <w:r>
        <w:rPr>
          <w:rFonts w:ascii="Times New Roman" w:hAnsi="Times New Roman" w:cs="Times New Roman"/>
          <w:sz w:val="24"/>
          <w:szCs w:val="24"/>
        </w:rPr>
        <w:t xml:space="preserve"> </w:t>
      </w:r>
      <w:r w:rsidRPr="00D60A49">
        <w:rPr>
          <w:rFonts w:ascii="Times New Roman" w:hAnsi="Times New Roman" w:cs="Times New Roman"/>
          <w:sz w:val="24"/>
          <w:szCs w:val="24"/>
        </w:rPr>
        <w:t xml:space="preserve">revisão constante dos termos criados. Sem a </w:t>
      </w:r>
      <w:r w:rsidRPr="00D60A49">
        <w:rPr>
          <w:rFonts w:ascii="Times New Roman" w:hAnsi="Times New Roman" w:cs="Times New Roman"/>
          <w:sz w:val="24"/>
          <w:szCs w:val="24"/>
        </w:rPr>
        <w:lastRenderedPageBreak/>
        <w:t>articulação destes dois factores é</w:t>
      </w:r>
      <w:r>
        <w:rPr>
          <w:rFonts w:ascii="Times New Roman" w:hAnsi="Times New Roman" w:cs="Times New Roman"/>
          <w:sz w:val="24"/>
          <w:szCs w:val="24"/>
        </w:rPr>
        <w:t xml:space="preserve"> </w:t>
      </w:r>
      <w:r w:rsidRPr="00D60A49">
        <w:rPr>
          <w:rFonts w:ascii="Times New Roman" w:hAnsi="Times New Roman" w:cs="Times New Roman"/>
          <w:sz w:val="24"/>
          <w:szCs w:val="24"/>
        </w:rPr>
        <w:t>impossível garantir às bibliotecas a coerência e uniformização do catálogo e</w:t>
      </w:r>
      <w:r>
        <w:rPr>
          <w:rFonts w:ascii="Times New Roman" w:hAnsi="Times New Roman" w:cs="Times New Roman"/>
          <w:sz w:val="24"/>
          <w:szCs w:val="24"/>
        </w:rPr>
        <w:t xml:space="preserve"> </w:t>
      </w:r>
      <w:r w:rsidRPr="00D60A49">
        <w:rPr>
          <w:rFonts w:ascii="Times New Roman" w:hAnsi="Times New Roman" w:cs="Times New Roman"/>
          <w:sz w:val="24"/>
          <w:szCs w:val="24"/>
        </w:rPr>
        <w:t>respectiva informação.</w:t>
      </w:r>
    </w:p>
    <w:p w:rsidR="00D60A49" w:rsidRPr="00D60A49" w:rsidRDefault="00D60A49" w:rsidP="00D60A49">
      <w:pPr>
        <w:spacing w:after="0" w:line="360" w:lineRule="auto"/>
        <w:ind w:firstLine="709"/>
        <w:jc w:val="both"/>
        <w:rPr>
          <w:rFonts w:ascii="Times New Roman" w:hAnsi="Times New Roman" w:cs="Times New Roman"/>
          <w:b/>
          <w:sz w:val="24"/>
          <w:szCs w:val="24"/>
        </w:rPr>
      </w:pPr>
      <w:r w:rsidRPr="00D60A49">
        <w:rPr>
          <w:rFonts w:ascii="Times New Roman" w:hAnsi="Times New Roman" w:cs="Times New Roman"/>
          <w:b/>
          <w:sz w:val="24"/>
          <w:szCs w:val="24"/>
        </w:rPr>
        <w:t>A determinação do cabeçalho</w:t>
      </w:r>
    </w:p>
    <w:p w:rsidR="00D60A49" w:rsidRPr="00D60A49" w:rsidRDefault="00285777" w:rsidP="00D60A4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D60A49" w:rsidRPr="00D60A49">
        <w:rPr>
          <w:rFonts w:ascii="Times New Roman" w:hAnsi="Times New Roman" w:cs="Times New Roman"/>
          <w:sz w:val="24"/>
          <w:szCs w:val="24"/>
        </w:rPr>
        <w:t xml:space="preserve"> ficha catalográfica divide-se basicamente em duas</w:t>
      </w:r>
      <w:r w:rsidR="00D60A49">
        <w:rPr>
          <w:rFonts w:ascii="Times New Roman" w:hAnsi="Times New Roman" w:cs="Times New Roman"/>
          <w:sz w:val="24"/>
          <w:szCs w:val="24"/>
        </w:rPr>
        <w:t xml:space="preserve"> </w:t>
      </w:r>
      <w:r w:rsidR="00D60A49" w:rsidRPr="00D60A49">
        <w:rPr>
          <w:rFonts w:ascii="Times New Roman" w:hAnsi="Times New Roman" w:cs="Times New Roman"/>
          <w:sz w:val="24"/>
          <w:szCs w:val="24"/>
        </w:rPr>
        <w:t>partes distintas: o cabeçalho e corpo de entrada.</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O corpo de entrada é constituído pelo conjunto de elementos descritivos e</w:t>
      </w:r>
      <w:r>
        <w:rPr>
          <w:rFonts w:ascii="Times New Roman" w:hAnsi="Times New Roman" w:cs="Times New Roman"/>
          <w:sz w:val="24"/>
          <w:szCs w:val="24"/>
        </w:rPr>
        <w:t xml:space="preserve"> </w:t>
      </w:r>
      <w:r w:rsidRPr="00D60A49">
        <w:rPr>
          <w:rFonts w:ascii="Times New Roman" w:hAnsi="Times New Roman" w:cs="Times New Roman"/>
          <w:sz w:val="24"/>
          <w:szCs w:val="24"/>
        </w:rPr>
        <w:t>informativos da obra, distribuídos por zonas de acordo com as diversas ISBDs.</w:t>
      </w:r>
    </w:p>
    <w:p w:rsidR="00D60A49"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O cabeçalho é o nome, palavra, frase ou expressão que introduz uma entrada</w:t>
      </w:r>
      <w:r>
        <w:rPr>
          <w:rFonts w:ascii="Times New Roman" w:hAnsi="Times New Roman" w:cs="Times New Roman"/>
          <w:sz w:val="24"/>
          <w:szCs w:val="24"/>
        </w:rPr>
        <w:t xml:space="preserve"> </w:t>
      </w:r>
      <w:r w:rsidRPr="00D60A49">
        <w:rPr>
          <w:rFonts w:ascii="Times New Roman" w:hAnsi="Times New Roman" w:cs="Times New Roman"/>
          <w:sz w:val="24"/>
          <w:szCs w:val="24"/>
        </w:rPr>
        <w:t>bibliográfica que é normalmente utilizada para a ordenação e pesquisa num</w:t>
      </w:r>
      <w:r>
        <w:rPr>
          <w:rFonts w:ascii="Times New Roman" w:hAnsi="Times New Roman" w:cs="Times New Roman"/>
          <w:sz w:val="24"/>
          <w:szCs w:val="24"/>
        </w:rPr>
        <w:t xml:space="preserve"> </w:t>
      </w:r>
      <w:r w:rsidRPr="00D60A49">
        <w:rPr>
          <w:rFonts w:ascii="Times New Roman" w:hAnsi="Times New Roman" w:cs="Times New Roman"/>
          <w:sz w:val="24"/>
          <w:szCs w:val="24"/>
        </w:rPr>
        <w:t>catálogo.</w:t>
      </w:r>
    </w:p>
    <w:p w:rsidR="00967BA0" w:rsidRPr="00D60A49" w:rsidRDefault="00D60A49" w:rsidP="00D60A49">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Após a elaboração de qualquer registo bibliográfico e para que a ficha fique</w:t>
      </w:r>
      <w:r>
        <w:rPr>
          <w:rFonts w:ascii="Times New Roman" w:hAnsi="Times New Roman" w:cs="Times New Roman"/>
          <w:sz w:val="24"/>
          <w:szCs w:val="24"/>
        </w:rPr>
        <w:t xml:space="preserve"> </w:t>
      </w:r>
      <w:r w:rsidRPr="00D60A49">
        <w:rPr>
          <w:rFonts w:ascii="Times New Roman" w:hAnsi="Times New Roman" w:cs="Times New Roman"/>
          <w:sz w:val="24"/>
          <w:szCs w:val="24"/>
        </w:rPr>
        <w:t>completa, é necessário determinar a entrada principal. Esta poderá ser</w:t>
      </w:r>
      <w:r>
        <w:rPr>
          <w:rFonts w:ascii="Times New Roman" w:hAnsi="Times New Roman" w:cs="Times New Roman"/>
          <w:sz w:val="24"/>
          <w:szCs w:val="24"/>
        </w:rPr>
        <w:t xml:space="preserve"> </w:t>
      </w:r>
      <w:r w:rsidRPr="00D60A49">
        <w:rPr>
          <w:rFonts w:ascii="Times New Roman" w:hAnsi="Times New Roman" w:cs="Times New Roman"/>
          <w:sz w:val="24"/>
          <w:szCs w:val="24"/>
        </w:rPr>
        <w:t>constituída por um nome de autor-pessoa física, de colectividade-autor,</w:t>
      </w:r>
      <w:r>
        <w:rPr>
          <w:rFonts w:ascii="Times New Roman" w:hAnsi="Times New Roman" w:cs="Times New Roman"/>
          <w:sz w:val="24"/>
          <w:szCs w:val="24"/>
        </w:rPr>
        <w:t xml:space="preserve"> </w:t>
      </w:r>
      <w:r w:rsidRPr="00D60A49">
        <w:rPr>
          <w:rFonts w:ascii="Times New Roman" w:hAnsi="Times New Roman" w:cs="Times New Roman"/>
          <w:sz w:val="24"/>
          <w:szCs w:val="24"/>
        </w:rPr>
        <w:t>entidade eventual ou então por título.</w:t>
      </w:r>
    </w:p>
    <w:p w:rsidR="00D60A49" w:rsidRPr="00D60A49" w:rsidRDefault="00D60A49" w:rsidP="004917BE">
      <w:pPr>
        <w:pStyle w:val="Heading3"/>
      </w:pPr>
      <w:bookmarkStart w:id="20" w:name="_Toc298757845"/>
      <w:r w:rsidRPr="00D60A49">
        <w:t>Regras para a determinação do cabeçalho</w:t>
      </w:r>
      <w:r w:rsidR="00984A94">
        <w:fldChar w:fldCharType="begin"/>
      </w:r>
      <w:r w:rsidR="004917BE">
        <w:instrText xml:space="preserve"> XE "</w:instrText>
      </w:r>
      <w:r w:rsidR="004917BE" w:rsidRPr="00561F36">
        <w:instrText>cabeçalho</w:instrText>
      </w:r>
      <w:r w:rsidR="004917BE" w:rsidRPr="00561F36">
        <w:rPr>
          <w:b w:val="0"/>
          <w:bCs w:val="0"/>
        </w:rPr>
        <w:instrText>:</w:instrText>
      </w:r>
      <w:r w:rsidR="004917BE" w:rsidRPr="00561F36">
        <w:instrText>Regras para a determinação</w:instrText>
      </w:r>
      <w:r w:rsidR="004917BE">
        <w:instrText xml:space="preserve">" </w:instrText>
      </w:r>
      <w:r w:rsidR="00984A94">
        <w:fldChar w:fldCharType="end"/>
      </w:r>
      <w:r w:rsidRPr="00D60A49">
        <w:t>:</w:t>
      </w:r>
      <w:bookmarkEnd w:id="20"/>
    </w:p>
    <w:p w:rsidR="00D60A49" w:rsidRPr="00D60A49" w:rsidRDefault="00D60A49" w:rsidP="004917BE">
      <w:pPr>
        <w:pStyle w:val="Heading4"/>
      </w:pPr>
      <w:r w:rsidRPr="00D60A49">
        <w:t>Existência de um autor principal</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por este autor.</w:t>
      </w:r>
    </w:p>
    <w:p w:rsidR="00D60A49" w:rsidRPr="00D60A49" w:rsidRDefault="00D60A49" w:rsidP="004917BE">
      <w:pPr>
        <w:pStyle w:val="Heading4"/>
      </w:pPr>
      <w:r w:rsidRPr="00D60A49">
        <w:t>Existência de dois ou três autores principais</w:t>
      </w:r>
    </w:p>
    <w:p w:rsid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primeiro autor que aparece indicado na folha de</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rosto</w:t>
      </w:r>
    </w:p>
    <w:p w:rsidR="00D60A49" w:rsidRPr="00D60A49" w:rsidRDefault="00D60A49" w:rsidP="004917BE">
      <w:pPr>
        <w:pStyle w:val="Heading4"/>
      </w:pPr>
      <w:r w:rsidRPr="00D60A49">
        <w:t>Existência de mais que três autores principais:</w:t>
      </w:r>
    </w:p>
    <w:p w:rsid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título</w:t>
      </w:r>
    </w:p>
    <w:p w:rsidR="00D60A49" w:rsidRPr="00D60A49" w:rsidRDefault="00D60A49" w:rsidP="004917BE">
      <w:pPr>
        <w:pStyle w:val="Heading4"/>
      </w:pPr>
      <w:r w:rsidRPr="00D60A49">
        <w:t>Obras anónimas: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título</w:t>
      </w:r>
    </w:p>
    <w:p w:rsidR="00D60A49" w:rsidRPr="00D60A49" w:rsidRDefault="00D60A49" w:rsidP="004917BE">
      <w:pPr>
        <w:pStyle w:val="Heading4"/>
      </w:pPr>
      <w:r w:rsidRPr="00D60A49">
        <w:t>Obras sob a responsabilidade de um editor literário, compilador,</w:t>
      </w:r>
      <w:r w:rsidR="004917BE">
        <w:t xml:space="preserve"> </w:t>
      </w:r>
      <w:r w:rsidRPr="00D60A49">
        <w:t>organizador</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O cabeçalho é feito pelo título.</w:t>
      </w:r>
    </w:p>
    <w:p w:rsidR="00D60A49" w:rsidRPr="00D60A49" w:rsidRDefault="00D60A49" w:rsidP="004917BE">
      <w:pPr>
        <w:pStyle w:val="Heading4"/>
      </w:pPr>
      <w:r w:rsidRPr="00D60A49">
        <w:t>Obras de colectividade autor</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Quando a autoria é da responsabilidade de uma instituição/colectividade, a</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entrada principal é feita pelo seu nome. É necessário no entanto, consoante 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tipo de instituição em causa, aplicar as regras para a determinação da forma</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do cabeçalho nos nomes de colectividade – autor.</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sz w:val="24"/>
          <w:szCs w:val="24"/>
        </w:rPr>
        <w:t xml:space="preserve">· </w:t>
      </w:r>
      <w:r w:rsidRPr="00D60A49">
        <w:rPr>
          <w:rFonts w:ascii="Times New Roman" w:hAnsi="Times New Roman" w:cs="Times New Roman"/>
          <w:b/>
          <w:bCs/>
          <w:sz w:val="24"/>
          <w:szCs w:val="24"/>
        </w:rPr>
        <w:t>Autor instituição</w:t>
      </w:r>
      <w:r w:rsidR="00984A94">
        <w:rPr>
          <w:rFonts w:ascii="Times New Roman" w:hAnsi="Times New Roman" w:cs="Times New Roman"/>
          <w:b/>
          <w:bCs/>
          <w:sz w:val="24"/>
          <w:szCs w:val="24"/>
        </w:rPr>
        <w:fldChar w:fldCharType="begin"/>
      </w:r>
      <w:r w:rsidR="00285777">
        <w:instrText xml:space="preserve"> XE "</w:instrText>
      </w:r>
      <w:r w:rsidR="00285777" w:rsidRPr="00C11749">
        <w:rPr>
          <w:rFonts w:ascii="Times New Roman" w:hAnsi="Times New Roman" w:cs="Times New Roman"/>
          <w:b/>
          <w:bCs/>
          <w:sz w:val="24"/>
          <w:szCs w:val="24"/>
        </w:rPr>
        <w:instrText>Autor instituição</w:instrText>
      </w:r>
      <w:r w:rsidR="00285777">
        <w:instrText xml:space="preserve">" </w:instrText>
      </w:r>
      <w:r w:rsidR="00984A94">
        <w:rPr>
          <w:rFonts w:ascii="Times New Roman" w:hAnsi="Times New Roman" w:cs="Times New Roman"/>
          <w:b/>
          <w:bCs/>
          <w:sz w:val="24"/>
          <w:szCs w:val="24"/>
        </w:rPr>
        <w:fldChar w:fldCharType="end"/>
      </w:r>
    </w:p>
    <w:p w:rsidR="00D60A49" w:rsidRP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b/>
          <w:bCs/>
          <w:sz w:val="24"/>
          <w:szCs w:val="24"/>
        </w:rPr>
        <w:t xml:space="preserve">1º </w:t>
      </w:r>
      <w:r w:rsidRPr="00D60A49">
        <w:rPr>
          <w:rFonts w:ascii="Times New Roman" w:hAnsi="Times New Roman" w:cs="Times New Roman"/>
          <w:sz w:val="24"/>
          <w:szCs w:val="24"/>
        </w:rPr>
        <w:t>- Referência bibliográfica: As questões do Zaire / Sociedade de Geografia</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de Lisboa</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Entrada principal: Sociedade de Geografia de Lisboa</w:t>
      </w:r>
    </w:p>
    <w:p w:rsidR="00D60A49" w:rsidRP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b/>
          <w:bCs/>
          <w:sz w:val="24"/>
          <w:szCs w:val="24"/>
        </w:rPr>
        <w:t xml:space="preserve">2º </w:t>
      </w:r>
      <w:r w:rsidRPr="00D60A49">
        <w:rPr>
          <w:rFonts w:ascii="Times New Roman" w:hAnsi="Times New Roman" w:cs="Times New Roman"/>
          <w:sz w:val="24"/>
          <w:szCs w:val="24"/>
        </w:rPr>
        <w:t>- Referência bibliográfica: Catálogo da Biblioteca Amorim Pessoa /</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Biblioteca Geral da Universidade de Coimbra</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lastRenderedPageBreak/>
        <w:t>Entrada principal: Universidade de Coimbra. Biblioteca Geral</w:t>
      </w:r>
    </w:p>
    <w:p w:rsidR="00D60A49" w:rsidRP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b/>
          <w:bCs/>
          <w:sz w:val="24"/>
          <w:szCs w:val="24"/>
        </w:rPr>
        <w:t xml:space="preserve">3º </w:t>
      </w:r>
      <w:r w:rsidRPr="00D60A49">
        <w:rPr>
          <w:rFonts w:ascii="Times New Roman" w:hAnsi="Times New Roman" w:cs="Times New Roman"/>
          <w:sz w:val="24"/>
          <w:szCs w:val="24"/>
        </w:rPr>
        <w:t>- Referência bibliográfica: A função educativa da escola / Gabinete de</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Estudos e Planeamento do Ministério da Educação.</w:t>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Entrada Principal. Portugal. Ministério da Educação. Gabinete de Estudos e</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Planeamento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sz w:val="24"/>
          <w:szCs w:val="24"/>
        </w:rPr>
        <w:t xml:space="preserve">· </w:t>
      </w:r>
      <w:r w:rsidRPr="00D60A49">
        <w:rPr>
          <w:rFonts w:ascii="Times New Roman" w:hAnsi="Times New Roman" w:cs="Times New Roman"/>
          <w:b/>
          <w:bCs/>
          <w:sz w:val="24"/>
          <w:szCs w:val="24"/>
        </w:rPr>
        <w:t>Autor-grupo eventual</w:t>
      </w:r>
      <w:r w:rsidR="00984A94">
        <w:rPr>
          <w:rFonts w:ascii="Times New Roman" w:hAnsi="Times New Roman" w:cs="Times New Roman"/>
          <w:b/>
          <w:bCs/>
          <w:sz w:val="24"/>
          <w:szCs w:val="24"/>
        </w:rPr>
        <w:fldChar w:fldCharType="begin"/>
      </w:r>
      <w:r w:rsidR="00285777">
        <w:instrText xml:space="preserve"> XE "</w:instrText>
      </w:r>
      <w:r w:rsidR="00285777" w:rsidRPr="00851C66">
        <w:rPr>
          <w:rFonts w:ascii="Times New Roman" w:hAnsi="Times New Roman" w:cs="Times New Roman"/>
          <w:b/>
          <w:bCs/>
          <w:sz w:val="24"/>
          <w:szCs w:val="24"/>
        </w:rPr>
        <w:instrText>Autor-grupo eventual</w:instrText>
      </w:r>
      <w:r w:rsidR="00285777">
        <w:instrText xml:space="preserve">" </w:instrText>
      </w:r>
      <w:r w:rsidR="00984A94">
        <w:rPr>
          <w:rFonts w:ascii="Times New Roman" w:hAnsi="Times New Roman" w:cs="Times New Roman"/>
          <w:b/>
          <w:bCs/>
          <w:sz w:val="24"/>
          <w:szCs w:val="24"/>
        </w:rPr>
        <w:fldChar w:fldCharType="end"/>
      </w:r>
    </w:p>
    <w:p w:rsidR="00D60A49" w:rsidRDefault="00D60A49" w:rsidP="004917BE">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Quando a autoria é da responsabilidade de um grupo eventual, a entrada principal é feita pelo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nome do grupo eventual. Além do nome do grupo eventual é obrigatório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colocar o nº do evento, o local onde se realizou o</w:t>
      </w:r>
      <w:r w:rsidR="004917BE">
        <w:rPr>
          <w:rFonts w:ascii="Times New Roman" w:hAnsi="Times New Roman" w:cs="Times New Roman"/>
          <w:sz w:val="24"/>
          <w:szCs w:val="24"/>
        </w:rPr>
        <w:t xml:space="preserve"> </w:t>
      </w:r>
      <w:r w:rsidRPr="00D60A49">
        <w:rPr>
          <w:rFonts w:ascii="Times New Roman" w:hAnsi="Times New Roman" w:cs="Times New Roman"/>
          <w:sz w:val="24"/>
          <w:szCs w:val="24"/>
        </w:rPr>
        <w:t>evento e o ano da realização.</w:t>
      </w:r>
    </w:p>
    <w:p w:rsidR="00D60A49" w:rsidRPr="00D60A49" w:rsidRDefault="00D60A49" w:rsidP="0020768D">
      <w:pPr>
        <w:pStyle w:val="Heading3"/>
        <w:spacing w:line="360" w:lineRule="auto"/>
      </w:pPr>
      <w:bookmarkStart w:id="21" w:name="_Toc298757846"/>
      <w:r w:rsidRPr="00D60A49">
        <w:t>Forma de cabeçalho</w:t>
      </w:r>
      <w:r w:rsidR="00984A94">
        <w:fldChar w:fldCharType="begin"/>
      </w:r>
      <w:r w:rsidR="0020768D">
        <w:instrText xml:space="preserve"> XE "</w:instrText>
      </w:r>
      <w:r w:rsidR="0020768D" w:rsidRPr="001B1FA9">
        <w:instrText>cabeçalho</w:instrText>
      </w:r>
      <w:r w:rsidR="0020768D" w:rsidRPr="001B1FA9">
        <w:rPr>
          <w:b w:val="0"/>
          <w:bCs w:val="0"/>
        </w:rPr>
        <w:instrText>:</w:instrText>
      </w:r>
      <w:r w:rsidR="0020768D" w:rsidRPr="001B1FA9">
        <w:instrText>Forma</w:instrText>
      </w:r>
      <w:r w:rsidR="0020768D">
        <w:instrText xml:space="preserve">" </w:instrText>
      </w:r>
      <w:r w:rsidR="00984A94">
        <w:fldChar w:fldCharType="end"/>
      </w:r>
      <w:r w:rsidRPr="00D60A49">
        <w:t xml:space="preserve"> de nomes de pessoas</w:t>
      </w:r>
      <w:bookmarkEnd w:id="21"/>
    </w:p>
    <w:p w:rsidR="00D60A49" w:rsidRPr="00D60A49" w:rsidRDefault="00D60A49" w:rsidP="0020768D">
      <w:pPr>
        <w:pStyle w:val="Heading4"/>
        <w:spacing w:line="360" w:lineRule="auto"/>
      </w:pPr>
      <w:r w:rsidRPr="00D60A49">
        <w:t>Nomes</w:t>
      </w:r>
      <w:r w:rsidR="00984A94">
        <w:fldChar w:fldCharType="begin"/>
      </w:r>
      <w:r w:rsidR="00285777">
        <w:instrText xml:space="preserve"> XE "</w:instrText>
      </w:r>
      <w:r w:rsidR="00285777" w:rsidRPr="008570ED">
        <w:instrText>Nomes</w:instrText>
      </w:r>
      <w:r w:rsidR="00285777">
        <w:instrText xml:space="preserve">" </w:instrText>
      </w:r>
      <w:r w:rsidR="00984A94">
        <w:fldChar w:fldCharType="end"/>
      </w:r>
      <w:r w:rsidRPr="00D60A49">
        <w:t xml:space="preserve"> de pessoas físicas</w:t>
      </w:r>
    </w:p>
    <w:p w:rsidR="0020768D" w:rsidRDefault="00D60A49" w:rsidP="0020768D">
      <w:pPr>
        <w:spacing w:after="0" w:line="360" w:lineRule="auto"/>
        <w:ind w:firstLine="709"/>
        <w:rPr>
          <w:rFonts w:ascii="Times New Roman" w:hAnsi="Times New Roman" w:cs="Times New Roman"/>
          <w:sz w:val="24"/>
          <w:szCs w:val="24"/>
        </w:rPr>
      </w:pPr>
      <w:r w:rsidRPr="00D60A49">
        <w:rPr>
          <w:rFonts w:ascii="Times New Roman" w:hAnsi="Times New Roman" w:cs="Times New Roman"/>
          <w:sz w:val="24"/>
          <w:szCs w:val="24"/>
        </w:rPr>
        <w:t>De acordo com as Regras Portuguesas de Catalogação e o Unimarc Autoridades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existem regras para a apresentação da forma do cabeçalho.</w:t>
      </w:r>
      <w:r w:rsidR="0020768D">
        <w:rPr>
          <w:rFonts w:ascii="Times New Roman" w:hAnsi="Times New Roman" w:cs="Times New Roman"/>
          <w:sz w:val="24"/>
          <w:szCs w:val="24"/>
        </w:rPr>
        <w:t xml:space="preserve"> </w:t>
      </w:r>
    </w:p>
    <w:p w:rsidR="00D60A49" w:rsidRPr="00D60A49" w:rsidRDefault="00D60A49" w:rsidP="0020768D">
      <w:pPr>
        <w:spacing w:after="0" w:line="360" w:lineRule="auto"/>
        <w:ind w:firstLine="709"/>
        <w:rPr>
          <w:rFonts w:ascii="Times New Roman" w:hAnsi="Times New Roman" w:cs="Times New Roman"/>
          <w:sz w:val="24"/>
          <w:szCs w:val="24"/>
        </w:rPr>
      </w:pPr>
      <w:r w:rsidRPr="00D60A49">
        <w:rPr>
          <w:rFonts w:ascii="Times New Roman" w:hAnsi="Times New Roman" w:cs="Times New Roman"/>
          <w:sz w:val="24"/>
          <w:szCs w:val="24"/>
        </w:rPr>
        <w:t>O apelido, o nome próprio, os restantes apelidos, certos elementos distintivos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e as datas de nascimento e morte são colocados de acordo com as seguintes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regras:</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Palavra de ordem (normalmente o apelido).</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Restantes elementos do nome (nome próprio e apelidos).</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Elementos distintivos, quando normalmente associados ao nome (títulos</w:t>
      </w:r>
      <w:r w:rsidR="0020768D" w:rsidRPr="0020768D">
        <w:rPr>
          <w:rFonts w:ascii="Times New Roman" w:hAnsi="Times New Roman" w:cs="Times New Roman"/>
          <w:sz w:val="24"/>
          <w:szCs w:val="24"/>
        </w:rPr>
        <w:t xml:space="preserve"> </w:t>
      </w:r>
      <w:r w:rsidRPr="0020768D">
        <w:rPr>
          <w:rFonts w:ascii="Times New Roman" w:hAnsi="Times New Roman" w:cs="Times New Roman"/>
          <w:sz w:val="24"/>
          <w:szCs w:val="24"/>
        </w:rPr>
        <w:t>nobiliárquicos, indicação de pseudónimo, locativos, etc.).</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Datas de nascimento e morte.</w:t>
      </w:r>
    </w:p>
    <w:p w:rsidR="00D60A49" w:rsidRPr="0020768D" w:rsidRDefault="00D60A49" w:rsidP="00B63719">
      <w:pPr>
        <w:pStyle w:val="ListParagraph"/>
        <w:numPr>
          <w:ilvl w:val="0"/>
          <w:numId w:val="28"/>
        </w:numPr>
        <w:spacing w:after="0" w:line="360" w:lineRule="auto"/>
        <w:rPr>
          <w:rFonts w:ascii="Times New Roman" w:hAnsi="Times New Roman" w:cs="Times New Roman"/>
          <w:sz w:val="24"/>
          <w:szCs w:val="24"/>
        </w:rPr>
      </w:pPr>
      <w:r w:rsidRPr="0020768D">
        <w:rPr>
          <w:rFonts w:ascii="Times New Roman" w:hAnsi="Times New Roman" w:cs="Times New Roman"/>
          <w:sz w:val="24"/>
          <w:szCs w:val="24"/>
        </w:rPr>
        <w:t>Outros elementos distintivos que não estejam associados ao nome da</w:t>
      </w:r>
      <w:r w:rsidR="0020768D" w:rsidRPr="0020768D">
        <w:rPr>
          <w:rFonts w:ascii="Times New Roman" w:hAnsi="Times New Roman" w:cs="Times New Roman"/>
          <w:sz w:val="24"/>
          <w:szCs w:val="24"/>
        </w:rPr>
        <w:t xml:space="preserve"> </w:t>
      </w:r>
      <w:r w:rsidRPr="0020768D">
        <w:rPr>
          <w:rFonts w:ascii="Times New Roman" w:hAnsi="Times New Roman" w:cs="Times New Roman"/>
          <w:sz w:val="24"/>
          <w:szCs w:val="24"/>
        </w:rPr>
        <w:t>pessoa física e sejam adicionados pelo catalogador.</w:t>
      </w:r>
    </w:p>
    <w:p w:rsidR="00D60A49" w:rsidRPr="00247BF6" w:rsidRDefault="00D60A49" w:rsidP="00247BF6">
      <w:pPr>
        <w:spacing w:after="0" w:line="360" w:lineRule="auto"/>
        <w:ind w:left="709"/>
        <w:rPr>
          <w:rFonts w:ascii="Times New Roman" w:hAnsi="Times New Roman" w:cs="Times New Roman"/>
          <w:b/>
          <w:bCs/>
          <w:color w:val="0070C0"/>
          <w:sz w:val="20"/>
          <w:szCs w:val="20"/>
        </w:rPr>
      </w:pPr>
      <w:r w:rsidRPr="00247BF6">
        <w:rPr>
          <w:rFonts w:ascii="Times New Roman" w:hAnsi="Times New Roman" w:cs="Times New Roman"/>
          <w:b/>
          <w:bCs/>
          <w:color w:val="0070C0"/>
          <w:sz w:val="20"/>
          <w:szCs w:val="20"/>
        </w:rPr>
        <w:t>Além destas regras ainda se deve ter em conta a eleição de um cabeçalho</w:t>
      </w:r>
      <w:r w:rsidR="0020768D" w:rsidRPr="00247BF6">
        <w:rPr>
          <w:rFonts w:ascii="Times New Roman" w:hAnsi="Times New Roman" w:cs="Times New Roman"/>
          <w:b/>
          <w:bCs/>
          <w:color w:val="0070C0"/>
          <w:sz w:val="20"/>
          <w:szCs w:val="20"/>
        </w:rPr>
        <w:t xml:space="preserve"> </w:t>
      </w:r>
      <w:r w:rsidRPr="00247BF6">
        <w:rPr>
          <w:rFonts w:ascii="Times New Roman" w:hAnsi="Times New Roman" w:cs="Times New Roman"/>
          <w:b/>
          <w:bCs/>
          <w:color w:val="0070C0"/>
          <w:sz w:val="20"/>
          <w:szCs w:val="20"/>
        </w:rPr>
        <w:t>uniforme</w:t>
      </w:r>
    </w:p>
    <w:p w:rsidR="00D60A49" w:rsidRPr="00D60A49" w:rsidRDefault="00D60A49" w:rsidP="0020768D">
      <w:pPr>
        <w:spacing w:after="0" w:line="360" w:lineRule="auto"/>
        <w:jc w:val="both"/>
        <w:rPr>
          <w:rFonts w:ascii="Times New Roman" w:hAnsi="Times New Roman" w:cs="Times New Roman"/>
          <w:sz w:val="24"/>
          <w:szCs w:val="24"/>
        </w:rPr>
      </w:pPr>
      <w:r w:rsidRPr="00D60A49">
        <w:rPr>
          <w:rFonts w:ascii="Times New Roman" w:hAnsi="Times New Roman" w:cs="Times New Roman"/>
          <w:sz w:val="24"/>
          <w:szCs w:val="24"/>
        </w:rPr>
        <w:t>A escolha do nome para a determinação do cabeçalho de autoria não é muitas</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vezes uma tarefa fácil, pois os autores não se referenciam sempre da mesma</w:t>
      </w:r>
      <w:r w:rsidR="0020768D">
        <w:rPr>
          <w:rFonts w:ascii="Times New Roman" w:hAnsi="Times New Roman" w:cs="Times New Roman"/>
          <w:sz w:val="24"/>
          <w:szCs w:val="24"/>
        </w:rPr>
        <w:t xml:space="preserve"> </w:t>
      </w:r>
      <w:r w:rsidRPr="00D60A49">
        <w:rPr>
          <w:rFonts w:ascii="Times New Roman" w:hAnsi="Times New Roman" w:cs="Times New Roman"/>
          <w:sz w:val="24"/>
          <w:szCs w:val="24"/>
        </w:rPr>
        <w:t>maneira.</w:t>
      </w:r>
    </w:p>
    <w:p w:rsidR="00D60A49" w:rsidRPr="00285777" w:rsidRDefault="00D60A49" w:rsidP="00285777">
      <w:pPr>
        <w:spacing w:after="0" w:line="360" w:lineRule="auto"/>
        <w:ind w:left="708" w:right="281"/>
        <w:jc w:val="both"/>
        <w:rPr>
          <w:rFonts w:ascii="Times New Roman" w:hAnsi="Times New Roman" w:cs="Times New Roman"/>
          <w:b/>
          <w:bCs/>
          <w:color w:val="0070C0"/>
          <w:sz w:val="20"/>
          <w:szCs w:val="20"/>
        </w:rPr>
      </w:pPr>
      <w:r w:rsidRPr="00285777">
        <w:rPr>
          <w:rFonts w:ascii="Times New Roman" w:hAnsi="Times New Roman" w:cs="Times New Roman"/>
          <w:b/>
          <w:bCs/>
          <w:color w:val="0070C0"/>
          <w:sz w:val="20"/>
          <w:szCs w:val="20"/>
        </w:rPr>
        <w:t>As regras portuguesas de catalogação definem alguns critérios para a</w:t>
      </w:r>
      <w:r w:rsidR="0020768D" w:rsidRPr="00285777">
        <w:rPr>
          <w:rFonts w:ascii="Times New Roman" w:hAnsi="Times New Roman" w:cs="Times New Roman"/>
          <w:b/>
          <w:bCs/>
          <w:color w:val="0070C0"/>
          <w:sz w:val="20"/>
          <w:szCs w:val="20"/>
        </w:rPr>
        <w:t xml:space="preserve"> </w:t>
      </w:r>
      <w:r w:rsidRPr="00285777">
        <w:rPr>
          <w:rFonts w:ascii="Times New Roman" w:hAnsi="Times New Roman" w:cs="Times New Roman"/>
          <w:b/>
          <w:bCs/>
          <w:color w:val="0070C0"/>
          <w:sz w:val="20"/>
          <w:szCs w:val="20"/>
        </w:rPr>
        <w:t>eleição do cabeçalho uniforme:</w:t>
      </w:r>
    </w:p>
    <w:p w:rsidR="00D60A49" w:rsidRPr="00285777" w:rsidRDefault="00D60A49" w:rsidP="00285777">
      <w:pPr>
        <w:spacing w:after="0" w:line="360" w:lineRule="auto"/>
        <w:ind w:left="708" w:right="281"/>
        <w:jc w:val="both"/>
        <w:rPr>
          <w:rFonts w:ascii="Times New Roman" w:hAnsi="Times New Roman" w:cs="Times New Roman"/>
          <w:b/>
          <w:bCs/>
          <w:color w:val="0070C0"/>
          <w:sz w:val="20"/>
          <w:szCs w:val="20"/>
        </w:rPr>
      </w:pPr>
      <w:r w:rsidRPr="00285777">
        <w:rPr>
          <w:rFonts w:ascii="Times New Roman" w:hAnsi="Times New Roman" w:cs="Times New Roman"/>
          <w:b/>
          <w:bCs/>
          <w:color w:val="0070C0"/>
          <w:sz w:val="20"/>
          <w:szCs w:val="20"/>
        </w:rPr>
        <w:t>É importante referir que na descrição bibliográfica o nome do responsável</w:t>
      </w:r>
      <w:r w:rsidR="0020768D" w:rsidRPr="00285777">
        <w:rPr>
          <w:rFonts w:ascii="Times New Roman" w:hAnsi="Times New Roman" w:cs="Times New Roman"/>
          <w:b/>
          <w:bCs/>
          <w:color w:val="0070C0"/>
          <w:sz w:val="20"/>
          <w:szCs w:val="20"/>
        </w:rPr>
        <w:t xml:space="preserve"> </w:t>
      </w:r>
      <w:r w:rsidRPr="00285777">
        <w:rPr>
          <w:rFonts w:ascii="Times New Roman" w:hAnsi="Times New Roman" w:cs="Times New Roman"/>
          <w:b/>
          <w:bCs/>
          <w:color w:val="0070C0"/>
          <w:sz w:val="20"/>
          <w:szCs w:val="20"/>
        </w:rPr>
        <w:t>da obra é transcrito na 1 ª zona tal como aparece na folha de rosto.</w:t>
      </w:r>
    </w:p>
    <w:p w:rsidR="00D60A49" w:rsidRPr="00285777" w:rsidRDefault="00D60A49" w:rsidP="00285777">
      <w:pPr>
        <w:spacing w:after="0" w:line="360" w:lineRule="auto"/>
        <w:ind w:left="708" w:right="281"/>
        <w:jc w:val="both"/>
        <w:rPr>
          <w:rFonts w:ascii="Times New Roman" w:hAnsi="Times New Roman" w:cs="Times New Roman"/>
          <w:b/>
          <w:bCs/>
          <w:color w:val="0070C0"/>
          <w:sz w:val="20"/>
          <w:szCs w:val="20"/>
        </w:rPr>
      </w:pPr>
      <w:r w:rsidRPr="00285777">
        <w:rPr>
          <w:rFonts w:ascii="Times New Roman" w:hAnsi="Times New Roman" w:cs="Times New Roman"/>
          <w:b/>
          <w:bCs/>
          <w:color w:val="0070C0"/>
          <w:sz w:val="20"/>
          <w:szCs w:val="20"/>
        </w:rPr>
        <w:t>A uniformização do nome só existe na constituição do cabeçalho e das</w:t>
      </w:r>
      <w:r w:rsidR="0020768D" w:rsidRPr="00285777">
        <w:rPr>
          <w:rFonts w:ascii="Times New Roman" w:hAnsi="Times New Roman" w:cs="Times New Roman"/>
          <w:b/>
          <w:bCs/>
          <w:color w:val="0070C0"/>
          <w:sz w:val="20"/>
          <w:szCs w:val="20"/>
        </w:rPr>
        <w:t xml:space="preserve"> </w:t>
      </w:r>
      <w:r w:rsidRPr="00285777">
        <w:rPr>
          <w:rFonts w:ascii="Times New Roman" w:hAnsi="Times New Roman" w:cs="Times New Roman"/>
          <w:b/>
          <w:bCs/>
          <w:color w:val="0070C0"/>
          <w:sz w:val="20"/>
          <w:szCs w:val="20"/>
        </w:rPr>
        <w:t>entradas secundárias.</w:t>
      </w:r>
    </w:p>
    <w:p w:rsidR="00D60A49" w:rsidRPr="00D60A49" w:rsidRDefault="00D60A49" w:rsidP="00B97C3F">
      <w:pPr>
        <w:pStyle w:val="Heading4"/>
      </w:pPr>
      <w:r w:rsidRPr="00D60A49">
        <w:t>Regras específicas para a elaboração da forma do cabeçalho: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Apelidos</w:t>
      </w:r>
      <w:r w:rsidR="00984A94">
        <w:rPr>
          <w:rFonts w:ascii="Times New Roman" w:hAnsi="Times New Roman" w:cs="Times New Roman"/>
          <w:b/>
          <w:bCs/>
          <w:sz w:val="24"/>
          <w:szCs w:val="24"/>
        </w:rPr>
        <w:fldChar w:fldCharType="begin"/>
      </w:r>
      <w:r w:rsidR="00285777">
        <w:instrText xml:space="preserve"> XE "</w:instrText>
      </w:r>
      <w:r w:rsidR="00285777" w:rsidRPr="00DE3ADA">
        <w:rPr>
          <w:rFonts w:ascii="Times New Roman" w:hAnsi="Times New Roman" w:cs="Times New Roman"/>
          <w:b/>
          <w:bCs/>
          <w:sz w:val="24"/>
          <w:szCs w:val="24"/>
        </w:rPr>
        <w:instrText>Apelidos</w:instrText>
      </w:r>
      <w:r w:rsidR="00285777">
        <w:instrText xml:space="preserve">" </w:instrText>
      </w:r>
      <w:r w:rsidR="00984A94">
        <w:rPr>
          <w:rFonts w:ascii="Times New Roman" w:hAnsi="Times New Roman" w:cs="Times New Roman"/>
          <w:b/>
          <w:bCs/>
          <w:sz w:val="24"/>
          <w:szCs w:val="24"/>
        </w:rPr>
        <w:fldChar w:fldCharType="end"/>
      </w:r>
      <w:r w:rsidRPr="00D60A49">
        <w:rPr>
          <w:rFonts w:ascii="Times New Roman" w:hAnsi="Times New Roman" w:cs="Times New Roman"/>
          <w:b/>
          <w:bCs/>
          <w:sz w:val="24"/>
          <w:szCs w:val="24"/>
        </w:rPr>
        <w:t xml:space="preserve"> simples: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Apelidos compostos: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espanhóis: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Apelidos com partículas de ligação como prefixos de nomes:</w:t>
      </w:r>
    </w:p>
    <w:p w:rsidR="00D60A49" w:rsidRPr="00D60A49" w:rsidRDefault="00D60A49" w:rsidP="00247BF6">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lastRenderedPageBreak/>
        <w:t>Quando um apelido inclui um artigo (La, Las, Le), uma</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preposição (vom), ou uma combinação dos dois (De</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la, della), a entrada faz-se pela parte do apelido que está consagrada no</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ficheiro de autoridade da agência bibliográfica do país de residência ou de</w:t>
      </w:r>
      <w:r w:rsidR="00B97C3F">
        <w:rPr>
          <w:rFonts w:ascii="Times New Roman" w:hAnsi="Times New Roman" w:cs="Times New Roman"/>
          <w:sz w:val="24"/>
          <w:szCs w:val="24"/>
        </w:rPr>
        <w:t xml:space="preserve"> </w:t>
      </w:r>
      <w:r w:rsidRPr="00D60A49">
        <w:rPr>
          <w:rFonts w:ascii="Times New Roman" w:hAnsi="Times New Roman" w:cs="Times New Roman"/>
          <w:sz w:val="24"/>
          <w:szCs w:val="24"/>
        </w:rPr>
        <w:t>trabalho da pessoa cuja obra está a ser catalogada.</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ingleses - </w:t>
      </w:r>
      <w:r w:rsidRPr="00D62840">
        <w:rPr>
          <w:rFonts w:ascii="Times New Roman" w:hAnsi="Times New Roman" w:cs="Times New Roman"/>
          <w:bCs/>
          <w:sz w:val="24"/>
          <w:szCs w:val="24"/>
        </w:rPr>
        <w:t>por regra, a entrada faz-se sempre pelo prefixo</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franceses - </w:t>
      </w:r>
      <w:r w:rsidRPr="00D62840">
        <w:rPr>
          <w:rFonts w:ascii="Times New Roman" w:hAnsi="Times New Roman" w:cs="Times New Roman"/>
          <w:bCs/>
          <w:sz w:val="24"/>
          <w:szCs w:val="24"/>
        </w:rPr>
        <w:t xml:space="preserve">por regra, se o prefixo consistir num artigo (Le) ou na contracção </w:t>
      </w:r>
      <w:r w:rsidR="00D62840">
        <w:rPr>
          <w:rFonts w:ascii="Times New Roman" w:hAnsi="Times New Roman" w:cs="Times New Roman"/>
          <w:bCs/>
          <w:sz w:val="24"/>
          <w:szCs w:val="24"/>
        </w:rPr>
        <w:t>de preposição e artigo (</w:t>
      </w:r>
      <w:r w:rsidRPr="00D62840">
        <w:rPr>
          <w:rFonts w:ascii="Times New Roman" w:hAnsi="Times New Roman" w:cs="Times New Roman"/>
          <w:bCs/>
          <w:sz w:val="24"/>
          <w:szCs w:val="24"/>
        </w:rPr>
        <w:t>Du), a</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entrada faz-se pelo prefixo.</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alemães - </w:t>
      </w:r>
      <w:r w:rsidRPr="00D62840">
        <w:rPr>
          <w:rFonts w:ascii="Times New Roman" w:hAnsi="Times New Roman" w:cs="Times New Roman"/>
          <w:bCs/>
          <w:sz w:val="24"/>
          <w:szCs w:val="24"/>
        </w:rPr>
        <w:t>por regra, se o prefixo consiste num artigo po</w:t>
      </w:r>
      <w:r w:rsidR="00D62840" w:rsidRPr="00D62840">
        <w:rPr>
          <w:rFonts w:ascii="Times New Roman" w:hAnsi="Times New Roman" w:cs="Times New Roman"/>
          <w:bCs/>
          <w:sz w:val="24"/>
          <w:szCs w:val="24"/>
        </w:rPr>
        <w:t xml:space="preserve">r </w:t>
      </w:r>
      <w:r w:rsidRPr="00D62840">
        <w:rPr>
          <w:rFonts w:ascii="Times New Roman" w:hAnsi="Times New Roman" w:cs="Times New Roman"/>
          <w:bCs/>
          <w:sz w:val="24"/>
          <w:szCs w:val="24"/>
        </w:rPr>
        <w:t>contracção de preposição e artigo (Am, Vom, Zum), a</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entrada faz-se pelo prefixo.</w:t>
      </w:r>
    </w:p>
    <w:p w:rsidR="00D60A49" w:rsidRPr="00D60A49" w:rsidRDefault="00D60A49" w:rsidP="00247BF6">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Caso contrário, a entrada faz-se pela parte do nome a seguir ao prefixo.</w:t>
      </w:r>
    </w:p>
    <w:p w:rsidR="00D60A49" w:rsidRPr="00D62840" w:rsidRDefault="00D60A49" w:rsidP="00247BF6">
      <w:pPr>
        <w:spacing w:after="0" w:line="360" w:lineRule="auto"/>
        <w:ind w:left="708"/>
        <w:jc w:val="both"/>
        <w:rPr>
          <w:rFonts w:ascii="Times New Roman" w:hAnsi="Times New Roman" w:cs="Times New Roman"/>
          <w:bCs/>
          <w:sz w:val="24"/>
          <w:szCs w:val="24"/>
        </w:rPr>
      </w:pPr>
      <w:r w:rsidRPr="00D60A49">
        <w:rPr>
          <w:rFonts w:ascii="Times New Roman" w:hAnsi="Times New Roman" w:cs="Times New Roman"/>
          <w:b/>
          <w:bCs/>
          <w:sz w:val="24"/>
          <w:szCs w:val="24"/>
        </w:rPr>
        <w:t xml:space="preserve">Nomes italianos - </w:t>
      </w:r>
      <w:r w:rsidRPr="00D62840">
        <w:rPr>
          <w:rFonts w:ascii="Times New Roman" w:hAnsi="Times New Roman" w:cs="Times New Roman"/>
          <w:bCs/>
          <w:sz w:val="24"/>
          <w:szCs w:val="24"/>
        </w:rPr>
        <w:t>por regra, a entrada faz-se sempre pelo prefixo no</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caso dos nomes modernos. Para autores medievais e início da Idade</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Moderna é necessário confirmar a forma correcta nas obras de</w:t>
      </w:r>
      <w:r w:rsidR="00D62840" w:rsidRPr="00D62840">
        <w:rPr>
          <w:rFonts w:ascii="Times New Roman" w:hAnsi="Times New Roman" w:cs="Times New Roman"/>
          <w:bCs/>
          <w:sz w:val="24"/>
          <w:szCs w:val="24"/>
        </w:rPr>
        <w:t xml:space="preserve"> </w:t>
      </w:r>
      <w:r w:rsidRPr="00D62840">
        <w:rPr>
          <w:rFonts w:ascii="Times New Roman" w:hAnsi="Times New Roman" w:cs="Times New Roman"/>
          <w:bCs/>
          <w:sz w:val="24"/>
          <w:szCs w:val="24"/>
        </w:rPr>
        <w:t>referência.</w:t>
      </w:r>
    </w:p>
    <w:p w:rsidR="00D60A49" w:rsidRPr="00D60A49" w:rsidRDefault="00D60A49" w:rsidP="00247BF6">
      <w:pPr>
        <w:spacing w:after="0" w:line="360" w:lineRule="auto"/>
        <w:ind w:left="708"/>
        <w:rPr>
          <w:rFonts w:ascii="Times New Roman" w:hAnsi="Times New Roman" w:cs="Times New Roman"/>
          <w:b/>
          <w:bCs/>
          <w:sz w:val="24"/>
          <w:szCs w:val="24"/>
        </w:rPr>
      </w:pPr>
      <w:r w:rsidRPr="00D60A49">
        <w:rPr>
          <w:rFonts w:ascii="Times New Roman" w:hAnsi="Times New Roman" w:cs="Times New Roman"/>
          <w:b/>
          <w:bCs/>
          <w:sz w:val="24"/>
          <w:szCs w:val="24"/>
        </w:rPr>
        <w:t>Nos nomes portugueses a entrada nunca se faz pelo prefixo.</w:t>
      </w:r>
    </w:p>
    <w:p w:rsidR="00D62840" w:rsidRDefault="00D62840" w:rsidP="00D60A49">
      <w:pPr>
        <w:spacing w:after="0" w:line="360" w:lineRule="auto"/>
        <w:rPr>
          <w:rFonts w:ascii="Times New Roman" w:hAnsi="Times New Roman" w:cs="Times New Roman"/>
          <w:sz w:val="24"/>
          <w:szCs w:val="24"/>
        </w:rPr>
      </w:pPr>
    </w:p>
    <w:p w:rsidR="00D60A49" w:rsidRPr="00D60A49" w:rsidRDefault="00D60A49" w:rsidP="00247BF6">
      <w:pPr>
        <w:spacing w:after="0" w:line="360" w:lineRule="auto"/>
        <w:ind w:left="708"/>
        <w:jc w:val="both"/>
        <w:rPr>
          <w:rFonts w:ascii="Times New Roman" w:hAnsi="Times New Roman" w:cs="Times New Roman"/>
          <w:b/>
          <w:bCs/>
          <w:sz w:val="24"/>
          <w:szCs w:val="24"/>
        </w:rPr>
      </w:pPr>
      <w:r w:rsidRPr="00D60A49">
        <w:rPr>
          <w:rFonts w:ascii="Times New Roman" w:hAnsi="Times New Roman" w:cs="Times New Roman"/>
          <w:b/>
          <w:bCs/>
          <w:sz w:val="24"/>
          <w:szCs w:val="24"/>
        </w:rPr>
        <w:t>Há ainda outros prefixos que são considerados palavra de ordem e</w:t>
      </w:r>
      <w:r w:rsidR="00D62840">
        <w:rPr>
          <w:rFonts w:ascii="Times New Roman" w:hAnsi="Times New Roman" w:cs="Times New Roman"/>
          <w:b/>
          <w:bCs/>
          <w:sz w:val="24"/>
          <w:szCs w:val="24"/>
        </w:rPr>
        <w:t xml:space="preserve"> </w:t>
      </w:r>
      <w:r w:rsidRPr="00D60A49">
        <w:rPr>
          <w:rFonts w:ascii="Times New Roman" w:hAnsi="Times New Roman" w:cs="Times New Roman"/>
          <w:b/>
          <w:bCs/>
          <w:sz w:val="24"/>
          <w:szCs w:val="24"/>
        </w:rPr>
        <w:t>por isso são a primeira palavra do cabeçalho:</w:t>
      </w:r>
    </w:p>
    <w:p w:rsidR="00D60A49" w:rsidRPr="00D60A49" w:rsidRDefault="00D60A49" w:rsidP="00247BF6">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O’ Casey, Sean</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Outras situações: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sz w:val="24"/>
          <w:szCs w:val="24"/>
        </w:rPr>
        <w:t xml:space="preserve">· </w:t>
      </w:r>
      <w:r w:rsidRPr="00D60A49">
        <w:rPr>
          <w:rFonts w:ascii="Times New Roman" w:hAnsi="Times New Roman" w:cs="Times New Roman"/>
          <w:b/>
          <w:bCs/>
          <w:sz w:val="24"/>
          <w:szCs w:val="24"/>
        </w:rPr>
        <w:t>Pseudónimos</w:t>
      </w:r>
      <w:r w:rsidR="00984A94">
        <w:rPr>
          <w:rFonts w:ascii="Times New Roman" w:hAnsi="Times New Roman" w:cs="Times New Roman"/>
          <w:b/>
          <w:bCs/>
          <w:sz w:val="24"/>
          <w:szCs w:val="24"/>
        </w:rPr>
        <w:fldChar w:fldCharType="begin"/>
      </w:r>
      <w:r w:rsidR="00285777">
        <w:instrText xml:space="preserve"> XE "</w:instrText>
      </w:r>
      <w:r w:rsidR="00285777" w:rsidRPr="009C774D">
        <w:rPr>
          <w:rFonts w:ascii="Times New Roman" w:hAnsi="Times New Roman" w:cs="Times New Roman"/>
          <w:b/>
          <w:bCs/>
          <w:sz w:val="24"/>
          <w:szCs w:val="24"/>
        </w:rPr>
        <w:instrText>Pseudónimos</w:instrText>
      </w:r>
      <w:r w:rsidR="00285777">
        <w:instrText xml:space="preserve">" </w:instrText>
      </w:r>
      <w:r w:rsidR="00984A94">
        <w:rPr>
          <w:rFonts w:ascii="Times New Roman" w:hAnsi="Times New Roman" w:cs="Times New Roman"/>
          <w:b/>
          <w:bCs/>
          <w:sz w:val="24"/>
          <w:szCs w:val="24"/>
        </w:rPr>
        <w:fldChar w:fldCharType="end"/>
      </w:r>
      <w:r w:rsidRPr="00D60A49">
        <w:rPr>
          <w:rFonts w:ascii="Times New Roman" w:hAnsi="Times New Roman" w:cs="Times New Roman"/>
          <w:b/>
          <w:bCs/>
          <w:sz w:val="24"/>
          <w:szCs w:val="24"/>
        </w:rPr>
        <w:t>:</w:t>
      </w:r>
    </w:p>
    <w:p w:rsidR="00D60A49" w:rsidRPr="00D60A49" w:rsidRDefault="00D60A49" w:rsidP="001A6B4D">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Se a totalidade ou a maioria das obras de um autor figuram sob um</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pseudónimo, escolhe-se esse pseudónimo para determinar o cabeçalho.</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Nome: Adolfo Correia da Rocha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Cabeçalho: Torga, Miguel, pseud.</w:t>
      </w:r>
    </w:p>
    <w:p w:rsidR="00D60A49" w:rsidRPr="00D60A49" w:rsidRDefault="00D60A49" w:rsidP="001A6B4D">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No entanto se uma pessoa usou algumas vezes o seu nome real e também em</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outras obras um ou mais pseudónimos, sem que haja uma distinção na</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tipologia das obras (por exemplo são todas obras literárias), escolhe-se como</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cabeçalho o nome real.</w:t>
      </w:r>
    </w:p>
    <w:p w:rsidR="00D60A49" w:rsidRPr="00D60A49" w:rsidRDefault="00D60A49" w:rsidP="001A6B4D">
      <w:pPr>
        <w:spacing w:after="0" w:line="360" w:lineRule="auto"/>
        <w:ind w:left="1416"/>
        <w:jc w:val="both"/>
        <w:rPr>
          <w:rFonts w:ascii="Times New Roman" w:hAnsi="Times New Roman" w:cs="Times New Roman"/>
          <w:sz w:val="24"/>
          <w:szCs w:val="24"/>
        </w:rPr>
      </w:pPr>
      <w:r w:rsidRPr="00D60A49">
        <w:rPr>
          <w:rFonts w:ascii="Times New Roman" w:hAnsi="Times New Roman" w:cs="Times New Roman"/>
          <w:sz w:val="24"/>
          <w:szCs w:val="24"/>
        </w:rPr>
        <w:t>Cabeçalho: Pessoa, Fernando</w:t>
      </w:r>
    </w:p>
    <w:p w:rsidR="00D60A49" w:rsidRPr="00D60A49" w:rsidRDefault="00D60A49" w:rsidP="001A6B4D">
      <w:pPr>
        <w:spacing w:after="0" w:line="360" w:lineRule="auto"/>
        <w:ind w:left="1416"/>
        <w:jc w:val="both"/>
        <w:rPr>
          <w:rFonts w:ascii="Times New Roman" w:hAnsi="Times New Roman" w:cs="Times New Roman"/>
          <w:sz w:val="24"/>
          <w:szCs w:val="24"/>
        </w:rPr>
      </w:pPr>
      <w:r w:rsidRPr="00D60A49">
        <w:rPr>
          <w:rFonts w:ascii="Times New Roman" w:hAnsi="Times New Roman" w:cs="Times New Roman"/>
          <w:sz w:val="24"/>
          <w:szCs w:val="24"/>
        </w:rPr>
        <w:t>Nomes: Álvaro de Campos, Ricardo Reis, Alberto Caeiro, Bernardo</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Soares</w:t>
      </w:r>
    </w:p>
    <w:p w:rsidR="00D60A49" w:rsidRPr="00D60A49" w:rsidRDefault="00D60A49" w:rsidP="001A6B4D">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sz w:val="24"/>
          <w:szCs w:val="24"/>
        </w:rPr>
        <w:t>A escolha pelo nome real ocorre também quando a pessoa usou</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ocasionalmente um pseudónimo.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seguidos por designação de parentesco: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Artur Portela Filho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Portela Filho, Artur, 1937-</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lastRenderedPageBreak/>
        <w:t>Nomes de religiosos: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Maria do Divino Coração de Maria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DIVINO CORAÇÃO DE MARIA, Maria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Lucas de Santa Catarina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SANTA CATARINA, Lucas de, 1660-1740</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papas: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Papa Pio IX</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PIO IX, Papa</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santos: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São João de Brito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JOÃO DE BRITO, Santo, 1647-1693</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soberanos: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Rainha de Espanha Isabel I</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Isabel I, Rainha de Espanha</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de príncipes não reinantes:</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Luís com o título de Delfim de França</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Luís, Delfim de França</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Título nobiliárquicos</w:t>
      </w:r>
      <w:r w:rsidRPr="00D60A49">
        <w:rPr>
          <w:rFonts w:ascii="Times New Roman" w:hAnsi="Times New Roman" w:cs="Times New Roman"/>
          <w:sz w:val="24"/>
          <w:szCs w:val="24"/>
        </w:rPr>
        <w:t>:</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A palavra de ordem é pelo título nobiliárquico, seguido da palavra que designe</w:t>
      </w:r>
      <w:r w:rsidR="00D62840">
        <w:rPr>
          <w:rFonts w:ascii="Times New Roman" w:hAnsi="Times New Roman" w:cs="Times New Roman"/>
          <w:sz w:val="24"/>
          <w:szCs w:val="24"/>
        </w:rPr>
        <w:t xml:space="preserve"> </w:t>
      </w:r>
      <w:r w:rsidRPr="00D60A49">
        <w:rPr>
          <w:rFonts w:ascii="Times New Roman" w:hAnsi="Times New Roman" w:cs="Times New Roman"/>
          <w:sz w:val="24"/>
          <w:szCs w:val="24"/>
        </w:rPr>
        <w:t>o grau de nobreza.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Nome: Manuel Francisco de Barros e Sousa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Título nobiliárquico: Visconde de Santarém 1791-1856</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Cabeçalho: SANTARÉM, Visconde de, 1791-1856</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Nomes seguidos de locativos de origem ou de qualquer outro</w:t>
      </w:r>
      <w:r w:rsidR="00D62840">
        <w:rPr>
          <w:rFonts w:ascii="Times New Roman" w:hAnsi="Times New Roman" w:cs="Times New Roman"/>
          <w:b/>
          <w:bCs/>
          <w:sz w:val="24"/>
          <w:szCs w:val="24"/>
        </w:rPr>
        <w:t xml:space="preserve"> </w:t>
      </w:r>
      <w:r w:rsidRPr="00D60A49">
        <w:rPr>
          <w:rFonts w:ascii="Times New Roman" w:hAnsi="Times New Roman" w:cs="Times New Roman"/>
          <w:b/>
          <w:bCs/>
          <w:sz w:val="24"/>
          <w:szCs w:val="24"/>
        </w:rPr>
        <w:t>análogo: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Alberto Magno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ALBERTO Magno</w:t>
      </w:r>
    </w:p>
    <w:p w:rsidR="00D60A49" w:rsidRP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Pedro Diácono</w:t>
      </w:r>
    </w:p>
    <w:p w:rsidR="00D60A49" w:rsidRDefault="00D60A49" w:rsidP="00D62840">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PEDRO Diácono</w:t>
      </w:r>
    </w:p>
    <w:p w:rsidR="00247BF6" w:rsidRPr="00D60A49" w:rsidRDefault="00247BF6" w:rsidP="00D62840">
      <w:pPr>
        <w:spacing w:after="0" w:line="360" w:lineRule="auto"/>
        <w:ind w:left="708"/>
        <w:rPr>
          <w:rFonts w:ascii="Times New Roman" w:hAnsi="Times New Roman" w:cs="Times New Roman"/>
          <w:sz w:val="24"/>
          <w:szCs w:val="24"/>
        </w:rPr>
      </w:pPr>
    </w:p>
    <w:p w:rsidR="00D62840" w:rsidRPr="00D62840" w:rsidRDefault="00D60A49" w:rsidP="00D60A49">
      <w:pPr>
        <w:spacing w:after="0" w:line="360" w:lineRule="auto"/>
        <w:rPr>
          <w:rFonts w:ascii="Times New Roman" w:hAnsi="Times New Roman" w:cs="Times New Roman"/>
          <w:b/>
          <w:bCs/>
          <w:color w:val="0070C0"/>
          <w:sz w:val="24"/>
          <w:szCs w:val="24"/>
        </w:rPr>
      </w:pPr>
      <w:r w:rsidRPr="00D62840">
        <w:rPr>
          <w:rFonts w:ascii="Times New Roman" w:hAnsi="Times New Roman" w:cs="Times New Roman"/>
          <w:b/>
          <w:bCs/>
          <w:color w:val="0070C0"/>
          <w:sz w:val="24"/>
          <w:szCs w:val="24"/>
        </w:rPr>
        <w:t>Além das Regras portuguesas de catalogação sugere-se a consulta do</w:t>
      </w:r>
      <w:r w:rsidR="00D62840" w:rsidRPr="00D62840">
        <w:rPr>
          <w:rFonts w:ascii="Times New Roman" w:hAnsi="Times New Roman" w:cs="Times New Roman"/>
          <w:b/>
          <w:bCs/>
          <w:color w:val="0070C0"/>
          <w:sz w:val="24"/>
          <w:szCs w:val="24"/>
        </w:rPr>
        <w:t xml:space="preserve"> </w:t>
      </w:r>
      <w:r w:rsidRPr="00D62840">
        <w:rPr>
          <w:rFonts w:ascii="Times New Roman" w:hAnsi="Times New Roman" w:cs="Times New Roman"/>
          <w:b/>
          <w:bCs/>
          <w:color w:val="0070C0"/>
          <w:sz w:val="24"/>
          <w:szCs w:val="24"/>
        </w:rPr>
        <w:t>ficheiro de autoridades da Biblioteca Nacional:</w:t>
      </w:r>
      <w:r w:rsidR="00D62840" w:rsidRPr="00D62840">
        <w:rPr>
          <w:rFonts w:ascii="Times New Roman" w:hAnsi="Times New Roman" w:cs="Times New Roman"/>
          <w:b/>
          <w:bCs/>
          <w:color w:val="0070C0"/>
          <w:sz w:val="24"/>
          <w:szCs w:val="24"/>
        </w:rPr>
        <w:t xml:space="preserve"> </w:t>
      </w:r>
      <w:hyperlink r:id="rId13" w:history="1">
        <w:r w:rsidR="00D62840" w:rsidRPr="00D62840">
          <w:rPr>
            <w:rStyle w:val="Hyperlink"/>
            <w:rFonts w:ascii="Times New Roman" w:hAnsi="Times New Roman" w:cs="Times New Roman"/>
            <w:b/>
            <w:bCs/>
            <w:color w:val="0070C0"/>
            <w:sz w:val="24"/>
            <w:szCs w:val="24"/>
          </w:rPr>
          <w:t>http://pacweb.bn.pt/autores.htm</w:t>
        </w:r>
      </w:hyperlink>
      <w:r w:rsidR="00D62840" w:rsidRPr="00D62840">
        <w:rPr>
          <w:rFonts w:ascii="Times New Roman" w:hAnsi="Times New Roman" w:cs="Times New Roman"/>
          <w:b/>
          <w:bCs/>
          <w:color w:val="0070C0"/>
          <w:sz w:val="24"/>
          <w:szCs w:val="24"/>
        </w:rPr>
        <w:t xml:space="preserve"> </w:t>
      </w:r>
    </w:p>
    <w:p w:rsidR="00D62840" w:rsidRDefault="00D62840" w:rsidP="00D60A49">
      <w:pPr>
        <w:spacing w:after="0" w:line="360" w:lineRule="auto"/>
        <w:rPr>
          <w:rFonts w:ascii="Times New Roman" w:hAnsi="Times New Roman" w:cs="Times New Roman"/>
          <w:b/>
          <w:bCs/>
          <w:sz w:val="24"/>
          <w:szCs w:val="24"/>
        </w:rPr>
      </w:pPr>
    </w:p>
    <w:p w:rsidR="00D60A49" w:rsidRPr="00D60A49" w:rsidRDefault="00D60A49" w:rsidP="008B0741">
      <w:pPr>
        <w:pStyle w:val="Heading4"/>
      </w:pPr>
      <w:r w:rsidRPr="00D60A49">
        <w:lastRenderedPageBreak/>
        <w:t>Forma de cabeçalho de nomes de colectividade</w:t>
      </w:r>
      <w:r w:rsidR="00984A94">
        <w:fldChar w:fldCharType="begin"/>
      </w:r>
      <w:r w:rsidR="00285777">
        <w:instrText xml:space="preserve"> XE "</w:instrText>
      </w:r>
      <w:r w:rsidR="00285777" w:rsidRPr="00C11665">
        <w:instrText>colectividade</w:instrText>
      </w:r>
      <w:r w:rsidR="00285777">
        <w:instrText xml:space="preserve">" </w:instrText>
      </w:r>
      <w:r w:rsidR="00984A94">
        <w:fldChar w:fldCharType="end"/>
      </w:r>
      <w:r w:rsidRPr="00D60A49">
        <w:t xml:space="preserve"> autor</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As colectividades podem classificar-se em dois grupos:</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b/>
          <w:bCs/>
          <w:sz w:val="24"/>
          <w:szCs w:val="24"/>
        </w:rPr>
        <w:t xml:space="preserve">1º </w:t>
      </w:r>
      <w:r w:rsidRPr="00D60A49">
        <w:rPr>
          <w:rFonts w:ascii="Times New Roman" w:hAnsi="Times New Roman" w:cs="Times New Roman"/>
          <w:sz w:val="24"/>
          <w:szCs w:val="24"/>
        </w:rPr>
        <w:t>- As colectividades independentes que entram pelo seu nome específico. 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palavra de ordem é a primeira do nome seguida das restantes palavras na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ordem directa.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Fundação Calouste Gulbenkian</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Sociedade Portuguesa de Geografia</w:t>
      </w:r>
    </w:p>
    <w:p w:rsidR="00D60A49" w:rsidRPr="00D60A49" w:rsidRDefault="00D60A49" w:rsidP="001A6B4D">
      <w:pPr>
        <w:spacing w:after="0" w:line="360" w:lineRule="auto"/>
        <w:ind w:left="1416"/>
        <w:rPr>
          <w:rFonts w:ascii="Times New Roman" w:hAnsi="Times New Roman" w:cs="Times New Roman"/>
          <w:sz w:val="24"/>
          <w:szCs w:val="24"/>
        </w:rPr>
      </w:pPr>
      <w:r w:rsidRPr="00D60A49">
        <w:rPr>
          <w:rFonts w:ascii="Times New Roman" w:hAnsi="Times New Roman" w:cs="Times New Roman"/>
          <w:sz w:val="24"/>
          <w:szCs w:val="24"/>
        </w:rPr>
        <w:t>UNESCO</w:t>
      </w:r>
    </w:p>
    <w:p w:rsidR="00D60A49" w:rsidRPr="00D60A49" w:rsidRDefault="00D60A49" w:rsidP="001A6B4D">
      <w:pPr>
        <w:spacing w:after="0" w:line="360" w:lineRule="auto"/>
        <w:ind w:left="708"/>
        <w:rPr>
          <w:rFonts w:ascii="Times New Roman" w:hAnsi="Times New Roman" w:cs="Times New Roman"/>
          <w:sz w:val="24"/>
          <w:szCs w:val="24"/>
        </w:rPr>
      </w:pPr>
      <w:r w:rsidRPr="00D60A49">
        <w:rPr>
          <w:rFonts w:ascii="Times New Roman" w:hAnsi="Times New Roman" w:cs="Times New Roman"/>
          <w:b/>
          <w:bCs/>
          <w:sz w:val="24"/>
          <w:szCs w:val="24"/>
        </w:rPr>
        <w:t xml:space="preserve">2º </w:t>
      </w:r>
      <w:r w:rsidRPr="00D60A49">
        <w:rPr>
          <w:rFonts w:ascii="Times New Roman" w:hAnsi="Times New Roman" w:cs="Times New Roman"/>
          <w:sz w:val="24"/>
          <w:szCs w:val="24"/>
        </w:rPr>
        <w:t>- As colectividades dependentes quer por subordinação, quer por</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coordenação.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Entendem-se por colectividades dependentes: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2.1 </w:t>
      </w:r>
      <w:r w:rsidRPr="00D60A49">
        <w:rPr>
          <w:rFonts w:ascii="Times New Roman" w:hAnsi="Times New Roman" w:cs="Times New Roman"/>
          <w:sz w:val="24"/>
          <w:szCs w:val="24"/>
        </w:rPr>
        <w:t>– Aquelas cujo nome inclui o nome do seu subordinante.</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Gabinete de Estudos e Planeamento do Ministério da Educação</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PORTUGAL.</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Ministério da Educação.</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Gabinete de Estudos e Planeamento.</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2.2 </w:t>
      </w:r>
      <w:r w:rsidRPr="00D60A49">
        <w:rPr>
          <w:rFonts w:ascii="Times New Roman" w:hAnsi="Times New Roman" w:cs="Times New Roman"/>
          <w:sz w:val="24"/>
          <w:szCs w:val="24"/>
        </w:rPr>
        <w:t>– Aquela cujo nome contém uma palavra (departamento, secção, divisão,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etc.) que por definição implica que ela é parte componente de outra.</w:t>
      </w:r>
      <w:r w:rsidR="008B0741">
        <w:rPr>
          <w:rFonts w:ascii="Times New Roman" w:hAnsi="Times New Roman" w:cs="Times New Roman"/>
          <w:sz w:val="24"/>
          <w:szCs w:val="24"/>
        </w:rPr>
        <w:t xml:space="preserve"> </w:t>
      </w:r>
    </w:p>
    <w:p w:rsidR="00D60A49" w:rsidRPr="008B0741"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Micro Photo Division ( é uma divisão dentro da organização Bell and</w:t>
      </w:r>
      <w:r w:rsidR="008B0741">
        <w:rPr>
          <w:rFonts w:ascii="Times New Roman" w:hAnsi="Times New Roman" w:cs="Times New Roman"/>
          <w:sz w:val="24"/>
          <w:szCs w:val="24"/>
        </w:rPr>
        <w:t xml:space="preserve"> </w:t>
      </w:r>
      <w:r w:rsidRPr="008B0741">
        <w:rPr>
          <w:rFonts w:ascii="Times New Roman" w:hAnsi="Times New Roman" w:cs="Times New Roman"/>
          <w:sz w:val="24"/>
          <w:szCs w:val="24"/>
        </w:rPr>
        <w:t>Howell</w:t>
      </w:r>
    </w:p>
    <w:p w:rsidR="00D60A49" w:rsidRPr="008B0741" w:rsidRDefault="00D60A49" w:rsidP="008B0741">
      <w:pPr>
        <w:spacing w:after="0" w:line="360" w:lineRule="auto"/>
        <w:ind w:left="708"/>
        <w:rPr>
          <w:rFonts w:ascii="Times New Roman" w:hAnsi="Times New Roman" w:cs="Times New Roman"/>
          <w:sz w:val="24"/>
          <w:szCs w:val="24"/>
          <w:lang w:val="en-US"/>
        </w:rPr>
      </w:pPr>
      <w:r w:rsidRPr="00D60A49">
        <w:rPr>
          <w:rFonts w:ascii="Times New Roman" w:hAnsi="Times New Roman" w:cs="Times New Roman"/>
          <w:sz w:val="24"/>
          <w:szCs w:val="24"/>
          <w:lang w:val="en-US"/>
        </w:rPr>
        <w:t>Cabeçalho: Bell and Howell.</w:t>
      </w:r>
      <w:r w:rsidR="008B0741">
        <w:rPr>
          <w:rFonts w:ascii="Times New Roman" w:hAnsi="Times New Roman" w:cs="Times New Roman"/>
          <w:sz w:val="24"/>
          <w:szCs w:val="24"/>
          <w:lang w:val="en-US"/>
        </w:rPr>
        <w:t xml:space="preserve"> </w:t>
      </w:r>
      <w:r w:rsidRPr="008B0741">
        <w:rPr>
          <w:rFonts w:ascii="Times New Roman" w:hAnsi="Times New Roman" w:cs="Times New Roman"/>
          <w:sz w:val="24"/>
          <w:szCs w:val="24"/>
          <w:lang w:val="en-US"/>
        </w:rPr>
        <w:t>Micro Photo Division</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2.3 </w:t>
      </w:r>
      <w:r w:rsidRPr="00D60A49">
        <w:rPr>
          <w:rFonts w:ascii="Times New Roman" w:hAnsi="Times New Roman" w:cs="Times New Roman"/>
          <w:sz w:val="24"/>
          <w:szCs w:val="24"/>
        </w:rPr>
        <w:t>– Nomes de faculdades, de institutos de faculdade, etc.</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Instituto de Estudos Clássicos da Universidade de Coimbra</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UNIVERSIDADE DE COIMBRA.</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Faculdade de Letras.</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Instituto de Estudos Clássicos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2.4 </w:t>
      </w:r>
      <w:r w:rsidRPr="00D60A49">
        <w:rPr>
          <w:rFonts w:ascii="Times New Roman" w:hAnsi="Times New Roman" w:cs="Times New Roman"/>
          <w:sz w:val="24"/>
          <w:szCs w:val="24"/>
        </w:rPr>
        <w:t>- Os ministérios, órgãos legislativos, judiciais, etc. têm que recorrer 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nomes geográficos (nome do pa</w:t>
      </w:r>
      <w:r w:rsidR="008B0741">
        <w:rPr>
          <w:rFonts w:ascii="Times New Roman" w:hAnsi="Times New Roman" w:cs="Times New Roman"/>
          <w:sz w:val="24"/>
          <w:szCs w:val="24"/>
        </w:rPr>
        <w:t>í</w:t>
      </w:r>
      <w:r w:rsidRPr="00D60A49">
        <w:rPr>
          <w:rFonts w:ascii="Times New Roman" w:hAnsi="Times New Roman" w:cs="Times New Roman"/>
          <w:sz w:val="24"/>
          <w:szCs w:val="24"/>
        </w:rPr>
        <w:t>s, estado, província, cidade, etc.) como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subordinantes.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Instituto Português do Livro e das Bibliotecas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PORTUGAL.</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Ministério da Cultura.</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Instituto Português do Livro e das Bibliotecas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Ministère des Affaire Ètrangèrs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França. Ministère des Affaire Ètrangèrs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2.5 </w:t>
      </w:r>
      <w:r w:rsidRPr="00D60A49">
        <w:rPr>
          <w:rFonts w:ascii="Times New Roman" w:hAnsi="Times New Roman" w:cs="Times New Roman"/>
          <w:sz w:val="24"/>
          <w:szCs w:val="24"/>
        </w:rPr>
        <w:t xml:space="preserve">– Os </w:t>
      </w:r>
      <w:r w:rsidR="004A3183" w:rsidRPr="00D60A49">
        <w:rPr>
          <w:rFonts w:ascii="Times New Roman" w:hAnsi="Times New Roman" w:cs="Times New Roman"/>
          <w:sz w:val="24"/>
          <w:szCs w:val="24"/>
        </w:rPr>
        <w:t>órgãos</w:t>
      </w:r>
      <w:r w:rsidRPr="00D60A49">
        <w:rPr>
          <w:rFonts w:ascii="Times New Roman" w:hAnsi="Times New Roman" w:cs="Times New Roman"/>
          <w:sz w:val="24"/>
          <w:szCs w:val="24"/>
        </w:rPr>
        <w:t xml:space="preserve"> legislativos, administrativos, judiciais de carácter religioso só</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se identificam com a inclusão do nome da Igreja a que pertencem.</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Concílio Vaticano II</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lastRenderedPageBreak/>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IGREJA CATÓLICA.</w:t>
      </w:r>
    </w:p>
    <w:p w:rsidR="00D60A49" w:rsidRPr="00D60A49" w:rsidRDefault="00D60A49" w:rsidP="008B0741">
      <w:pPr>
        <w:spacing w:after="0" w:line="360" w:lineRule="auto"/>
        <w:ind w:left="1416" w:firstLine="708"/>
        <w:rPr>
          <w:rFonts w:ascii="Times New Roman" w:hAnsi="Times New Roman" w:cs="Times New Roman"/>
          <w:sz w:val="24"/>
          <w:szCs w:val="24"/>
        </w:rPr>
      </w:pPr>
      <w:r w:rsidRPr="00D60A49">
        <w:rPr>
          <w:rFonts w:ascii="Times New Roman" w:hAnsi="Times New Roman" w:cs="Times New Roman"/>
          <w:sz w:val="24"/>
          <w:szCs w:val="24"/>
        </w:rPr>
        <w:t>Concílio Vaticano, 2, 1962-1965</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Diocese de Santarém</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SANTARÉM.</w:t>
      </w:r>
    </w:p>
    <w:p w:rsidR="00D60A49" w:rsidRPr="00D60A49" w:rsidRDefault="00D60A49" w:rsidP="008B0741">
      <w:pPr>
        <w:spacing w:after="0" w:line="360" w:lineRule="auto"/>
        <w:ind w:left="1416" w:firstLine="708"/>
        <w:rPr>
          <w:rFonts w:ascii="Times New Roman" w:hAnsi="Times New Roman" w:cs="Times New Roman"/>
          <w:sz w:val="24"/>
          <w:szCs w:val="24"/>
        </w:rPr>
      </w:pPr>
      <w:r w:rsidRPr="00D60A49">
        <w:rPr>
          <w:rFonts w:ascii="Times New Roman" w:hAnsi="Times New Roman" w:cs="Times New Roman"/>
          <w:sz w:val="24"/>
          <w:szCs w:val="24"/>
        </w:rPr>
        <w:t>Diocese</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Secretariado da Acção Pastoral do Patriarcado de Lisboa</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 xml:space="preserve">Cabeçalho: </w:t>
      </w:r>
      <w:r w:rsidR="008B0741">
        <w:rPr>
          <w:rFonts w:ascii="Times New Roman" w:hAnsi="Times New Roman" w:cs="Times New Roman"/>
          <w:sz w:val="24"/>
          <w:szCs w:val="24"/>
        </w:rPr>
        <w:tab/>
      </w:r>
      <w:r w:rsidRPr="00D60A49">
        <w:rPr>
          <w:rFonts w:ascii="Times New Roman" w:hAnsi="Times New Roman" w:cs="Times New Roman"/>
          <w:sz w:val="24"/>
          <w:szCs w:val="24"/>
        </w:rPr>
        <w:t>LISBOA.</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Patriarcado.</w:t>
      </w:r>
    </w:p>
    <w:p w:rsidR="00D60A49" w:rsidRPr="00D60A49" w:rsidRDefault="00D60A49" w:rsidP="008B0741">
      <w:pPr>
        <w:spacing w:after="0" w:line="360" w:lineRule="auto"/>
        <w:ind w:left="2124"/>
        <w:rPr>
          <w:rFonts w:ascii="Times New Roman" w:hAnsi="Times New Roman" w:cs="Times New Roman"/>
          <w:sz w:val="24"/>
          <w:szCs w:val="24"/>
        </w:rPr>
      </w:pPr>
      <w:r w:rsidRPr="00D60A49">
        <w:rPr>
          <w:rFonts w:ascii="Times New Roman" w:hAnsi="Times New Roman" w:cs="Times New Roman"/>
          <w:sz w:val="24"/>
          <w:szCs w:val="24"/>
        </w:rPr>
        <w:t>Secretariado da Acção Pastoral</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2.6 </w:t>
      </w:r>
      <w:r w:rsidRPr="00D60A49">
        <w:rPr>
          <w:rFonts w:ascii="Times New Roman" w:hAnsi="Times New Roman" w:cs="Times New Roman"/>
          <w:sz w:val="24"/>
          <w:szCs w:val="24"/>
        </w:rPr>
        <w:t>– As embaixadas e consulados têm como palavra de ordem o elemento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geográfico correspondente ao nome do país que representam, em português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ou na forma consagrada pelo uso em Portugal.</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Embaixada da França em Portugal</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FRANÇA. Embaixada (Portugal)</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b/>
          <w:bCs/>
          <w:sz w:val="24"/>
          <w:szCs w:val="24"/>
        </w:rPr>
        <w:t xml:space="preserve">2.7 </w:t>
      </w:r>
      <w:r w:rsidRPr="00D60A49">
        <w:rPr>
          <w:rFonts w:ascii="Times New Roman" w:hAnsi="Times New Roman" w:cs="Times New Roman"/>
          <w:sz w:val="24"/>
          <w:szCs w:val="24"/>
        </w:rPr>
        <w:t>- As comunicações de carácter oficial de chefes de estado, membros de</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governo, membros da igreja têm entrada principal pela designação do cargo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por eles desempenhado, precedida da entrada geográfica ou equivalente.</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Discurso pronunciado por Marcelo Caetano enquanto Presidente do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Conselho</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PORTUGAL. Presidente do Conselho, 1968-1974 (Marcelo Caetano)</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Carta encíclica “Veritatis Splendor” /João Paulo II</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Igreja Católica. Papa, 1978-2005 (João Paulo II)</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Formas de cabeçalhos</w:t>
      </w:r>
      <w:r w:rsidR="00984A94">
        <w:rPr>
          <w:rFonts w:ascii="Times New Roman" w:hAnsi="Times New Roman" w:cs="Times New Roman"/>
          <w:b/>
          <w:bCs/>
          <w:sz w:val="24"/>
          <w:szCs w:val="24"/>
        </w:rPr>
        <w:fldChar w:fldCharType="begin"/>
      </w:r>
      <w:r w:rsidR="00285777">
        <w:instrText xml:space="preserve"> XE "</w:instrText>
      </w:r>
      <w:r w:rsidR="00285777" w:rsidRPr="00C05849">
        <w:rPr>
          <w:rFonts w:ascii="Times New Roman" w:hAnsi="Times New Roman" w:cs="Times New Roman"/>
          <w:b/>
          <w:bCs/>
          <w:sz w:val="24"/>
          <w:szCs w:val="24"/>
        </w:rPr>
        <w:instrText>cabeçalhos:</w:instrText>
      </w:r>
      <w:r w:rsidR="00285777" w:rsidRPr="00C05849">
        <w:instrText>Formas de título</w:instrText>
      </w:r>
      <w:r w:rsidR="00285777">
        <w:instrText xml:space="preserve">" </w:instrText>
      </w:r>
      <w:r w:rsidR="00984A94">
        <w:rPr>
          <w:rFonts w:ascii="Times New Roman" w:hAnsi="Times New Roman" w:cs="Times New Roman"/>
          <w:b/>
          <w:bCs/>
          <w:sz w:val="24"/>
          <w:szCs w:val="24"/>
        </w:rPr>
        <w:fldChar w:fldCharType="end"/>
      </w:r>
      <w:r w:rsidRPr="00D60A49">
        <w:rPr>
          <w:rFonts w:ascii="Times New Roman" w:hAnsi="Times New Roman" w:cs="Times New Roman"/>
          <w:b/>
          <w:bCs/>
          <w:sz w:val="24"/>
          <w:szCs w:val="24"/>
        </w:rPr>
        <w:t xml:space="preserve"> de título</w:t>
      </w:r>
    </w:p>
    <w:p w:rsidR="00D60A49" w:rsidRPr="00D60A49" w:rsidRDefault="00285777" w:rsidP="004A31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D60A49" w:rsidRPr="00D60A49">
        <w:rPr>
          <w:rFonts w:ascii="Times New Roman" w:hAnsi="Times New Roman" w:cs="Times New Roman"/>
          <w:sz w:val="24"/>
          <w:szCs w:val="24"/>
        </w:rPr>
        <w:t>a determinação da autoria, o título</w:t>
      </w:r>
      <w:r w:rsidR="008B0741">
        <w:rPr>
          <w:rFonts w:ascii="Times New Roman" w:hAnsi="Times New Roman" w:cs="Times New Roman"/>
          <w:sz w:val="24"/>
          <w:szCs w:val="24"/>
        </w:rPr>
        <w:t xml:space="preserve"> </w:t>
      </w:r>
      <w:r w:rsidR="00D60A49" w:rsidRPr="00D60A49">
        <w:rPr>
          <w:rFonts w:ascii="Times New Roman" w:hAnsi="Times New Roman" w:cs="Times New Roman"/>
          <w:sz w:val="24"/>
          <w:szCs w:val="24"/>
        </w:rPr>
        <w:t>torna-se cabeçalho da entrada principal nas seguintes situações:</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1</w:t>
      </w:r>
      <w:r w:rsidRPr="00D60A49">
        <w:rPr>
          <w:rFonts w:ascii="Times New Roman" w:hAnsi="Times New Roman" w:cs="Times New Roman"/>
          <w:sz w:val="24"/>
          <w:szCs w:val="24"/>
        </w:rPr>
        <w:t>º - Quando se trata de obras anónimas com título uniforme ou convencional</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 xml:space="preserve">2º </w:t>
      </w:r>
      <w:r w:rsidRPr="00D60A49">
        <w:rPr>
          <w:rFonts w:ascii="Times New Roman" w:hAnsi="Times New Roman" w:cs="Times New Roman"/>
          <w:sz w:val="24"/>
          <w:szCs w:val="24"/>
        </w:rPr>
        <w:t>- Em obras de autoria indeterminada.</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 xml:space="preserve">3º </w:t>
      </w:r>
      <w:r w:rsidRPr="00D60A49">
        <w:rPr>
          <w:rFonts w:ascii="Times New Roman" w:hAnsi="Times New Roman" w:cs="Times New Roman"/>
          <w:sz w:val="24"/>
          <w:szCs w:val="24"/>
        </w:rPr>
        <w:t>- Em obras com mais de três autores.</w:t>
      </w:r>
    </w:p>
    <w:p w:rsidR="00D60A49" w:rsidRPr="00D60A49" w:rsidRDefault="00D60A49" w:rsidP="00285777">
      <w:pPr>
        <w:spacing w:after="0" w:line="360" w:lineRule="auto"/>
        <w:ind w:left="708"/>
        <w:rPr>
          <w:rFonts w:ascii="Times New Roman" w:hAnsi="Times New Roman" w:cs="Times New Roman"/>
          <w:sz w:val="24"/>
          <w:szCs w:val="24"/>
        </w:rPr>
      </w:pPr>
      <w:r w:rsidRPr="00D60A49">
        <w:rPr>
          <w:rFonts w:ascii="Times New Roman" w:hAnsi="Times New Roman" w:cs="Times New Roman"/>
          <w:b/>
          <w:bCs/>
          <w:sz w:val="24"/>
          <w:szCs w:val="24"/>
        </w:rPr>
        <w:t xml:space="preserve">4º </w:t>
      </w:r>
      <w:r w:rsidRPr="00D60A49">
        <w:rPr>
          <w:rFonts w:ascii="Times New Roman" w:hAnsi="Times New Roman" w:cs="Times New Roman"/>
          <w:sz w:val="24"/>
          <w:szCs w:val="24"/>
        </w:rPr>
        <w:t>- Quando se trata de compilações com indicação de editores literários,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organizadores, coordenadores, etc.</w:t>
      </w:r>
    </w:p>
    <w:p w:rsidR="00D60A49" w:rsidRPr="00D60A49" w:rsidRDefault="00D60A49" w:rsidP="004A3183">
      <w:pPr>
        <w:spacing w:after="0" w:line="360" w:lineRule="auto"/>
        <w:ind w:left="708"/>
        <w:jc w:val="both"/>
        <w:rPr>
          <w:rFonts w:ascii="Times New Roman" w:hAnsi="Times New Roman" w:cs="Times New Roman"/>
          <w:sz w:val="24"/>
          <w:szCs w:val="24"/>
        </w:rPr>
      </w:pPr>
      <w:r w:rsidRPr="00D60A49">
        <w:rPr>
          <w:rFonts w:ascii="Times New Roman" w:hAnsi="Times New Roman" w:cs="Times New Roman"/>
          <w:b/>
          <w:bCs/>
          <w:sz w:val="24"/>
          <w:szCs w:val="24"/>
        </w:rPr>
        <w:t xml:space="preserve">5º </w:t>
      </w:r>
      <w:r w:rsidRPr="00D60A49">
        <w:rPr>
          <w:rFonts w:ascii="Times New Roman" w:hAnsi="Times New Roman" w:cs="Times New Roman"/>
          <w:sz w:val="24"/>
          <w:szCs w:val="24"/>
        </w:rPr>
        <w:t>- Em obras de autoria de um grupo sem designação.</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Títulos uniformes</w:t>
      </w:r>
      <w:r w:rsidR="00984A94">
        <w:rPr>
          <w:rFonts w:ascii="Times New Roman" w:hAnsi="Times New Roman" w:cs="Times New Roman"/>
          <w:b/>
          <w:bCs/>
          <w:sz w:val="24"/>
          <w:szCs w:val="24"/>
        </w:rPr>
        <w:fldChar w:fldCharType="begin"/>
      </w:r>
      <w:r w:rsidR="00285777">
        <w:instrText xml:space="preserve"> XE "</w:instrText>
      </w:r>
      <w:r w:rsidR="00285777" w:rsidRPr="00EF6DE0">
        <w:rPr>
          <w:rFonts w:ascii="Times New Roman" w:hAnsi="Times New Roman" w:cs="Times New Roman"/>
          <w:b/>
          <w:bCs/>
          <w:sz w:val="24"/>
          <w:szCs w:val="24"/>
        </w:rPr>
        <w:instrText>Títulos uniformes</w:instrText>
      </w:r>
      <w:r w:rsidR="00285777">
        <w:instrText xml:space="preserve">" </w:instrText>
      </w:r>
      <w:r w:rsidR="00984A94">
        <w:rPr>
          <w:rFonts w:ascii="Times New Roman" w:hAnsi="Times New Roman" w:cs="Times New Roman"/>
          <w:b/>
          <w:bCs/>
          <w:sz w:val="24"/>
          <w:szCs w:val="24"/>
        </w:rPr>
        <w:fldChar w:fldCharType="end"/>
      </w:r>
    </w:p>
    <w:p w:rsidR="00D60A49" w:rsidRPr="00D60A49" w:rsidRDefault="00D60A49" w:rsidP="004A3183">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t>Designa-se como título uniforme um título adoptado pela agência bibliográfica</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nacional que sendo muitas vezes distinto da forma com que figura na folha de</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rosto, permite reunir no mesmo ponto do catálogo determinadas obras.</w:t>
      </w:r>
    </w:p>
    <w:p w:rsidR="00D60A49" w:rsidRPr="00D60A49" w:rsidRDefault="00D60A49" w:rsidP="004A3183">
      <w:pPr>
        <w:spacing w:after="0" w:line="360" w:lineRule="auto"/>
        <w:ind w:firstLine="709"/>
        <w:jc w:val="both"/>
        <w:rPr>
          <w:rFonts w:ascii="Times New Roman" w:hAnsi="Times New Roman" w:cs="Times New Roman"/>
          <w:sz w:val="24"/>
          <w:szCs w:val="24"/>
        </w:rPr>
      </w:pPr>
      <w:r w:rsidRPr="00D60A49">
        <w:rPr>
          <w:rFonts w:ascii="Times New Roman" w:hAnsi="Times New Roman" w:cs="Times New Roman"/>
          <w:sz w:val="24"/>
          <w:szCs w:val="24"/>
        </w:rPr>
        <w:lastRenderedPageBreak/>
        <w:t>A vantagem de se criarem formas de cabeçalhos com títulos uniformes reside</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no facto de se poder reunir no mesmo ponto do catálogo determinadas obras,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cujo elemento de identificação é o título e que circularam em várias épocas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ou em várias línguas com títulos diferentes. Uma das situações mais usuais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ocorre na determinação do cabeçalho dos clássicos anónimos.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A morgadinha dos cannaviaes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A morgadinha dos canaviais</w:t>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Agrupam-se ainda sob um título convencional os textos bíblicos bem como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outros textos sagrados (judaicos, budistas, hindus, islâmicos, etc.)</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Nome: Os Actos dos Apóstolos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BÍBLIA. N.T. Actos</w:t>
      </w:r>
    </w:p>
    <w:p w:rsidR="00D60A49" w:rsidRPr="00D60A49" w:rsidRDefault="00D60A49" w:rsidP="00D60A49">
      <w:pPr>
        <w:spacing w:after="0" w:line="360" w:lineRule="auto"/>
        <w:rPr>
          <w:rFonts w:ascii="Times New Roman" w:hAnsi="Times New Roman" w:cs="Times New Roman"/>
          <w:b/>
          <w:bCs/>
          <w:sz w:val="24"/>
          <w:szCs w:val="24"/>
        </w:rPr>
      </w:pPr>
      <w:r w:rsidRPr="00D60A49">
        <w:rPr>
          <w:rFonts w:ascii="Times New Roman" w:hAnsi="Times New Roman" w:cs="Times New Roman"/>
          <w:b/>
          <w:bCs/>
          <w:sz w:val="24"/>
          <w:szCs w:val="24"/>
        </w:rPr>
        <w:t>Obras de teor legislativo</w:t>
      </w:r>
      <w:r w:rsidR="00984A94">
        <w:rPr>
          <w:rFonts w:ascii="Times New Roman" w:hAnsi="Times New Roman" w:cs="Times New Roman"/>
          <w:b/>
          <w:bCs/>
          <w:sz w:val="24"/>
          <w:szCs w:val="24"/>
        </w:rPr>
        <w:fldChar w:fldCharType="begin"/>
      </w:r>
      <w:r w:rsidR="00285777">
        <w:instrText xml:space="preserve"> XE "</w:instrText>
      </w:r>
      <w:r w:rsidR="00285777" w:rsidRPr="004532A3">
        <w:rPr>
          <w:rFonts w:ascii="Times New Roman" w:hAnsi="Times New Roman" w:cs="Times New Roman"/>
          <w:b/>
          <w:bCs/>
          <w:sz w:val="24"/>
          <w:szCs w:val="24"/>
        </w:rPr>
        <w:instrText>Obras de teor legislativo</w:instrText>
      </w:r>
      <w:r w:rsidR="00285777">
        <w:instrText xml:space="preserve">" </w:instrText>
      </w:r>
      <w:r w:rsidR="00984A94">
        <w:rPr>
          <w:rFonts w:ascii="Times New Roman" w:hAnsi="Times New Roman" w:cs="Times New Roman"/>
          <w:b/>
          <w:bCs/>
          <w:sz w:val="24"/>
          <w:szCs w:val="24"/>
        </w:rPr>
        <w:fldChar w:fldCharType="end"/>
      </w:r>
    </w:p>
    <w:p w:rsidR="00D60A49" w:rsidRPr="00D60A49" w:rsidRDefault="00D60A49" w:rsidP="00D60A49">
      <w:pPr>
        <w:spacing w:after="0" w:line="360" w:lineRule="auto"/>
        <w:rPr>
          <w:rFonts w:ascii="Times New Roman" w:hAnsi="Times New Roman" w:cs="Times New Roman"/>
          <w:sz w:val="24"/>
          <w:szCs w:val="24"/>
        </w:rPr>
      </w:pPr>
      <w:r w:rsidRPr="00D60A49">
        <w:rPr>
          <w:rFonts w:ascii="Times New Roman" w:hAnsi="Times New Roman" w:cs="Times New Roman"/>
          <w:sz w:val="24"/>
          <w:szCs w:val="24"/>
        </w:rPr>
        <w:t>Agrupam-se ainda sob um título convencional e uniforme as compilações</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totais ou parciais de legislação emanada de uma jurisdição (referencia-se o</w:t>
      </w:r>
      <w:r w:rsidR="008B0741">
        <w:rPr>
          <w:rFonts w:ascii="Times New Roman" w:hAnsi="Times New Roman" w:cs="Times New Roman"/>
          <w:sz w:val="24"/>
          <w:szCs w:val="24"/>
        </w:rPr>
        <w:t xml:space="preserve"> </w:t>
      </w:r>
      <w:r w:rsidRPr="00D60A49">
        <w:rPr>
          <w:rFonts w:ascii="Times New Roman" w:hAnsi="Times New Roman" w:cs="Times New Roman"/>
          <w:sz w:val="24"/>
          <w:szCs w:val="24"/>
        </w:rPr>
        <w:t>país).</w:t>
      </w:r>
    </w:p>
    <w:p w:rsidR="00D60A49" w:rsidRP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Título próprio: Código civil português</w:t>
      </w:r>
    </w:p>
    <w:p w:rsidR="00D60A49" w:rsidRDefault="00D60A49" w:rsidP="008B0741">
      <w:pPr>
        <w:spacing w:after="0" w:line="360" w:lineRule="auto"/>
        <w:ind w:left="708"/>
        <w:rPr>
          <w:rFonts w:ascii="Times New Roman" w:hAnsi="Times New Roman" w:cs="Times New Roman"/>
          <w:sz w:val="24"/>
          <w:szCs w:val="24"/>
        </w:rPr>
      </w:pPr>
      <w:r w:rsidRPr="00D60A49">
        <w:rPr>
          <w:rFonts w:ascii="Times New Roman" w:hAnsi="Times New Roman" w:cs="Times New Roman"/>
          <w:sz w:val="24"/>
          <w:szCs w:val="24"/>
        </w:rPr>
        <w:t>Cabeçalho. Portugal. Leis, decretos, etc.</w:t>
      </w:r>
    </w:p>
    <w:p w:rsidR="00247BF6" w:rsidRDefault="00247BF6">
      <w:pPr>
        <w:rPr>
          <w:rFonts w:ascii="Times New Roman" w:hAnsi="Times New Roman" w:cs="Times New Roman"/>
          <w:sz w:val="24"/>
          <w:szCs w:val="24"/>
        </w:rPr>
      </w:pPr>
    </w:p>
    <w:p w:rsidR="00967BA0" w:rsidRDefault="00967BA0" w:rsidP="00264EAC">
      <w:pPr>
        <w:pStyle w:val="Heading2"/>
        <w:spacing w:before="0" w:line="360" w:lineRule="auto"/>
      </w:pPr>
      <w:bookmarkStart w:id="22" w:name="_Toc298757847"/>
      <w:r w:rsidRPr="00967BA0">
        <w:t>Descrição de monografias</w:t>
      </w:r>
      <w:r w:rsidR="00984A94">
        <w:fldChar w:fldCharType="begin"/>
      </w:r>
      <w:r w:rsidR="005F6266">
        <w:instrText xml:space="preserve"> XE "</w:instrText>
      </w:r>
      <w:r w:rsidR="005F6266" w:rsidRPr="002850F2">
        <w:instrText>monografias</w:instrText>
      </w:r>
      <w:r w:rsidR="005F6266">
        <w:instrText xml:space="preserve">" </w:instrText>
      </w:r>
      <w:r w:rsidR="00984A94">
        <w:fldChar w:fldCharType="end"/>
      </w:r>
      <w:r w:rsidRPr="00967BA0">
        <w:t xml:space="preserve"> - Obras num só volume</w:t>
      </w:r>
      <w:bookmarkEnd w:id="22"/>
      <w:r w:rsidR="00984A94">
        <w:fldChar w:fldCharType="begin"/>
      </w:r>
      <w:r w:rsidR="005F6266">
        <w:instrText xml:space="preserve"> XE "</w:instrText>
      </w:r>
      <w:r w:rsidR="005F6266" w:rsidRPr="008A130C">
        <w:instrText>Obras:Obras num só volume</w:instrText>
      </w:r>
      <w:r w:rsidR="005F6266">
        <w:instrText xml:space="preserve">" </w:instrText>
      </w:r>
      <w:r w:rsidR="00984A94">
        <w:fldChar w:fldCharType="end"/>
      </w:r>
    </w:p>
    <w:p w:rsidR="00967BA0" w:rsidRDefault="00967BA0" w:rsidP="00264EAC">
      <w:pPr>
        <w:spacing w:after="0" w:line="360" w:lineRule="auto"/>
        <w:rPr>
          <w:rFonts w:ascii="Times New Roman" w:hAnsi="Times New Roman" w:cs="Times New Roman"/>
          <w:sz w:val="24"/>
          <w:szCs w:val="24"/>
        </w:rPr>
      </w:pPr>
    </w:p>
    <w:p w:rsidR="00BD12D2" w:rsidRDefault="00BD12D2"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 Anexos </w:t>
      </w:r>
      <w:r w:rsidR="00984A94">
        <w:rPr>
          <w:rFonts w:ascii="Times New Roman" w:hAnsi="Times New Roman" w:cs="Times New Roman"/>
          <w:sz w:val="24"/>
          <w:szCs w:val="24"/>
        </w:rPr>
        <w:fldChar w:fldCharType="begin"/>
      </w:r>
      <w:r>
        <w:instrText xml:space="preserve"> XE "</w:instrText>
      </w:r>
      <w:r w:rsidRPr="007B14C2">
        <w:instrText>Catalogação:Monografias</w:instrText>
      </w:r>
      <w:r>
        <w:instrText>" \t "</w:instrText>
      </w:r>
      <w:r w:rsidRPr="00220C49">
        <w:rPr>
          <w:rFonts w:cstheme="minorHAnsi"/>
          <w:i/>
        </w:rPr>
        <w:instrText>See</w:instrText>
      </w:r>
      <w:r w:rsidRPr="00220C49">
        <w:rPr>
          <w:rFonts w:cstheme="minorHAnsi"/>
        </w:rPr>
        <w:instrText xml:space="preserve"> Anexos</w:instrText>
      </w:r>
      <w:r>
        <w:instrText xml:space="preserve">" </w:instrText>
      </w:r>
      <w:r w:rsidR="00984A94">
        <w:rPr>
          <w:rFonts w:ascii="Times New Roman" w:hAnsi="Times New Roman" w:cs="Times New Roman"/>
          <w:sz w:val="24"/>
          <w:szCs w:val="24"/>
        </w:rPr>
        <w:fldChar w:fldCharType="end"/>
      </w:r>
    </w:p>
    <w:p w:rsidR="00BD12D2" w:rsidRPr="00B31F5B" w:rsidRDefault="00BD12D2" w:rsidP="00264EAC">
      <w:pPr>
        <w:spacing w:after="0" w:line="360" w:lineRule="auto"/>
        <w:rPr>
          <w:rFonts w:ascii="Times New Roman" w:hAnsi="Times New Roman" w:cs="Times New Roman"/>
          <w:sz w:val="24"/>
          <w:szCs w:val="24"/>
        </w:rPr>
      </w:pPr>
    </w:p>
    <w:p w:rsidR="00416F4D" w:rsidRPr="00B31F5B" w:rsidRDefault="00416F4D"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416F4D" w:rsidRPr="00B31F5B" w:rsidRDefault="00416F4D" w:rsidP="00264EAC">
      <w:pPr>
        <w:pStyle w:val="Heading1"/>
        <w:spacing w:before="0" w:line="360" w:lineRule="auto"/>
        <w:rPr>
          <w:rFonts w:eastAsia="Times New Roman"/>
        </w:rPr>
      </w:pPr>
      <w:bookmarkStart w:id="23" w:name="_Toc298757848"/>
      <w:r w:rsidRPr="00B31F5B">
        <w:rPr>
          <w:rFonts w:eastAsia="Times New Roman"/>
        </w:rPr>
        <w:lastRenderedPageBreak/>
        <w:t>Tema 2 - Descrição de recursos impressos</w:t>
      </w:r>
      <w:bookmarkEnd w:id="23"/>
    </w:p>
    <w:p w:rsidR="00416F4D" w:rsidRPr="00B31F5B" w:rsidRDefault="00416F4D" w:rsidP="00264EAC">
      <w:pPr>
        <w:pStyle w:val="Heading2"/>
        <w:spacing w:before="0" w:line="360" w:lineRule="auto"/>
        <w:rPr>
          <w:rFonts w:eastAsia="Times New Roman"/>
        </w:rPr>
      </w:pPr>
      <w:bookmarkStart w:id="24" w:name="_Toc298757849"/>
      <w:r w:rsidRPr="00B31F5B">
        <w:rPr>
          <w:rFonts w:eastAsia="Times New Roman"/>
        </w:rPr>
        <w:t>2.1 - Publicações em volumes</w:t>
      </w:r>
      <w:bookmarkEnd w:id="24"/>
    </w:p>
    <w:p w:rsidR="007C11F7" w:rsidRPr="007C11F7"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Objectivos</w:t>
      </w:r>
      <w:r w:rsidRPr="007C11F7">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obras em volumes aplicando as várias opções para a descrição bibliográfica num único nível. </w:t>
      </w:r>
    </w:p>
    <w:p w:rsidR="007C11F7" w:rsidRPr="00B31F5B" w:rsidRDefault="007C11F7" w:rsidP="00B63719">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obras em volumes de acordo com a regra para a descrição bibliográfica a vários níveis. </w:t>
      </w:r>
    </w:p>
    <w:p w:rsidR="007C11F7" w:rsidRPr="00B31F5B" w:rsidRDefault="007C11F7" w:rsidP="00B63719">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B31F5B">
        <w:rPr>
          <w:rFonts w:ascii="Times New Roman" w:eastAsia="Times New Roman" w:hAnsi="Times New Roman" w:cs="Times New Roman"/>
          <w:color w:val="000000"/>
          <w:sz w:val="24"/>
          <w:szCs w:val="24"/>
        </w:rPr>
        <w:t xml:space="preserve"> o conceito de descrição em aberto e saiba catalogar os recursos nas situações em que esta ocorre.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7C11F7">
        <w:rPr>
          <w:rFonts w:ascii="Times New Roman" w:eastAsia="Times New Roman" w:hAnsi="Times New Roman" w:cs="Times New Roman"/>
          <w:color w:val="000000"/>
          <w:sz w:val="24"/>
          <w:szCs w:val="24"/>
        </w:rPr>
        <w:t>Aconselha-se a consulta</w:t>
      </w:r>
      <w:r w:rsidRPr="00B31F5B">
        <w:rPr>
          <w:rFonts w:ascii="Times New Roman" w:eastAsia="Times New Roman" w:hAnsi="Times New Roman" w:cs="Times New Roman"/>
          <w:color w:val="000000"/>
          <w:sz w:val="24"/>
          <w:szCs w:val="24"/>
        </w:rPr>
        <w:t>:</w:t>
      </w:r>
      <w:r w:rsidRPr="007C11F7">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Regras Portuguesas de Catalogação</w:t>
      </w:r>
      <w:r w:rsidR="00984A94">
        <w:rPr>
          <w:rFonts w:ascii="Times New Roman" w:eastAsia="Times New Roman" w:hAnsi="Times New Roman" w:cs="Times New Roman"/>
          <w:color w:val="000000"/>
          <w:sz w:val="24"/>
          <w:szCs w:val="24"/>
        </w:rPr>
        <w:fldChar w:fldCharType="begin"/>
      </w:r>
      <w:r w:rsidR="00EC6E34">
        <w:instrText xml:space="preserve"> XE "</w:instrText>
      </w:r>
      <w:r w:rsidR="00EC6E34" w:rsidRPr="007112EB">
        <w:rPr>
          <w:rFonts w:ascii="Times New Roman" w:eastAsia="Times New Roman" w:hAnsi="Times New Roman" w:cs="Times New Roman"/>
          <w:color w:val="000000"/>
          <w:sz w:val="24"/>
          <w:szCs w:val="24"/>
        </w:rPr>
        <w:instrText>Regras Portuguesas de Catalogação</w:instrText>
      </w:r>
      <w:r w:rsidR="00EC6E34">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B6371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(M)</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3F3E90">
        <w:rPr>
          <w:rFonts w:ascii="Times New Roman" w:eastAsia="Times New Roman" w:hAnsi="Times New Roman" w:cs="Times New Roman"/>
          <w:color w:val="000000"/>
          <w:sz w:val="24"/>
          <w:szCs w:val="24"/>
        </w:rPr>
        <w:instrText>ISBD:</w:instrText>
      </w:r>
      <w:r w:rsidR="005F6266" w:rsidRPr="003F3E90">
        <w:instrText>ISBD (M)</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B63719">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Consolidada</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810519">
        <w:rPr>
          <w:rFonts w:ascii="Times New Roman" w:eastAsia="Times New Roman" w:hAnsi="Times New Roman" w:cs="Times New Roman"/>
          <w:color w:val="000000"/>
          <w:sz w:val="24"/>
          <w:szCs w:val="24"/>
        </w:rPr>
        <w:instrText>ISBD:</w:instrText>
      </w:r>
      <w:r w:rsidR="005F6266" w:rsidRPr="00810519">
        <w:instrText>ISBD Consolidada</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(apêndice A)   </w:t>
      </w:r>
    </w:p>
    <w:p w:rsidR="00416F4D" w:rsidRPr="00B31F5B" w:rsidRDefault="00416F4D" w:rsidP="00264EAC">
      <w:pPr>
        <w:spacing w:after="0" w:line="360" w:lineRule="auto"/>
        <w:rPr>
          <w:rFonts w:ascii="Times New Roman" w:hAnsi="Times New Roman" w:cs="Times New Roman"/>
          <w:sz w:val="24"/>
          <w:szCs w:val="24"/>
        </w:rPr>
      </w:pPr>
    </w:p>
    <w:p w:rsidR="001A6B4D" w:rsidRDefault="001A6B4D">
      <w:pPr>
        <w:rPr>
          <w:rFonts w:ascii="Times New Roman" w:hAnsi="Times New Roman" w:cs="Times New Roman"/>
          <w:sz w:val="24"/>
          <w:szCs w:val="24"/>
        </w:rPr>
      </w:pPr>
      <w:r>
        <w:rPr>
          <w:rFonts w:ascii="Times New Roman" w:hAnsi="Times New Roman" w:cs="Times New Roman"/>
          <w:sz w:val="24"/>
          <w:szCs w:val="24"/>
        </w:rPr>
        <w:br w:type="page"/>
      </w:r>
    </w:p>
    <w:p w:rsidR="001A6B4D" w:rsidRDefault="001A6B4D" w:rsidP="002529A2">
      <w:pPr>
        <w:pStyle w:val="Heading3"/>
        <w:spacing w:line="360" w:lineRule="auto"/>
        <w:rPr>
          <w:rFonts w:ascii="Times New Roman" w:hAnsi="Times New Roman" w:cs="Times New Roman"/>
        </w:rPr>
      </w:pPr>
      <w:bookmarkStart w:id="25" w:name="_Toc298757850"/>
      <w:r>
        <w:lastRenderedPageBreak/>
        <w:t>Publicações em volumes</w:t>
      </w:r>
      <w:bookmarkEnd w:id="25"/>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Entende-se por uma publicação em vários volumes uma obra que é composta</w:t>
      </w:r>
      <w:r>
        <w:rPr>
          <w:rFonts w:ascii="Times New Roman" w:hAnsi="Times New Roman" w:cs="Times New Roman"/>
          <w:sz w:val="24"/>
          <w:szCs w:val="24"/>
        </w:rPr>
        <w:t xml:space="preserve"> </w:t>
      </w:r>
      <w:r w:rsidRPr="001A6B4D">
        <w:rPr>
          <w:rFonts w:ascii="Times New Roman" w:hAnsi="Times New Roman" w:cs="Times New Roman"/>
          <w:sz w:val="24"/>
          <w:szCs w:val="24"/>
        </w:rPr>
        <w:t>por um número limitado de unidades físicas que são distintas entre si (podem</w:t>
      </w:r>
      <w:r>
        <w:rPr>
          <w:rFonts w:ascii="Times New Roman" w:hAnsi="Times New Roman" w:cs="Times New Roman"/>
          <w:sz w:val="24"/>
          <w:szCs w:val="24"/>
        </w:rPr>
        <w:t xml:space="preserve"> </w:t>
      </w:r>
      <w:r w:rsidRPr="001A6B4D">
        <w:rPr>
          <w:rFonts w:ascii="Times New Roman" w:hAnsi="Times New Roman" w:cs="Times New Roman"/>
          <w:sz w:val="24"/>
          <w:szCs w:val="24"/>
        </w:rPr>
        <w:t>até ter títulos e menções de responsabilidade específicas), mas que foram</w:t>
      </w:r>
      <w:r>
        <w:rPr>
          <w:rFonts w:ascii="Times New Roman" w:hAnsi="Times New Roman" w:cs="Times New Roman"/>
          <w:sz w:val="24"/>
          <w:szCs w:val="24"/>
        </w:rPr>
        <w:t xml:space="preserve"> </w:t>
      </w:r>
      <w:r w:rsidRPr="001A6B4D">
        <w:rPr>
          <w:rFonts w:ascii="Times New Roman" w:hAnsi="Times New Roman" w:cs="Times New Roman"/>
          <w:sz w:val="24"/>
          <w:szCs w:val="24"/>
        </w:rPr>
        <w:t>concebidas e publicadas como um todo. Exceptuam-se as publicações em</w:t>
      </w:r>
      <w:r>
        <w:rPr>
          <w:rFonts w:ascii="Times New Roman" w:hAnsi="Times New Roman" w:cs="Times New Roman"/>
          <w:sz w:val="24"/>
          <w:szCs w:val="24"/>
        </w:rPr>
        <w:t xml:space="preserve"> </w:t>
      </w:r>
      <w:r w:rsidRPr="001A6B4D">
        <w:rPr>
          <w:rFonts w:ascii="Times New Roman" w:hAnsi="Times New Roman" w:cs="Times New Roman"/>
          <w:sz w:val="24"/>
          <w:szCs w:val="24"/>
        </w:rPr>
        <w:t>fascículos.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Existem várias opções de catalogação para este tipo de publicações:</w:t>
      </w:r>
    </w:p>
    <w:p w:rsidR="001A6B4D" w:rsidRPr="001A6B4D" w:rsidRDefault="00B936E3"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Descrição</w:t>
      </w:r>
      <w:r w:rsidR="001A6B4D" w:rsidRPr="001A6B4D">
        <w:rPr>
          <w:rFonts w:ascii="Times New Roman" w:hAnsi="Times New Roman" w:cs="Times New Roman"/>
          <w:sz w:val="24"/>
          <w:szCs w:val="24"/>
        </w:rPr>
        <w:t xml:space="preserve"> num único nível</w:t>
      </w:r>
      <w:r w:rsidR="001A6B4D">
        <w:rPr>
          <w:rFonts w:ascii="Times New Roman" w:hAnsi="Times New Roman" w:cs="Times New Roman"/>
          <w:sz w:val="24"/>
          <w:szCs w:val="24"/>
        </w:rPr>
        <w:t xml:space="preserve"> </w:t>
      </w:r>
      <w:r w:rsidR="001A6B4D" w:rsidRPr="001A6B4D">
        <w:rPr>
          <w:rFonts w:ascii="Times New Roman" w:hAnsi="Times New Roman" w:cs="Times New Roman"/>
          <w:sz w:val="24"/>
          <w:szCs w:val="24"/>
        </w:rPr>
        <w:t>ou</w:t>
      </w:r>
      <w:r w:rsidR="001A6B4D">
        <w:rPr>
          <w:rFonts w:ascii="Times New Roman" w:hAnsi="Times New Roman" w:cs="Times New Roman"/>
          <w:sz w:val="24"/>
          <w:szCs w:val="24"/>
        </w:rPr>
        <w:t xml:space="preserve"> </w:t>
      </w:r>
      <w:r w:rsidR="001A6B4D" w:rsidRPr="001A6B4D">
        <w:rPr>
          <w:rFonts w:ascii="Times New Roman" w:hAnsi="Times New Roman" w:cs="Times New Roman"/>
          <w:sz w:val="24"/>
          <w:szCs w:val="24"/>
        </w:rPr>
        <w:t>em dois ou mais níveis.</w:t>
      </w:r>
    </w:p>
    <w:p w:rsidR="001A6B4D" w:rsidRPr="001A6B4D" w:rsidRDefault="001A6B4D" w:rsidP="002529A2">
      <w:pPr>
        <w:pStyle w:val="Heading4"/>
        <w:spacing w:line="360" w:lineRule="auto"/>
      </w:pPr>
      <w:r w:rsidRPr="001A6B4D">
        <w:t>Descrição bibliográfica num único nível</w:t>
      </w:r>
      <w:r w:rsidR="00984A94">
        <w:fldChar w:fldCharType="begin"/>
      </w:r>
      <w:r w:rsidR="00B936E3">
        <w:instrText xml:space="preserve"> XE "</w:instrText>
      </w:r>
      <w:r w:rsidR="00B936E3" w:rsidRPr="009A0308">
        <w:instrText>Descrição bibliográfica num único nível</w:instrText>
      </w:r>
      <w:r w:rsidR="00B936E3">
        <w:instrText xml:space="preserve">" </w:instrText>
      </w:r>
      <w:r w:rsidR="00984A94">
        <w:fldChar w:fldCharType="end"/>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Na descrição num único nível, a informação descritiva do todo e das partes é</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colocada nas sete zonas da ISBD para monografias.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No anexo A da ISBD</w:t>
      </w:r>
      <w:r w:rsidR="00B936E3">
        <w:rPr>
          <w:rFonts w:ascii="Times New Roman" w:hAnsi="Times New Roman" w:cs="Times New Roman"/>
          <w:sz w:val="24"/>
          <w:szCs w:val="24"/>
        </w:rPr>
        <w:t xml:space="preserve"> </w:t>
      </w:r>
      <w:r w:rsidRPr="001A6B4D">
        <w:rPr>
          <w:rFonts w:ascii="Times New Roman" w:hAnsi="Times New Roman" w:cs="Times New Roman"/>
          <w:sz w:val="24"/>
          <w:szCs w:val="24"/>
        </w:rPr>
        <w:t>(M)</w:t>
      </w:r>
      <w:r w:rsidR="00984A94">
        <w:rPr>
          <w:rFonts w:ascii="Times New Roman" w:hAnsi="Times New Roman" w:cs="Times New Roman"/>
          <w:sz w:val="24"/>
          <w:szCs w:val="24"/>
        </w:rPr>
        <w:fldChar w:fldCharType="begin"/>
      </w:r>
      <w:r w:rsidR="00B936E3">
        <w:instrText xml:space="preserve"> XE "</w:instrText>
      </w:r>
      <w:r w:rsidR="00B936E3" w:rsidRPr="000870EB">
        <w:rPr>
          <w:rFonts w:ascii="Times New Roman" w:hAnsi="Times New Roman" w:cs="Times New Roman"/>
          <w:sz w:val="24"/>
          <w:szCs w:val="24"/>
        </w:rPr>
        <w:instrText>ISBD:</w:instrText>
      </w:r>
      <w:r w:rsidR="00B936E3" w:rsidRPr="000870EB">
        <w:instrText>ISBD (M)</w:instrText>
      </w:r>
      <w:r w:rsidR="00B936E3">
        <w:instrText xml:space="preserve">" </w:instrText>
      </w:r>
      <w:r w:rsidR="00984A94">
        <w:rPr>
          <w:rFonts w:ascii="Times New Roman" w:hAnsi="Times New Roman" w:cs="Times New Roman"/>
          <w:sz w:val="24"/>
          <w:szCs w:val="24"/>
        </w:rPr>
        <w:fldChar w:fldCharType="end"/>
      </w:r>
      <w:r w:rsidRPr="001A6B4D">
        <w:rPr>
          <w:rFonts w:ascii="Times New Roman" w:hAnsi="Times New Roman" w:cs="Times New Roman"/>
          <w:sz w:val="24"/>
          <w:szCs w:val="24"/>
        </w:rPr>
        <w:t xml:space="preserve"> são referenciadas as várias opções existentes para este</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tipo de descrição bibliográfica.</w:t>
      </w:r>
    </w:p>
    <w:p w:rsidR="009132C7" w:rsidRPr="001217B0" w:rsidRDefault="001A6B4D" w:rsidP="009132C7">
      <w:pPr>
        <w:autoSpaceDE w:val="0"/>
        <w:autoSpaceDN w:val="0"/>
        <w:adjustRightInd w:val="0"/>
        <w:spacing w:before="24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 xml:space="preserve">Opção A - Descrição bibliográfica num único nível usando a 7ª </w:t>
      </w:r>
      <w:r w:rsidR="00B936E3" w:rsidRPr="001217B0">
        <w:rPr>
          <w:rFonts w:ascii="Times New Roman" w:hAnsi="Times New Roman" w:cs="Times New Roman"/>
          <w:b/>
          <w:bCs/>
          <w:color w:val="365F91" w:themeColor="accent1" w:themeShade="BF"/>
          <w:sz w:val="24"/>
          <w:szCs w:val="24"/>
        </w:rPr>
        <w:t>z</w:t>
      </w:r>
      <w:r w:rsidRPr="001217B0">
        <w:rPr>
          <w:rFonts w:ascii="Times New Roman" w:hAnsi="Times New Roman" w:cs="Times New Roman"/>
          <w:b/>
          <w:bCs/>
          <w:color w:val="365F91" w:themeColor="accent1" w:themeShade="BF"/>
          <w:sz w:val="24"/>
          <w:szCs w:val="24"/>
        </w:rPr>
        <w:t>ona</w:t>
      </w:r>
      <w:r w:rsidR="00984A94" w:rsidRPr="001217B0">
        <w:rPr>
          <w:rFonts w:ascii="Times New Roman" w:hAnsi="Times New Roman" w:cs="Times New Roman"/>
          <w:b/>
          <w:bCs/>
          <w:color w:val="365F91" w:themeColor="accent1" w:themeShade="BF"/>
          <w:sz w:val="24"/>
          <w:szCs w:val="24"/>
        </w:rPr>
        <w:fldChar w:fldCharType="begin"/>
      </w:r>
      <w:r w:rsidR="00B936E3" w:rsidRPr="001217B0">
        <w:rPr>
          <w:color w:val="365F91" w:themeColor="accent1" w:themeShade="BF"/>
        </w:rPr>
        <w:instrText xml:space="preserve"> XE "</w:instrText>
      </w:r>
      <w:r w:rsidR="00B936E3" w:rsidRPr="001217B0">
        <w:rPr>
          <w:rFonts w:ascii="Times New Roman" w:hAnsi="Times New Roman" w:cs="Times New Roman"/>
          <w:b/>
          <w:bCs/>
          <w:color w:val="365F91" w:themeColor="accent1" w:themeShade="BF"/>
          <w:sz w:val="24"/>
          <w:szCs w:val="24"/>
        </w:rPr>
        <w:instrText>Zona:</w:instrText>
      </w:r>
      <w:r w:rsidR="00B936E3" w:rsidRPr="001217B0">
        <w:rPr>
          <w:color w:val="365F91" w:themeColor="accent1" w:themeShade="BF"/>
        </w:rPr>
        <w:instrText xml:space="preserve">7ª zona" </w:instrText>
      </w:r>
      <w:r w:rsidR="00984A94"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w:t>
      </w:r>
    </w:p>
    <w:p w:rsidR="001A6B4D" w:rsidRPr="001217B0" w:rsidRDefault="009132C7" w:rsidP="009132C7">
      <w:pPr>
        <w:autoSpaceDE w:val="0"/>
        <w:autoSpaceDN w:val="0"/>
        <w:adjustRightInd w:val="0"/>
        <w:spacing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Nota</w:t>
      </w:r>
      <w:r w:rsidR="001B485D" w:rsidRPr="001217B0">
        <w:rPr>
          <w:rFonts w:ascii="Times New Roman" w:hAnsi="Times New Roman" w:cs="Times New Roman"/>
          <w:b/>
          <w:bCs/>
          <w:color w:val="365F91" w:themeColor="accent1" w:themeShade="BF"/>
          <w:sz w:val="24"/>
          <w:szCs w:val="24"/>
        </w:rPr>
        <w:t xml:space="preserve"> </w:t>
      </w:r>
      <w:r w:rsidR="001A6B4D" w:rsidRPr="001217B0">
        <w:rPr>
          <w:rFonts w:ascii="Times New Roman" w:hAnsi="Times New Roman" w:cs="Times New Roman"/>
          <w:b/>
          <w:bCs/>
          <w:color w:val="365F91" w:themeColor="accent1" w:themeShade="BF"/>
          <w:sz w:val="24"/>
          <w:szCs w:val="24"/>
        </w:rPr>
        <w:t>de conteúdo</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uma descrição em que o título próprio é o título comum às</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partes e em que o título das partes individuais é dado numa nota de</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conteúdo.</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rPr>
      </w:pPr>
      <w:r w:rsidRPr="009132C7">
        <w:rPr>
          <w:rFonts w:ascii="Times New Roman" w:hAnsi="Times New Roman" w:cs="Times New Roman"/>
          <w:b/>
          <w:sz w:val="24"/>
          <w:szCs w:val="24"/>
        </w:rPr>
        <w:t>BRAUDEL, Fernand, 1902-1985</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Civilização material, economia e capitalismo : sécs XV-XVIII / Fernand Braudel</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 trad. Telma Costa. – Lisboa : Teorema, D.L. 1992. – 3 vol. ; 25 cm. –</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(Teorema. Série especial; 6; 8; 9). - Tit. Orig. : Civilisation matérielle,</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économie et capitalisme. – Contém: 1º v. : As estruturas do quotidiano : o</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possível e o impossível. – 544 p. - 2º v. : Os jogos das trocas. – 600 p. – 3º v. :</w:t>
      </w:r>
      <w:r w:rsidR="001B485D">
        <w:rPr>
          <w:rFonts w:ascii="Times New Roman" w:hAnsi="Times New Roman" w:cs="Times New Roman"/>
          <w:sz w:val="24"/>
          <w:szCs w:val="24"/>
        </w:rPr>
        <w:t xml:space="preserve"> </w:t>
      </w:r>
      <w:r w:rsidRPr="001A6B4D">
        <w:rPr>
          <w:rFonts w:ascii="Times New Roman" w:hAnsi="Times New Roman" w:cs="Times New Roman"/>
          <w:sz w:val="24"/>
          <w:szCs w:val="24"/>
        </w:rPr>
        <w:t>O tempo do mundo. – 607 p.</w:t>
      </w:r>
    </w:p>
    <w:p w:rsidR="001A6B4D" w:rsidRPr="00967C28" w:rsidRDefault="001A6B4D" w:rsidP="009132C7">
      <w:pPr>
        <w:autoSpaceDE w:val="0"/>
        <w:autoSpaceDN w:val="0"/>
        <w:adjustRightInd w:val="0"/>
        <w:spacing w:after="0" w:line="360" w:lineRule="auto"/>
        <w:jc w:val="both"/>
        <w:rPr>
          <w:rFonts w:ascii="Times New Roman" w:hAnsi="Times New Roman" w:cs="Times New Roman"/>
          <w:i/>
          <w:iCs/>
          <w:sz w:val="20"/>
          <w:szCs w:val="20"/>
        </w:rPr>
      </w:pPr>
      <w:r w:rsidRPr="00967C28">
        <w:rPr>
          <w:rFonts w:ascii="Times New Roman" w:hAnsi="Times New Roman" w:cs="Times New Roman"/>
          <w:sz w:val="20"/>
          <w:szCs w:val="20"/>
        </w:rPr>
        <w:t>(Por vezes, neste tipo de descrição o único elemento que se coloca em notas</w:t>
      </w:r>
      <w:r w:rsidR="001B485D" w:rsidRPr="00967C28">
        <w:rPr>
          <w:rFonts w:ascii="Times New Roman" w:hAnsi="Times New Roman" w:cs="Times New Roman"/>
          <w:sz w:val="20"/>
          <w:szCs w:val="20"/>
        </w:rPr>
        <w:t xml:space="preserve"> </w:t>
      </w:r>
      <w:r w:rsidRPr="00967C28">
        <w:rPr>
          <w:rFonts w:ascii="Times New Roman" w:hAnsi="Times New Roman" w:cs="Times New Roman"/>
          <w:sz w:val="20"/>
          <w:szCs w:val="20"/>
        </w:rPr>
        <w:t>é o título da parte.</w:t>
      </w:r>
      <w:r w:rsidR="009132C7" w:rsidRPr="00967C28">
        <w:rPr>
          <w:rFonts w:ascii="Times New Roman" w:hAnsi="Times New Roman" w:cs="Times New Roman"/>
          <w:sz w:val="20"/>
          <w:szCs w:val="20"/>
        </w:rPr>
        <w:t xml:space="preserve"> </w:t>
      </w:r>
      <w:r w:rsidRPr="00967C28">
        <w:rPr>
          <w:rFonts w:ascii="Times New Roman" w:hAnsi="Times New Roman" w:cs="Times New Roman"/>
          <w:sz w:val="20"/>
          <w:szCs w:val="20"/>
        </w:rPr>
        <w:t xml:space="preserve">Exemplo : </w:t>
      </w:r>
      <w:r w:rsidRPr="00967C28">
        <w:rPr>
          <w:rFonts w:ascii="Times New Roman" w:hAnsi="Times New Roman" w:cs="Times New Roman"/>
          <w:i/>
          <w:iCs/>
          <w:sz w:val="20"/>
          <w:szCs w:val="20"/>
        </w:rPr>
        <w:t>Contém: 1º v. : As estruturas do quotidiano : o possível e o</w:t>
      </w:r>
      <w:r w:rsidR="001B485D" w:rsidRPr="00967C28">
        <w:rPr>
          <w:rFonts w:ascii="Times New Roman" w:hAnsi="Times New Roman" w:cs="Times New Roman"/>
          <w:i/>
          <w:iCs/>
          <w:sz w:val="20"/>
          <w:szCs w:val="20"/>
        </w:rPr>
        <w:t xml:space="preserve"> </w:t>
      </w:r>
      <w:r w:rsidRPr="00967C28">
        <w:rPr>
          <w:rFonts w:ascii="Times New Roman" w:hAnsi="Times New Roman" w:cs="Times New Roman"/>
          <w:i/>
          <w:iCs/>
          <w:sz w:val="20"/>
          <w:szCs w:val="20"/>
        </w:rPr>
        <w:t>impossível. – 2º v. : Os jogos das trocas. – 3º v. : O tempo do mundo. ).</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Selected works of Rudyard Kipling / Kipling. – New York : P. F. Collier, [190-].</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3 vol. ; 21 cm. – Contém : 1º vol. : Soldiers three ; In black and white ; The</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story of the Gadsbys ; The phantom ’rickshaw and other tales ; Wee Willie</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Winkie and other child stories. – 2º vol.: The light that failed ; Plain tales from</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the hills. – 3º vol.: Mine own people ; The courting of Dinah Shadd and other</w:t>
      </w:r>
      <w:r w:rsidR="001B485D">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stories ; American notes ; Under the deodars and other tales ; Departmental</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ditties ; Barrack-room ballads and other verses.</w:t>
      </w:r>
    </w:p>
    <w:p w:rsidR="009132C7" w:rsidRPr="001217B0" w:rsidRDefault="001A6B4D" w:rsidP="009132C7">
      <w:pPr>
        <w:autoSpaceDE w:val="0"/>
        <w:autoSpaceDN w:val="0"/>
        <w:adjustRightInd w:val="0"/>
        <w:spacing w:before="24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lastRenderedPageBreak/>
        <w:t xml:space="preserve">Opção B - Descrição bibliográfica num único nível usando a 6ª zona – </w:t>
      </w:r>
    </w:p>
    <w:p w:rsidR="001A6B4D" w:rsidRPr="001217B0" w:rsidRDefault="009132C7" w:rsidP="009132C7">
      <w:pPr>
        <w:autoSpaceDE w:val="0"/>
        <w:autoSpaceDN w:val="0"/>
        <w:adjustRightInd w:val="0"/>
        <w:spacing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Z</w:t>
      </w:r>
      <w:r w:rsidR="001A6B4D" w:rsidRPr="001217B0">
        <w:rPr>
          <w:rFonts w:ascii="Times New Roman" w:hAnsi="Times New Roman" w:cs="Times New Roman"/>
          <w:b/>
          <w:bCs/>
          <w:color w:val="365F91" w:themeColor="accent1" w:themeShade="BF"/>
          <w:sz w:val="24"/>
          <w:szCs w:val="24"/>
        </w:rPr>
        <w:t>ona</w:t>
      </w:r>
      <w:r w:rsidRPr="001217B0">
        <w:rPr>
          <w:rFonts w:ascii="Times New Roman" w:hAnsi="Times New Roman" w:cs="Times New Roman"/>
          <w:b/>
          <w:bCs/>
          <w:color w:val="365F91" w:themeColor="accent1" w:themeShade="BF"/>
          <w:sz w:val="24"/>
          <w:szCs w:val="24"/>
        </w:rPr>
        <w:t xml:space="preserve"> </w:t>
      </w:r>
      <w:r w:rsidR="001A6B4D" w:rsidRPr="001217B0">
        <w:rPr>
          <w:rFonts w:ascii="Times New Roman" w:hAnsi="Times New Roman" w:cs="Times New Roman"/>
          <w:b/>
          <w:bCs/>
          <w:color w:val="365F91" w:themeColor="accent1" w:themeShade="BF"/>
          <w:sz w:val="24"/>
          <w:szCs w:val="24"/>
        </w:rPr>
        <w:t>da colecção</w:t>
      </w:r>
    </w:p>
    <w:p w:rsidR="001A6B4D" w:rsidRPr="009132C7"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uma descrição em que o título próprio é o título de cada uma</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das partes individuais</w:t>
      </w:r>
      <w:r w:rsidR="00B936E3">
        <w:rPr>
          <w:rFonts w:ascii="Times New Roman" w:hAnsi="Times New Roman" w:cs="Times New Roman"/>
          <w:sz w:val="24"/>
          <w:szCs w:val="24"/>
        </w:rPr>
        <w:t xml:space="preserve"> e o título comum é dado na 6ª Z</w:t>
      </w:r>
      <w:r w:rsidRPr="001A6B4D">
        <w:rPr>
          <w:rFonts w:ascii="Times New Roman" w:hAnsi="Times New Roman" w:cs="Times New Roman"/>
          <w:sz w:val="24"/>
          <w:szCs w:val="24"/>
        </w:rPr>
        <w:t>ona</w:t>
      </w:r>
      <w:r w:rsidR="00984A94">
        <w:rPr>
          <w:rFonts w:ascii="Times New Roman" w:hAnsi="Times New Roman" w:cs="Times New Roman"/>
          <w:sz w:val="24"/>
          <w:szCs w:val="24"/>
        </w:rPr>
        <w:fldChar w:fldCharType="begin"/>
      </w:r>
      <w:r w:rsidR="00B936E3">
        <w:instrText xml:space="preserve"> XE "</w:instrText>
      </w:r>
      <w:r w:rsidR="00B936E3" w:rsidRPr="008C5B1B">
        <w:rPr>
          <w:rFonts w:ascii="Times New Roman" w:hAnsi="Times New Roman" w:cs="Times New Roman"/>
          <w:sz w:val="24"/>
          <w:szCs w:val="24"/>
        </w:rPr>
        <w:instrText>Zona:</w:instrText>
      </w:r>
      <w:r w:rsidR="00B936E3" w:rsidRPr="008C5B1B">
        <w:instrText>6ª Zona</w:instrText>
      </w:r>
      <w:r w:rsidR="00B936E3">
        <w:instrText xml:space="preserve">" </w:instrText>
      </w:r>
      <w:r w:rsidR="00984A94">
        <w:rPr>
          <w:rFonts w:ascii="Times New Roman" w:hAnsi="Times New Roman" w:cs="Times New Roman"/>
          <w:sz w:val="24"/>
          <w:szCs w:val="24"/>
        </w:rPr>
        <w:fldChar w:fldCharType="end"/>
      </w:r>
      <w:r w:rsidRPr="001A6B4D">
        <w:rPr>
          <w:rFonts w:ascii="Times New Roman" w:hAnsi="Times New Roman" w:cs="Times New Roman"/>
          <w:sz w:val="24"/>
          <w:szCs w:val="24"/>
        </w:rPr>
        <w:t xml:space="preserve"> da ISBD, a zona da</w:t>
      </w:r>
      <w:r w:rsidR="009132C7">
        <w:rPr>
          <w:rFonts w:ascii="Times New Roman" w:hAnsi="Times New Roman" w:cs="Times New Roman"/>
          <w:sz w:val="24"/>
          <w:szCs w:val="24"/>
        </w:rPr>
        <w:t xml:space="preserve"> </w:t>
      </w:r>
      <w:r w:rsidRPr="009132C7">
        <w:rPr>
          <w:rFonts w:ascii="Times New Roman" w:hAnsi="Times New Roman" w:cs="Times New Roman"/>
          <w:sz w:val="24"/>
          <w:szCs w:val="24"/>
        </w:rPr>
        <w:t>colecção.</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Soldiers three ; In black and white ; The story of the Gadsbys ; The phantom</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’rickshaw and other tales ; Wee Willie Winkie and other child stories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Rudyard Kipling. – New York : P. F. Collier, [190-]. – 300 p. ; 21 cm.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(Selected works of Rudyard Kipling ; vol. 1)</w:t>
      </w:r>
    </w:p>
    <w:p w:rsidR="009132C7"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r w:rsidR="009132C7" w:rsidRPr="009132C7">
        <w:rPr>
          <w:rFonts w:ascii="Times New Roman" w:hAnsi="Times New Roman" w:cs="Times New Roman"/>
          <w:b/>
          <w:sz w:val="24"/>
          <w:szCs w:val="24"/>
          <w:lang w:val="en-US"/>
        </w:rPr>
        <w:t xml:space="preserve"> </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The light that failed ; Plain tales from the hills / Rudyard Kipling. – New York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P. F. Collier, [190-]. – 280 p. ; 21 cm. – (Selected works of Rudyard Kipling ;</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vol. 2)</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KIPLING, Rudyard, 1865-1936</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Mine own people ; The courting of Dinah Shadd and other stories ; American</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notes ; Under the deodars and other tales ; Departmental ditties ; Barrackroom</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ballads and other verses / Rudyard Kipling. – New York : P. F. Collier,</w:t>
      </w:r>
      <w:r w:rsidR="009132C7">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[190-]. – 310 p. ; 21 cm. – (Selected works of Rudyard Kipling ; vol. 3)</w:t>
      </w:r>
    </w:p>
    <w:p w:rsidR="009132C7" w:rsidRPr="001217B0" w:rsidRDefault="001A6B4D" w:rsidP="009132C7">
      <w:pPr>
        <w:autoSpaceDE w:val="0"/>
        <w:autoSpaceDN w:val="0"/>
        <w:adjustRightInd w:val="0"/>
        <w:spacing w:before="24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 xml:space="preserve">Opção C - Descrição bibliográfica num único nível usando a 1ª </w:t>
      </w:r>
      <w:r w:rsidR="00B936E3" w:rsidRPr="001217B0">
        <w:rPr>
          <w:rFonts w:ascii="Times New Roman" w:hAnsi="Times New Roman" w:cs="Times New Roman"/>
          <w:b/>
          <w:bCs/>
          <w:color w:val="365F91" w:themeColor="accent1" w:themeShade="BF"/>
          <w:sz w:val="24"/>
          <w:szCs w:val="24"/>
        </w:rPr>
        <w:t>Z</w:t>
      </w:r>
      <w:r w:rsidRPr="001217B0">
        <w:rPr>
          <w:rFonts w:ascii="Times New Roman" w:hAnsi="Times New Roman" w:cs="Times New Roman"/>
          <w:b/>
          <w:bCs/>
          <w:color w:val="365F91" w:themeColor="accent1" w:themeShade="BF"/>
          <w:sz w:val="24"/>
          <w:szCs w:val="24"/>
        </w:rPr>
        <w:t>ona</w:t>
      </w:r>
      <w:r w:rsidR="00984A94" w:rsidRPr="001217B0">
        <w:rPr>
          <w:rFonts w:ascii="Times New Roman" w:hAnsi="Times New Roman" w:cs="Times New Roman"/>
          <w:b/>
          <w:bCs/>
          <w:color w:val="365F91" w:themeColor="accent1" w:themeShade="BF"/>
          <w:sz w:val="24"/>
          <w:szCs w:val="24"/>
        </w:rPr>
        <w:fldChar w:fldCharType="begin"/>
      </w:r>
      <w:r w:rsidR="00B936E3" w:rsidRPr="001217B0">
        <w:rPr>
          <w:color w:val="365F91" w:themeColor="accent1" w:themeShade="BF"/>
        </w:rPr>
        <w:instrText xml:space="preserve"> XE "</w:instrText>
      </w:r>
      <w:r w:rsidR="00B936E3" w:rsidRPr="001217B0">
        <w:rPr>
          <w:rFonts w:ascii="Times New Roman" w:hAnsi="Times New Roman" w:cs="Times New Roman"/>
          <w:b/>
          <w:bCs/>
          <w:color w:val="365F91" w:themeColor="accent1" w:themeShade="BF"/>
          <w:sz w:val="24"/>
          <w:szCs w:val="24"/>
        </w:rPr>
        <w:instrText>Zona:</w:instrText>
      </w:r>
      <w:r w:rsidR="00B936E3" w:rsidRPr="001217B0">
        <w:rPr>
          <w:color w:val="365F91" w:themeColor="accent1" w:themeShade="BF"/>
        </w:rPr>
        <w:instrText xml:space="preserve">1ª Zona" </w:instrText>
      </w:r>
      <w:r w:rsidR="00984A94"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w:t>
      </w:r>
    </w:p>
    <w:p w:rsidR="001A6B4D" w:rsidRPr="001217B0" w:rsidRDefault="009132C7" w:rsidP="009132C7">
      <w:pPr>
        <w:autoSpaceDE w:val="0"/>
        <w:autoSpaceDN w:val="0"/>
        <w:adjustRightInd w:val="0"/>
        <w:spacing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 xml:space="preserve">Zona </w:t>
      </w:r>
      <w:r w:rsidR="001A6B4D" w:rsidRPr="001217B0">
        <w:rPr>
          <w:rFonts w:ascii="Times New Roman" w:hAnsi="Times New Roman" w:cs="Times New Roman"/>
          <w:b/>
          <w:bCs/>
          <w:color w:val="365F91" w:themeColor="accent1" w:themeShade="BF"/>
          <w:sz w:val="24"/>
          <w:szCs w:val="24"/>
        </w:rPr>
        <w:t>do título e da menção de responsabilidade</w:t>
      </w:r>
    </w:p>
    <w:p w:rsidR="001A6B4D" w:rsidRPr="001A6B4D" w:rsidRDefault="001A6B4D" w:rsidP="00B936E3">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uma descrição em que o título próprio é uma combinação do</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título comum às partes e do título de cada parte individual. Nestas situações,</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o título próprio consiste num título comum e num título dependente.</w:t>
      </w:r>
    </w:p>
    <w:p w:rsidR="001A6B4D" w:rsidRPr="009132C7" w:rsidRDefault="001A6B4D" w:rsidP="00967C28">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9132C7">
        <w:rPr>
          <w:rFonts w:ascii="Times New Roman" w:hAnsi="Times New Roman" w:cs="Times New Roman"/>
          <w:b/>
          <w:sz w:val="24"/>
          <w:szCs w:val="24"/>
          <w:lang w:val="en-US"/>
        </w:rPr>
        <w:t>COURTILLON, Janine</w:t>
      </w:r>
    </w:p>
    <w:p w:rsidR="001A6B4D" w:rsidRPr="009132C7" w:rsidRDefault="001A6B4D" w:rsidP="009132C7">
      <w:pPr>
        <w:autoSpaceDE w:val="0"/>
        <w:autoSpaceDN w:val="0"/>
        <w:adjustRightInd w:val="0"/>
        <w:spacing w:after="0" w:line="360" w:lineRule="auto"/>
        <w:jc w:val="both"/>
        <w:rPr>
          <w:rFonts w:ascii="Times New Roman" w:hAnsi="Times New Roman" w:cs="Times New Roman"/>
          <w:sz w:val="24"/>
          <w:szCs w:val="24"/>
          <w:lang w:val="en-US"/>
        </w:rPr>
      </w:pPr>
      <w:r w:rsidRPr="001A6B4D">
        <w:rPr>
          <w:rFonts w:ascii="Times New Roman" w:hAnsi="Times New Roman" w:cs="Times New Roman"/>
          <w:sz w:val="24"/>
          <w:szCs w:val="24"/>
          <w:lang w:val="en-US"/>
        </w:rPr>
        <w:t>Libre échange 3. Livre du professeur / Janine Courtillon, C. Guyot-Clément,</w:t>
      </w:r>
      <w:r w:rsidR="009132C7">
        <w:rPr>
          <w:rFonts w:ascii="Times New Roman" w:hAnsi="Times New Roman" w:cs="Times New Roman"/>
          <w:sz w:val="24"/>
          <w:szCs w:val="24"/>
          <w:lang w:val="en-US"/>
        </w:rPr>
        <w:t xml:space="preserve"> </w:t>
      </w:r>
      <w:r w:rsidRPr="009132C7">
        <w:rPr>
          <w:rFonts w:ascii="Times New Roman" w:hAnsi="Times New Roman" w:cs="Times New Roman"/>
          <w:sz w:val="24"/>
          <w:szCs w:val="24"/>
          <w:lang w:val="en-US"/>
        </w:rPr>
        <w:t>Geneviève-Dominique de Salins. - Paris : Hatier : Didier, 1994. – 189 p. : il ; 25</w:t>
      </w:r>
      <w:r w:rsidR="009132C7">
        <w:rPr>
          <w:rFonts w:ascii="Times New Roman" w:hAnsi="Times New Roman" w:cs="Times New Roman"/>
          <w:sz w:val="24"/>
          <w:szCs w:val="24"/>
          <w:lang w:val="en-US"/>
        </w:rPr>
        <w:t xml:space="preserve"> </w:t>
      </w:r>
      <w:r w:rsidRPr="009132C7">
        <w:rPr>
          <w:rFonts w:ascii="Times New Roman" w:hAnsi="Times New Roman" w:cs="Times New Roman"/>
          <w:sz w:val="24"/>
          <w:szCs w:val="24"/>
          <w:lang w:val="en-US"/>
        </w:rPr>
        <w:t>cm.</w:t>
      </w:r>
    </w:p>
    <w:p w:rsidR="001A6B4D" w:rsidRPr="001A6B4D" w:rsidRDefault="001A6B4D" w:rsidP="009132C7">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ISBN 2-278-04028-6</w:t>
      </w:r>
    </w:p>
    <w:p w:rsidR="001A6B4D" w:rsidRPr="001A6B4D" w:rsidRDefault="001A6B4D" w:rsidP="002529A2">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(O título Libre échange 3 é o título comum às partes e o título Livre du</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professeur é o título individual. Chama-se a este título individual ou título</w:t>
      </w:r>
      <w:r w:rsidR="009132C7">
        <w:rPr>
          <w:rFonts w:ascii="Times New Roman" w:hAnsi="Times New Roman" w:cs="Times New Roman"/>
          <w:sz w:val="24"/>
          <w:szCs w:val="24"/>
        </w:rPr>
        <w:t xml:space="preserve"> </w:t>
      </w:r>
      <w:r w:rsidRPr="001A6B4D">
        <w:rPr>
          <w:rFonts w:ascii="Times New Roman" w:hAnsi="Times New Roman" w:cs="Times New Roman"/>
          <w:sz w:val="24"/>
          <w:szCs w:val="24"/>
        </w:rPr>
        <w:t>dependente porque a sua designação é insuficiente para ser o título próprio.)</w:t>
      </w:r>
    </w:p>
    <w:p w:rsidR="001A6B4D" w:rsidRPr="001A6B4D" w:rsidRDefault="001A6B4D" w:rsidP="00967C28">
      <w:pPr>
        <w:autoSpaceDE w:val="0"/>
        <w:autoSpaceDN w:val="0"/>
        <w:adjustRightInd w:val="0"/>
        <w:spacing w:before="120" w:after="0" w:line="360" w:lineRule="auto"/>
        <w:ind w:firstLine="709"/>
        <w:jc w:val="both"/>
        <w:rPr>
          <w:rFonts w:ascii="Times New Roman" w:hAnsi="Times New Roman" w:cs="Times New Roman"/>
          <w:b/>
          <w:bCs/>
          <w:sz w:val="24"/>
          <w:szCs w:val="24"/>
        </w:rPr>
      </w:pPr>
      <w:r w:rsidRPr="001A6B4D">
        <w:rPr>
          <w:rFonts w:ascii="Times New Roman" w:hAnsi="Times New Roman" w:cs="Times New Roman"/>
          <w:b/>
          <w:bCs/>
          <w:sz w:val="24"/>
          <w:szCs w:val="24"/>
        </w:rPr>
        <w:t>Outras opções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Tratando-se de uma obra em volumes em que as partes (cada volume) têm</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tudo em comum excepto a paginação, é frequente elaborar uma descrição a</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um único nível sem referenciar qualquer informação em nota de conteúdo.</w:t>
      </w:r>
    </w:p>
    <w:p w:rsidR="001A6B4D" w:rsidRPr="002529A2" w:rsidRDefault="001A6B4D" w:rsidP="001217B0">
      <w:pPr>
        <w:autoSpaceDE w:val="0"/>
        <w:autoSpaceDN w:val="0"/>
        <w:adjustRightInd w:val="0"/>
        <w:spacing w:before="120"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lastRenderedPageBreak/>
        <w:t>CHAUNU, Pierre, 1923-</w:t>
      </w:r>
    </w:p>
    <w:p w:rsidR="001A6B4D" w:rsidRPr="001A6B4D" w:rsidRDefault="001A6B4D" w:rsidP="002529A2">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A civilização da Europa das luzes / Pierre Chaunu ; trad. de Manuel João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Gomes. - Lisboa : Estampa, 1985. - 2 vol. : il.,mapas, quadros ; 21 cm.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xml:space="preserve">(Imprensa universitária ; 43 ; 44). - Tít. orig.: La civilisation de l' Europe </w:t>
      </w:r>
      <w:r w:rsidR="002529A2">
        <w:rPr>
          <w:rFonts w:ascii="Times New Roman" w:hAnsi="Times New Roman" w:cs="Times New Roman"/>
          <w:sz w:val="24"/>
          <w:szCs w:val="24"/>
        </w:rPr>
        <w:t xml:space="preserve">dês </w:t>
      </w:r>
      <w:r w:rsidRPr="001A6B4D">
        <w:rPr>
          <w:rFonts w:ascii="Times New Roman" w:hAnsi="Times New Roman" w:cs="Times New Roman"/>
          <w:sz w:val="24"/>
          <w:szCs w:val="24"/>
        </w:rPr>
        <w:t>Lumières</w:t>
      </w:r>
    </w:p>
    <w:p w:rsidR="001A6B4D" w:rsidRPr="002529A2" w:rsidRDefault="001A6B4D" w:rsidP="002529A2">
      <w:pPr>
        <w:autoSpaceDE w:val="0"/>
        <w:autoSpaceDN w:val="0"/>
        <w:adjustRightInd w:val="0"/>
        <w:spacing w:before="120"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HERCULANO, Alexandre, pseud.</w:t>
      </w:r>
    </w:p>
    <w:p w:rsidR="001A6B4D" w:rsidRPr="001A6B4D" w:rsidRDefault="001A6B4D" w:rsidP="002529A2">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Opúsculos / Alexandre Herculano ; org., introd. e notas de Jorge Custódio 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José M. Garcia. - ed. crítica. - Lisboa : Presença, 1982-1987. - 6 vol. : il. ; 24</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cm</w:t>
      </w:r>
    </w:p>
    <w:p w:rsidR="001A6B4D" w:rsidRPr="001A6B4D" w:rsidRDefault="001A6B4D" w:rsidP="002529A2">
      <w:pPr>
        <w:pStyle w:val="Heading4"/>
        <w:spacing w:line="360" w:lineRule="auto"/>
      </w:pPr>
      <w:r w:rsidRPr="001A6B4D">
        <w:t>Descrição bibliográfica a vários níveis</w:t>
      </w:r>
      <w:r w:rsidR="00984A94">
        <w:fldChar w:fldCharType="begin"/>
      </w:r>
      <w:r w:rsidR="002529A2">
        <w:instrText xml:space="preserve"> XE "</w:instrText>
      </w:r>
      <w:r w:rsidR="002529A2" w:rsidRPr="000308E4">
        <w:instrText>Descrição bibliográfica a vários níveis</w:instrText>
      </w:r>
      <w:r w:rsidR="002529A2">
        <w:instrText xml:space="preserve">" </w:instrText>
      </w:r>
      <w:r w:rsidR="00984A94">
        <w:fldChar w:fldCharType="end"/>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A descrição a vários níveis baseia-se na divisão da informação descritiva em</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dois ou mais níveis. O primeiro nível contém informação comum ao conjunto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da publicação. O segundo nível e os níveis subsequentes contêm informações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relativas aos volumes individuais ou outras unidades.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Em cada nível, os elementos da descrição são dados pela mesma ordem e com</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a mesma pontuação da publicação unitária.</w:t>
      </w:r>
    </w:p>
    <w:p w:rsidR="001A6B4D" w:rsidRPr="002529A2" w:rsidRDefault="001A6B4D" w:rsidP="001217B0">
      <w:pPr>
        <w:autoSpaceDE w:val="0"/>
        <w:autoSpaceDN w:val="0"/>
        <w:adjustRightInd w:val="0"/>
        <w:spacing w:before="120"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BRAUDEL, Fernand, 1902-1985</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rPr>
      </w:pPr>
      <w:r w:rsidRPr="001A6B4D">
        <w:rPr>
          <w:rFonts w:ascii="Times New Roman" w:hAnsi="Times New Roman" w:cs="Times New Roman"/>
          <w:sz w:val="24"/>
          <w:szCs w:val="24"/>
        </w:rPr>
        <w:t>Civilização material, economia e capitalismo : sécs XV-XVIII / Fernand Braudel</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 trad. Telma Costa. – Lisboa : Teorema, D.L. 1992. - . – 3 vol. ; 25 cm. – Tit.</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Orig. : Civilisation matérielle, économie et capitalisme.</w:t>
      </w:r>
      <w:r w:rsidR="002529A2">
        <w:rPr>
          <w:rFonts w:ascii="Times New Roman" w:hAnsi="Times New Roman" w:cs="Times New Roman"/>
          <w:sz w:val="24"/>
          <w:szCs w:val="24"/>
        </w:rPr>
        <w:t xml:space="preserve"> </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rPr>
      </w:pPr>
      <w:r w:rsidRPr="001A6B4D">
        <w:rPr>
          <w:rFonts w:ascii="Times New Roman" w:hAnsi="Times New Roman" w:cs="Times New Roman"/>
          <w:sz w:val="24"/>
          <w:szCs w:val="24"/>
        </w:rPr>
        <w:t>Vol. 1: As estruturas do quotidiano : o possível e o impossível. – 544 p.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(Teorema. Série especial; 6)</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rPr>
      </w:pPr>
      <w:r w:rsidRPr="001A6B4D">
        <w:rPr>
          <w:rFonts w:ascii="Times New Roman" w:hAnsi="Times New Roman" w:cs="Times New Roman"/>
          <w:sz w:val="24"/>
          <w:szCs w:val="24"/>
        </w:rPr>
        <w:t>Vol. 2: Os jogos das trocas. – 600 p. - (Teorema. Série especial; 8)</w:t>
      </w:r>
      <w:r w:rsidR="002529A2">
        <w:rPr>
          <w:rFonts w:ascii="Times New Roman" w:hAnsi="Times New Roman" w:cs="Times New Roman"/>
          <w:sz w:val="24"/>
          <w:szCs w:val="24"/>
        </w:rPr>
        <w:t xml:space="preserve"> </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rPr>
        <w:t xml:space="preserve">Vol. 3: O tempo do mundo. – 607 p. - (Teorema. </w:t>
      </w:r>
      <w:r w:rsidRPr="001A6B4D">
        <w:rPr>
          <w:rFonts w:ascii="Times New Roman" w:hAnsi="Times New Roman" w:cs="Times New Roman"/>
          <w:sz w:val="24"/>
          <w:szCs w:val="24"/>
          <w:lang w:val="en-US"/>
        </w:rPr>
        <w:t>Série especial; 9)</w:t>
      </w:r>
    </w:p>
    <w:p w:rsidR="001A6B4D" w:rsidRPr="002529A2" w:rsidRDefault="001A6B4D" w:rsidP="002529A2">
      <w:pPr>
        <w:autoSpaceDE w:val="0"/>
        <w:autoSpaceDN w:val="0"/>
        <w:adjustRightInd w:val="0"/>
        <w:spacing w:before="120" w:after="0" w:line="360" w:lineRule="auto"/>
        <w:ind w:firstLine="709"/>
        <w:jc w:val="both"/>
        <w:rPr>
          <w:rFonts w:ascii="Times New Roman" w:hAnsi="Times New Roman" w:cs="Times New Roman"/>
          <w:b/>
          <w:sz w:val="24"/>
          <w:szCs w:val="24"/>
          <w:lang w:val="en-US"/>
        </w:rPr>
      </w:pPr>
      <w:r w:rsidRPr="002529A2">
        <w:rPr>
          <w:rFonts w:ascii="Times New Roman" w:hAnsi="Times New Roman" w:cs="Times New Roman"/>
          <w:b/>
          <w:sz w:val="24"/>
          <w:szCs w:val="24"/>
          <w:lang w:val="en-US"/>
        </w:rPr>
        <w:t>KIPLING, Rudyard, 1865-1936</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t>Selected works of Rudyard Kipling / Kipling. – New York : P. F. Collier, [190-].</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 3 vol. ; 21 cm. –</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t>Vol. 1º : Soldiers three ; In black and white ; The story of the Gadsbys ; The</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phantom ’rickshaw and other tales ; Wee Willie Winkie and other child</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stories. – 300 p.</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t>Vol. 2º : The light that failed ; Plain tales from the hills. – 280 p.</w:t>
      </w:r>
    </w:p>
    <w:p w:rsidR="001A6B4D" w:rsidRPr="001A6B4D" w:rsidRDefault="001A6B4D" w:rsidP="0075489D">
      <w:pPr>
        <w:autoSpaceDE w:val="0"/>
        <w:autoSpaceDN w:val="0"/>
        <w:adjustRightInd w:val="0"/>
        <w:spacing w:after="0" w:line="360" w:lineRule="auto"/>
        <w:rPr>
          <w:rFonts w:ascii="Times New Roman" w:hAnsi="Times New Roman" w:cs="Times New Roman"/>
          <w:sz w:val="24"/>
          <w:szCs w:val="24"/>
          <w:lang w:val="en-US"/>
        </w:rPr>
      </w:pPr>
      <w:r w:rsidRPr="001A6B4D">
        <w:rPr>
          <w:rFonts w:ascii="Times New Roman" w:hAnsi="Times New Roman" w:cs="Times New Roman"/>
          <w:sz w:val="24"/>
          <w:szCs w:val="24"/>
          <w:lang w:val="en-US"/>
        </w:rPr>
        <w:t>Vol. 3 : Mine own people ; The courting of Dinah Shadd and other stories ;</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American notes ; Under the deodars and other tales ; Departmental ditties ;</w:t>
      </w:r>
      <w:r w:rsidR="002529A2">
        <w:rPr>
          <w:rFonts w:ascii="Times New Roman" w:hAnsi="Times New Roman" w:cs="Times New Roman"/>
          <w:sz w:val="24"/>
          <w:szCs w:val="24"/>
          <w:lang w:val="en-US"/>
        </w:rPr>
        <w:t xml:space="preserve"> </w:t>
      </w:r>
      <w:r w:rsidRPr="001A6B4D">
        <w:rPr>
          <w:rFonts w:ascii="Times New Roman" w:hAnsi="Times New Roman" w:cs="Times New Roman"/>
          <w:sz w:val="24"/>
          <w:szCs w:val="24"/>
          <w:lang w:val="en-US"/>
        </w:rPr>
        <w:t>Barrack-room ballads and other verses. – 310 p.</w:t>
      </w:r>
    </w:p>
    <w:p w:rsidR="001A6B4D" w:rsidRPr="001A6B4D" w:rsidRDefault="001A6B4D" w:rsidP="002529A2">
      <w:pPr>
        <w:pStyle w:val="Heading4"/>
        <w:spacing w:line="360" w:lineRule="auto"/>
      </w:pPr>
      <w:r w:rsidRPr="001A6B4D">
        <w:lastRenderedPageBreak/>
        <w:t>Descrição em aberto</w:t>
      </w:r>
      <w:r w:rsidR="00984A94">
        <w:fldChar w:fldCharType="begin"/>
      </w:r>
      <w:r w:rsidR="002529A2">
        <w:instrText xml:space="preserve"> XE "</w:instrText>
      </w:r>
      <w:r w:rsidR="002529A2" w:rsidRPr="00E8282C">
        <w:instrText>Descrição em aberto</w:instrText>
      </w:r>
      <w:r w:rsidR="002529A2">
        <w:instrText xml:space="preserve">" </w:instrText>
      </w:r>
      <w:r w:rsidR="00984A94">
        <w:fldChar w:fldCharType="end"/>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Corresponde a descrições bibliográficas em que certos elementos da descrição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são deixados em aberto porque a entidade catalogadora não possui todos os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volumes da publicação. Esses espaços em aberto são especificamente a data</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da publicação (</w:t>
      </w:r>
      <w:r w:rsidRPr="001A6B4D">
        <w:rPr>
          <w:rFonts w:ascii="Times New Roman" w:hAnsi="Times New Roman" w:cs="Times New Roman"/>
          <w:b/>
          <w:bCs/>
          <w:sz w:val="24"/>
          <w:szCs w:val="24"/>
        </w:rPr>
        <w:t>na 4ª zona</w:t>
      </w:r>
      <w:r w:rsidRPr="001A6B4D">
        <w:rPr>
          <w:rFonts w:ascii="Times New Roman" w:hAnsi="Times New Roman" w:cs="Times New Roman"/>
          <w:sz w:val="24"/>
          <w:szCs w:val="24"/>
        </w:rPr>
        <w:t>) e o número de volumes (</w:t>
      </w:r>
      <w:r w:rsidRPr="001A6B4D">
        <w:rPr>
          <w:rFonts w:ascii="Times New Roman" w:hAnsi="Times New Roman" w:cs="Times New Roman"/>
          <w:b/>
          <w:bCs/>
          <w:sz w:val="24"/>
          <w:szCs w:val="24"/>
        </w:rPr>
        <w:t>na 5ª zona</w:t>
      </w:r>
      <w:r w:rsidRPr="001A6B4D">
        <w:rPr>
          <w:rFonts w:ascii="Times New Roman" w:hAnsi="Times New Roman" w:cs="Times New Roman"/>
          <w:sz w:val="24"/>
          <w:szCs w:val="24"/>
        </w:rPr>
        <w:t>). Os espaços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são deixados em aberto até que sejam descritos todos os volumes.</w:t>
      </w:r>
    </w:p>
    <w:p w:rsidR="001A6B4D" w:rsidRPr="001217B0" w:rsidRDefault="001A6B4D" w:rsidP="001217B0">
      <w:pPr>
        <w:autoSpaceDE w:val="0"/>
        <w:autoSpaceDN w:val="0"/>
        <w:adjustRightInd w:val="0"/>
        <w:spacing w:before="12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4ª Zona</w:t>
      </w:r>
      <w:r w:rsidR="00984A94" w:rsidRPr="001217B0">
        <w:rPr>
          <w:rFonts w:ascii="Times New Roman" w:hAnsi="Times New Roman" w:cs="Times New Roman"/>
          <w:b/>
          <w:bCs/>
          <w:color w:val="365F91" w:themeColor="accent1" w:themeShade="BF"/>
          <w:sz w:val="24"/>
          <w:szCs w:val="24"/>
        </w:rPr>
        <w:fldChar w:fldCharType="begin"/>
      </w:r>
      <w:r w:rsidR="0075489D" w:rsidRPr="001217B0">
        <w:rPr>
          <w:color w:val="365F91" w:themeColor="accent1" w:themeShade="BF"/>
        </w:rPr>
        <w:instrText xml:space="preserve"> XE "</w:instrText>
      </w:r>
      <w:r w:rsidR="0075489D" w:rsidRPr="001217B0">
        <w:rPr>
          <w:rFonts w:ascii="Times New Roman" w:hAnsi="Times New Roman" w:cs="Times New Roman"/>
          <w:b/>
          <w:bCs/>
          <w:color w:val="365F91" w:themeColor="accent1" w:themeShade="BF"/>
          <w:sz w:val="24"/>
          <w:szCs w:val="24"/>
        </w:rPr>
        <w:instrText>Zona:</w:instrText>
      </w:r>
      <w:r w:rsidR="0075489D" w:rsidRPr="001217B0">
        <w:rPr>
          <w:color w:val="365F91" w:themeColor="accent1" w:themeShade="BF"/>
        </w:rPr>
        <w:instrText xml:space="preserve">4ª Zona" </w:instrText>
      </w:r>
      <w:r w:rsidR="00984A94"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Zona da publicação, distribuição, etc.</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Em relação à data de publicação pode acontecer que todos os volumes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tenham sido publicados no mesmo ano e se assim for só se coloca uma data</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2529A2"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Local : Editor, 1979. – 4 vol.</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Pode no entanto também acontecer que cada volume tenha um ano de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publicação diferente. Se tal situação ocorrer, coloca-se a data do primeiro 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último volume separados por um hífen</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2529A2"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Local : Editor, 1979-1982. – 3 vol.</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Tratando-se de entradas em aberto, na informação da data, podem ocorrer</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três situações distintas: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b/>
          <w:bCs/>
          <w:sz w:val="24"/>
          <w:szCs w:val="24"/>
        </w:rPr>
        <w:t xml:space="preserve">1ª </w:t>
      </w:r>
      <w:r w:rsidRPr="001A6B4D">
        <w:rPr>
          <w:rFonts w:ascii="Times New Roman" w:hAnsi="Times New Roman" w:cs="Times New Roman"/>
          <w:sz w:val="24"/>
          <w:szCs w:val="24"/>
        </w:rPr>
        <w:t>A biblioteca possui somente o primeiro volume e por isso existe apenas</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essa data. A informação da data é colocada na referência bibliográfica e como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não existe indicação da data do último volume é necessário deixar esse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espaço em aberto.</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2529A2"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2529A2">
        <w:rPr>
          <w:rFonts w:ascii="Times New Roman" w:hAnsi="Times New Roman" w:cs="Times New Roman"/>
          <w:b/>
          <w:sz w:val="24"/>
          <w:szCs w:val="24"/>
        </w:rPr>
        <w:t>Local : editora, 1980- . - vol. ; 23 cm</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b/>
          <w:bCs/>
          <w:sz w:val="24"/>
          <w:szCs w:val="24"/>
        </w:rPr>
        <w:t xml:space="preserve">2ª </w:t>
      </w:r>
      <w:r w:rsidRPr="001A6B4D">
        <w:rPr>
          <w:rFonts w:ascii="Times New Roman" w:hAnsi="Times New Roman" w:cs="Times New Roman"/>
          <w:sz w:val="24"/>
          <w:szCs w:val="24"/>
        </w:rPr>
        <w:t>A biblioteca possui um ou mais volumes do meio, não existindo por isso a</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data do início e do fim da publicação. Quando isto acontece as datas têm que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ser calculadas pelo próprio catalogador em função das indicações que este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possui da obra. Neste cálculo de datas há um limite cronológico a respeitar:</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entre a primeira data e a última, o período não pode ser superior a 20 anos.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 A biblioteca possui apenas o 5º volume cuja data é de 1993.</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Calculam-se as datas prováveis e coloca-se essa informação dentro de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parênteses rectos: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Local : editora, [1988?]-[1999?]. - v. ; 20 cm</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lastRenderedPageBreak/>
        <w:t>Há uma outra forma (mais usual) de elaborar o registo bibliográfico que é</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calcular apenas a data do primeiro volume.</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Local : editora, [1988?]- . - v. ; 20 cm</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b/>
          <w:bCs/>
          <w:sz w:val="24"/>
          <w:szCs w:val="24"/>
        </w:rPr>
        <w:t xml:space="preserve">3ª </w:t>
      </w:r>
      <w:r w:rsidRPr="001A6B4D">
        <w:rPr>
          <w:rFonts w:ascii="Times New Roman" w:hAnsi="Times New Roman" w:cs="Times New Roman"/>
          <w:sz w:val="24"/>
          <w:szCs w:val="24"/>
        </w:rPr>
        <w:t>A biblioteca possui apenas o último volume. Nesta situação a data do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primeiro volume fica em aberto e é inserida somente a data do último</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volume.</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Exemplo:</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Local : editora, -1985- . - Vol. ; 22 cm</w:t>
      </w:r>
    </w:p>
    <w:p w:rsidR="001A6B4D" w:rsidRPr="00A21650" w:rsidRDefault="001A6B4D" w:rsidP="001217B0">
      <w:pPr>
        <w:autoSpaceDE w:val="0"/>
        <w:autoSpaceDN w:val="0"/>
        <w:adjustRightInd w:val="0"/>
        <w:spacing w:before="240" w:after="0" w:line="360" w:lineRule="auto"/>
        <w:jc w:val="both"/>
        <w:rPr>
          <w:rFonts w:ascii="Times New Roman" w:hAnsi="Times New Roman" w:cs="Times New Roman"/>
          <w:sz w:val="24"/>
          <w:szCs w:val="24"/>
          <w:u w:val="single"/>
        </w:rPr>
      </w:pPr>
      <w:r w:rsidRPr="00A21650">
        <w:rPr>
          <w:rFonts w:ascii="Times New Roman" w:hAnsi="Times New Roman" w:cs="Times New Roman"/>
          <w:sz w:val="24"/>
          <w:szCs w:val="24"/>
          <w:u w:val="single"/>
        </w:rPr>
        <w:t>Exemplos de referências bibliográficas em aberto:</w:t>
      </w:r>
    </w:p>
    <w:p w:rsidR="001A6B4D" w:rsidRPr="001A6B4D" w:rsidRDefault="001A6B4D" w:rsidP="001F1701">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color w:val="365F91" w:themeColor="accent1" w:themeShade="BF"/>
          <w:sz w:val="24"/>
          <w:szCs w:val="24"/>
        </w:rPr>
        <w:t>Existe apenas o 1º volume</w:t>
      </w:r>
      <w:r w:rsidRPr="001A6B4D">
        <w:rPr>
          <w:rFonts w:ascii="Times New Roman" w:hAnsi="Times New Roman" w:cs="Times New Roman"/>
          <w:sz w:val="24"/>
          <w:szCs w:val="24"/>
        </w:rPr>
        <w:t>:</w:t>
      </w:r>
    </w:p>
    <w:p w:rsidR="001A6B4D" w:rsidRPr="001F1701"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1F1701">
        <w:rPr>
          <w:rFonts w:ascii="Times New Roman" w:hAnsi="Times New Roman" w:cs="Times New Roman"/>
          <w:b/>
          <w:sz w:val="24"/>
          <w:szCs w:val="24"/>
        </w:rPr>
        <w:t>PORTUGAL. Ministério da Educação. Gabinete de Estudos e Planeamento</w:t>
      </w:r>
    </w:p>
    <w:p w:rsidR="001A6B4D" w:rsidRPr="001A6B4D" w:rsidRDefault="001A6B4D" w:rsidP="001F1701">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Caracterização de estruturas formativas : ensino vocacional, técnicoprofissional,</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formação profissional, ensino superior / Gabinete de Estudos e</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Planeamento [do] Ministério da Educação ; João Cidade Alpiarça. - Lisboa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Ministério da Educação, GEP, 1983- . - v. : il, mapas, gráficos ; 21 cm. –</w:t>
      </w:r>
      <w:r w:rsidR="002529A2">
        <w:rPr>
          <w:rFonts w:ascii="Times New Roman" w:hAnsi="Times New Roman" w:cs="Times New Roman"/>
          <w:sz w:val="24"/>
          <w:szCs w:val="24"/>
        </w:rPr>
        <w:t xml:space="preserve"> </w:t>
      </w:r>
      <w:r w:rsidRPr="001A6B4D">
        <w:rPr>
          <w:rFonts w:ascii="Times New Roman" w:hAnsi="Times New Roman" w:cs="Times New Roman"/>
          <w:sz w:val="24"/>
          <w:szCs w:val="24"/>
        </w:rPr>
        <w:t>Contém: 1º vol.: zona norte. - 1983. - 128 p.</w:t>
      </w:r>
      <w:r w:rsidR="002529A2">
        <w:rPr>
          <w:rFonts w:ascii="Times New Roman" w:hAnsi="Times New Roman" w:cs="Times New Roman"/>
          <w:sz w:val="24"/>
          <w:szCs w:val="24"/>
        </w:rPr>
        <w:t xml:space="preserve"> </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color w:val="365F91" w:themeColor="accent1" w:themeShade="BF"/>
          <w:sz w:val="24"/>
          <w:szCs w:val="24"/>
        </w:rPr>
        <w:t>Existe apenas o último volume</w:t>
      </w:r>
      <w:r w:rsidRPr="001A6B4D">
        <w:rPr>
          <w:rFonts w:ascii="Times New Roman" w:hAnsi="Times New Roman" w:cs="Times New Roman"/>
          <w:sz w:val="24"/>
          <w:szCs w:val="24"/>
        </w:rPr>
        <w:t>:</w:t>
      </w:r>
    </w:p>
    <w:p w:rsidR="001A6B4D" w:rsidRPr="001F1701"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1F1701">
        <w:rPr>
          <w:rFonts w:ascii="Times New Roman" w:hAnsi="Times New Roman" w:cs="Times New Roman"/>
          <w:b/>
          <w:sz w:val="24"/>
          <w:szCs w:val="24"/>
        </w:rPr>
        <w:t>PORTUGAL. Ministério da Educação. Gabinete de Estudos e Planeamento</w:t>
      </w:r>
    </w:p>
    <w:p w:rsidR="001A6B4D" w:rsidRPr="001A6B4D" w:rsidRDefault="001A6B4D" w:rsidP="001F1701">
      <w:pPr>
        <w:autoSpaceDE w:val="0"/>
        <w:autoSpaceDN w:val="0"/>
        <w:adjustRightInd w:val="0"/>
        <w:spacing w:after="0" w:line="360" w:lineRule="auto"/>
        <w:jc w:val="both"/>
        <w:rPr>
          <w:rFonts w:ascii="Times New Roman" w:hAnsi="Times New Roman" w:cs="Times New Roman"/>
          <w:sz w:val="24"/>
          <w:szCs w:val="24"/>
        </w:rPr>
      </w:pPr>
      <w:r w:rsidRPr="001A6B4D">
        <w:rPr>
          <w:rFonts w:ascii="Times New Roman" w:hAnsi="Times New Roman" w:cs="Times New Roman"/>
          <w:sz w:val="24"/>
          <w:szCs w:val="24"/>
        </w:rPr>
        <w:t>Caracterização de estruturas formativas: ensino vocacional, técnicoprofissional,</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formação profissional, ensino superior / Gabinete de Estudos e</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Planeamento [do] Ministério da Educação ; João Cidade Alpiarça. - Lisboa :</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Ministério da Educação, GEP, -1984. - v. : il, mapas, gráficos ; 21 cm. –</w:t>
      </w:r>
      <w:r w:rsidR="001F1701">
        <w:rPr>
          <w:rFonts w:ascii="Times New Roman" w:hAnsi="Times New Roman" w:cs="Times New Roman"/>
          <w:sz w:val="24"/>
          <w:szCs w:val="24"/>
        </w:rPr>
        <w:t xml:space="preserve"> </w:t>
      </w:r>
      <w:r w:rsidRPr="001A6B4D">
        <w:rPr>
          <w:rFonts w:ascii="Times New Roman" w:hAnsi="Times New Roman" w:cs="Times New Roman"/>
          <w:sz w:val="24"/>
          <w:szCs w:val="24"/>
        </w:rPr>
        <w:t>Contém: 2º vol.: zona sul. - 1984. – 95 p.</w:t>
      </w:r>
    </w:p>
    <w:p w:rsidR="001A6B4D" w:rsidRPr="001A6B4D" w:rsidRDefault="001A6B4D" w:rsidP="0075489D">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color w:val="365F91" w:themeColor="accent1" w:themeShade="BF"/>
          <w:sz w:val="24"/>
          <w:szCs w:val="24"/>
        </w:rPr>
        <w:t>Existem apenas alguns volumes dispersos</w:t>
      </w:r>
      <w:r w:rsidRPr="001A6B4D">
        <w:rPr>
          <w:rFonts w:ascii="Times New Roman" w:hAnsi="Times New Roman" w:cs="Times New Roman"/>
          <w:sz w:val="24"/>
          <w:szCs w:val="24"/>
        </w:rPr>
        <w:t>:</w:t>
      </w:r>
    </w:p>
    <w:p w:rsidR="001A6B4D" w:rsidRPr="0075489D" w:rsidRDefault="001A6B4D" w:rsidP="009132C7">
      <w:pPr>
        <w:autoSpaceDE w:val="0"/>
        <w:autoSpaceDN w:val="0"/>
        <w:adjustRightInd w:val="0"/>
        <w:spacing w:after="0" w:line="360" w:lineRule="auto"/>
        <w:ind w:firstLine="709"/>
        <w:jc w:val="both"/>
        <w:rPr>
          <w:rFonts w:ascii="Times New Roman" w:hAnsi="Times New Roman" w:cs="Times New Roman"/>
          <w:b/>
          <w:sz w:val="24"/>
          <w:szCs w:val="24"/>
        </w:rPr>
      </w:pPr>
      <w:r w:rsidRPr="0075489D">
        <w:rPr>
          <w:rFonts w:ascii="Times New Roman" w:hAnsi="Times New Roman" w:cs="Times New Roman"/>
          <w:b/>
          <w:sz w:val="24"/>
          <w:szCs w:val="24"/>
        </w:rPr>
        <w:t>PORTUGAL. Ministério dos Negócios Estrangeiros</w:t>
      </w:r>
    </w:p>
    <w:p w:rsidR="001A6B4D" w:rsidRPr="001A6B4D" w:rsidRDefault="001A6B4D" w:rsidP="009132C7">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Dez anos de política externa (1936-1948) : a Nação Portuguesa e a Segunda</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Guerra Mundial / Ministério dos Negócios Estrangeiros. - Lisboa : Imprensa</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Nacional de Lisboa, [1961?]- . - vol. . - A obra está incompleta, só existem</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os volumes 5 e 6.</w:t>
      </w:r>
    </w:p>
    <w:p w:rsidR="001A6B4D" w:rsidRPr="001217B0" w:rsidRDefault="001A6B4D" w:rsidP="001217B0">
      <w:pPr>
        <w:autoSpaceDE w:val="0"/>
        <w:autoSpaceDN w:val="0"/>
        <w:adjustRightInd w:val="0"/>
        <w:spacing w:before="120" w:after="0" w:line="360" w:lineRule="auto"/>
        <w:ind w:firstLine="709"/>
        <w:jc w:val="both"/>
        <w:rPr>
          <w:rFonts w:ascii="Times New Roman" w:hAnsi="Times New Roman" w:cs="Times New Roman"/>
          <w:b/>
          <w:bCs/>
          <w:color w:val="365F91" w:themeColor="accent1" w:themeShade="BF"/>
          <w:sz w:val="24"/>
          <w:szCs w:val="24"/>
        </w:rPr>
      </w:pPr>
      <w:r w:rsidRPr="001217B0">
        <w:rPr>
          <w:rFonts w:ascii="Times New Roman" w:hAnsi="Times New Roman" w:cs="Times New Roman"/>
          <w:b/>
          <w:bCs/>
          <w:color w:val="365F91" w:themeColor="accent1" w:themeShade="BF"/>
          <w:sz w:val="24"/>
          <w:szCs w:val="24"/>
        </w:rPr>
        <w:t>5ª Zona</w:t>
      </w:r>
      <w:r w:rsidR="00984A94" w:rsidRPr="001217B0">
        <w:rPr>
          <w:rFonts w:ascii="Times New Roman" w:hAnsi="Times New Roman" w:cs="Times New Roman"/>
          <w:b/>
          <w:bCs/>
          <w:color w:val="365F91" w:themeColor="accent1" w:themeShade="BF"/>
          <w:sz w:val="24"/>
          <w:szCs w:val="24"/>
        </w:rPr>
        <w:fldChar w:fldCharType="begin"/>
      </w:r>
      <w:r w:rsidR="0075489D" w:rsidRPr="001217B0">
        <w:rPr>
          <w:color w:val="365F91" w:themeColor="accent1" w:themeShade="BF"/>
        </w:rPr>
        <w:instrText xml:space="preserve"> XE "</w:instrText>
      </w:r>
      <w:r w:rsidR="0075489D" w:rsidRPr="001217B0">
        <w:rPr>
          <w:rFonts w:ascii="Times New Roman" w:hAnsi="Times New Roman" w:cs="Times New Roman"/>
          <w:b/>
          <w:bCs/>
          <w:color w:val="365F91" w:themeColor="accent1" w:themeShade="BF"/>
          <w:sz w:val="24"/>
          <w:szCs w:val="24"/>
        </w:rPr>
        <w:instrText>Zona:</w:instrText>
      </w:r>
      <w:r w:rsidR="0075489D" w:rsidRPr="001217B0">
        <w:rPr>
          <w:color w:val="365F91" w:themeColor="accent1" w:themeShade="BF"/>
        </w:rPr>
        <w:instrText xml:space="preserve">5ª Zona" </w:instrText>
      </w:r>
      <w:r w:rsidR="00984A94" w:rsidRPr="001217B0">
        <w:rPr>
          <w:rFonts w:ascii="Times New Roman" w:hAnsi="Times New Roman" w:cs="Times New Roman"/>
          <w:b/>
          <w:bCs/>
          <w:color w:val="365F91" w:themeColor="accent1" w:themeShade="BF"/>
          <w:sz w:val="24"/>
          <w:szCs w:val="24"/>
        </w:rPr>
        <w:fldChar w:fldCharType="end"/>
      </w:r>
      <w:r w:rsidRPr="001217B0">
        <w:rPr>
          <w:rFonts w:ascii="Times New Roman" w:hAnsi="Times New Roman" w:cs="Times New Roman"/>
          <w:b/>
          <w:bCs/>
          <w:color w:val="365F91" w:themeColor="accent1" w:themeShade="BF"/>
          <w:sz w:val="24"/>
          <w:szCs w:val="24"/>
        </w:rPr>
        <w:t xml:space="preserve"> – Zona da descrição física</w:t>
      </w:r>
    </w:p>
    <w:p w:rsidR="007C11F7" w:rsidRPr="001A6B4D" w:rsidRDefault="001A6B4D" w:rsidP="0075489D">
      <w:pPr>
        <w:autoSpaceDE w:val="0"/>
        <w:autoSpaceDN w:val="0"/>
        <w:adjustRightInd w:val="0"/>
        <w:spacing w:after="0" w:line="360" w:lineRule="auto"/>
        <w:ind w:firstLine="709"/>
        <w:jc w:val="both"/>
        <w:rPr>
          <w:rFonts w:ascii="Times New Roman" w:hAnsi="Times New Roman" w:cs="Times New Roman"/>
          <w:sz w:val="24"/>
          <w:szCs w:val="24"/>
        </w:rPr>
      </w:pPr>
      <w:r w:rsidRPr="001A6B4D">
        <w:rPr>
          <w:rFonts w:ascii="Times New Roman" w:hAnsi="Times New Roman" w:cs="Times New Roman"/>
          <w:sz w:val="24"/>
          <w:szCs w:val="24"/>
        </w:rPr>
        <w:t>Na 5ª zona, em vez da indicação da quantidade de volumes, coloca-se apenas</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a indicação vol. precedida de dois ou mais espaços para assinalar que há</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 xml:space="preserve">espaços em branco. Há bibliotecas que em vez da indicação vol. </w:t>
      </w:r>
      <w:r w:rsidR="0075489D" w:rsidRPr="001A6B4D">
        <w:rPr>
          <w:rFonts w:ascii="Times New Roman" w:hAnsi="Times New Roman" w:cs="Times New Roman"/>
          <w:sz w:val="24"/>
          <w:szCs w:val="24"/>
        </w:rPr>
        <w:t>C</w:t>
      </w:r>
      <w:r w:rsidRPr="001A6B4D">
        <w:rPr>
          <w:rFonts w:ascii="Times New Roman" w:hAnsi="Times New Roman" w:cs="Times New Roman"/>
          <w:sz w:val="24"/>
          <w:szCs w:val="24"/>
        </w:rPr>
        <w:t>olocam</w:t>
      </w:r>
      <w:r w:rsidR="0075489D">
        <w:rPr>
          <w:rFonts w:ascii="Times New Roman" w:hAnsi="Times New Roman" w:cs="Times New Roman"/>
          <w:sz w:val="24"/>
          <w:szCs w:val="24"/>
        </w:rPr>
        <w:t xml:space="preserve"> </w:t>
      </w:r>
      <w:r w:rsidRPr="001A6B4D">
        <w:rPr>
          <w:rFonts w:ascii="Times New Roman" w:hAnsi="Times New Roman" w:cs="Times New Roman"/>
          <w:sz w:val="24"/>
          <w:szCs w:val="24"/>
        </w:rPr>
        <w:t>apenas um v.</w:t>
      </w:r>
    </w:p>
    <w:p w:rsidR="007C11F7" w:rsidRPr="00B31F5B" w:rsidRDefault="007C11F7"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7C11F7" w:rsidRPr="00B31F5B" w:rsidRDefault="007C11F7" w:rsidP="00264EAC">
      <w:pPr>
        <w:pStyle w:val="Heading2"/>
        <w:spacing w:before="0" w:line="360" w:lineRule="auto"/>
        <w:rPr>
          <w:rFonts w:eastAsia="Times New Roman"/>
        </w:rPr>
      </w:pPr>
      <w:bookmarkStart w:id="26" w:name="_Toc298757851"/>
      <w:r w:rsidRPr="00B31F5B">
        <w:rPr>
          <w:rFonts w:eastAsia="Times New Roman"/>
        </w:rPr>
        <w:lastRenderedPageBreak/>
        <w:t>2.2 - Descrição de partes componentes</w:t>
      </w:r>
      <w:bookmarkEnd w:id="26"/>
    </w:p>
    <w:p w:rsidR="007C11F7" w:rsidRPr="00B31F5B" w:rsidRDefault="005F6266"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Objectivos</w:t>
      </w:r>
      <w:r w:rsidR="007C11F7" w:rsidRPr="00B31F5B">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B31F5B">
        <w:rPr>
          <w:rFonts w:ascii="Times New Roman" w:eastAsia="Times New Roman" w:hAnsi="Times New Roman" w:cs="Times New Roman"/>
          <w:color w:val="000000"/>
          <w:sz w:val="24"/>
          <w:szCs w:val="24"/>
        </w:rPr>
        <w:t xml:space="preserve"> os conceitos de parte componente e de item hospedeiro. </w:t>
      </w:r>
    </w:p>
    <w:p w:rsidR="007C11F7" w:rsidRPr="00B31F5B" w:rsidRDefault="007C11F7" w:rsidP="00B63719">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B31F5B">
        <w:rPr>
          <w:rFonts w:ascii="Times New Roman" w:eastAsia="Times New Roman" w:hAnsi="Times New Roman" w:cs="Times New Roman"/>
          <w:color w:val="000000"/>
          <w:sz w:val="24"/>
          <w:szCs w:val="24"/>
        </w:rPr>
        <w:t xml:space="preserve"> as razões que levam as unidades documentais a privilegiar este tipo de tratamento documental. </w:t>
      </w:r>
    </w:p>
    <w:p w:rsidR="007C11F7" w:rsidRPr="00B31F5B" w:rsidRDefault="007C11F7" w:rsidP="00B63719">
      <w:pPr>
        <w:pStyle w:val="ListParagraph"/>
        <w:numPr>
          <w:ilvl w:val="0"/>
          <w:numId w:val="3"/>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partes de recursos impressos (monografias</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175622">
        <w:rPr>
          <w:rFonts w:ascii="Times New Roman" w:eastAsia="Times New Roman" w:hAnsi="Times New Roman" w:cs="Times New Roman"/>
          <w:color w:val="000000"/>
          <w:sz w:val="24"/>
          <w:szCs w:val="24"/>
        </w:rPr>
        <w:instrText>monografias</w:instrText>
      </w:r>
      <w:r w:rsidR="003806DE">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Aconselha-se a consulta:</w:t>
      </w:r>
    </w:p>
    <w:p w:rsidR="007C11F7" w:rsidRPr="00B31F5B"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lang w:val="en-US"/>
        </w:rPr>
      </w:pPr>
      <w:r w:rsidRPr="00B31F5B">
        <w:rPr>
          <w:rFonts w:ascii="Times New Roman" w:eastAsia="Times New Roman" w:hAnsi="Times New Roman" w:cs="Times New Roman"/>
          <w:i/>
          <w:color w:val="000000"/>
          <w:sz w:val="24"/>
          <w:szCs w:val="24"/>
          <w:lang w:val="en-US"/>
        </w:rPr>
        <w:t>Guidelines for the application of the ISBDs</w:t>
      </w:r>
      <w:r w:rsidR="00984A94">
        <w:rPr>
          <w:rFonts w:ascii="Times New Roman" w:eastAsia="Times New Roman" w:hAnsi="Times New Roman" w:cs="Times New Roman"/>
          <w:i/>
          <w:color w:val="000000"/>
          <w:sz w:val="24"/>
          <w:szCs w:val="24"/>
          <w:lang w:val="en-US"/>
        </w:rPr>
        <w:fldChar w:fldCharType="begin"/>
      </w:r>
      <w:r w:rsidR="005F6266" w:rsidRPr="005F6266">
        <w:rPr>
          <w:lang w:val="en-US"/>
        </w:rPr>
        <w:instrText xml:space="preserve"> XE "</w:instrText>
      </w:r>
      <w:r w:rsidR="005F6266" w:rsidRPr="00FD6252">
        <w:rPr>
          <w:rFonts w:ascii="Times New Roman" w:eastAsia="Times New Roman" w:hAnsi="Times New Roman" w:cs="Times New Roman"/>
          <w:i/>
          <w:color w:val="000000"/>
          <w:sz w:val="24"/>
          <w:szCs w:val="24"/>
          <w:lang w:val="en-US"/>
        </w:rPr>
        <w:instrText>ISBD:</w:instrText>
      </w:r>
      <w:r w:rsidR="005F6266" w:rsidRPr="005F6266">
        <w:rPr>
          <w:lang w:val="en-US"/>
        </w:rPr>
        <w:instrText xml:space="preserve">ISBD (CP)" </w:instrText>
      </w:r>
      <w:r w:rsidR="00984A94">
        <w:rPr>
          <w:rFonts w:ascii="Times New Roman" w:eastAsia="Times New Roman" w:hAnsi="Times New Roman" w:cs="Times New Roman"/>
          <w:i/>
          <w:color w:val="000000"/>
          <w:sz w:val="24"/>
          <w:szCs w:val="24"/>
          <w:lang w:val="en-US"/>
        </w:rPr>
        <w:fldChar w:fldCharType="end"/>
      </w:r>
      <w:r w:rsidRPr="00B31F5B">
        <w:rPr>
          <w:rFonts w:ascii="Times New Roman" w:eastAsia="Times New Roman" w:hAnsi="Times New Roman" w:cs="Times New Roman"/>
          <w:i/>
          <w:color w:val="000000"/>
          <w:sz w:val="24"/>
          <w:szCs w:val="24"/>
          <w:lang w:val="en-US"/>
        </w:rPr>
        <w:t xml:space="preserve"> to the description of components parts </w:t>
      </w:r>
    </w:p>
    <w:p w:rsidR="001217B0" w:rsidRDefault="001217B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217B0" w:rsidRPr="001217B0" w:rsidRDefault="001217B0" w:rsidP="00A06D82">
      <w:pPr>
        <w:pStyle w:val="Heading3"/>
        <w:spacing w:line="360" w:lineRule="auto"/>
      </w:pPr>
      <w:bookmarkStart w:id="27" w:name="_Toc298757852"/>
      <w:r w:rsidRPr="001217B0">
        <w:lastRenderedPageBreak/>
        <w:t>Partes componentes</w:t>
      </w:r>
      <w:bookmarkEnd w:id="27"/>
      <w:r w:rsidR="00984A94">
        <w:fldChar w:fldCharType="begin"/>
      </w:r>
      <w:r w:rsidR="00A06D82">
        <w:instrText xml:space="preserve"> XE "</w:instrText>
      </w:r>
      <w:r w:rsidR="00A06D82" w:rsidRPr="00575D67">
        <w:rPr>
          <w:b w:val="0"/>
          <w:bCs w:val="0"/>
        </w:rPr>
        <w:instrText>ISBD:</w:instrText>
      </w:r>
      <w:r w:rsidR="00A06D82" w:rsidRPr="00575D67">
        <w:instrText>Partes componentes</w:instrText>
      </w:r>
      <w:r w:rsidR="00A06D82">
        <w:instrText xml:space="preserve">" </w:instrText>
      </w:r>
      <w:r w:rsidR="00984A94">
        <w:fldChar w:fldCharType="end"/>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Muitas vezes as bibliotecas, com o objectivo de difundir informação que vá de</w:t>
      </w:r>
      <w:r>
        <w:rPr>
          <w:rFonts w:ascii="Times New Roman" w:hAnsi="Times New Roman" w:cs="Times New Roman"/>
          <w:sz w:val="24"/>
          <w:szCs w:val="24"/>
        </w:rPr>
        <w:t xml:space="preserve"> </w:t>
      </w:r>
      <w:r w:rsidRPr="001217B0">
        <w:rPr>
          <w:rFonts w:ascii="Times New Roman" w:hAnsi="Times New Roman" w:cs="Times New Roman"/>
          <w:sz w:val="24"/>
          <w:szCs w:val="24"/>
        </w:rPr>
        <w:t>encontro à satisfação das necessidades dos seus utilizadores, têm necessidade</w:t>
      </w:r>
      <w:r>
        <w:rPr>
          <w:rFonts w:ascii="Times New Roman" w:hAnsi="Times New Roman" w:cs="Times New Roman"/>
          <w:sz w:val="24"/>
          <w:szCs w:val="24"/>
        </w:rPr>
        <w:t xml:space="preserve"> </w:t>
      </w:r>
      <w:r w:rsidRPr="001217B0">
        <w:rPr>
          <w:rFonts w:ascii="Times New Roman" w:hAnsi="Times New Roman" w:cs="Times New Roman"/>
          <w:sz w:val="24"/>
          <w:szCs w:val="24"/>
        </w:rPr>
        <w:t>de catalogar uma parte de uma publicação. Pode ser um capítulo ou parte de</w:t>
      </w:r>
      <w:r>
        <w:rPr>
          <w:rFonts w:ascii="Times New Roman" w:hAnsi="Times New Roman" w:cs="Times New Roman"/>
          <w:sz w:val="24"/>
          <w:szCs w:val="24"/>
        </w:rPr>
        <w:t xml:space="preserve"> </w:t>
      </w:r>
      <w:r w:rsidRPr="001217B0">
        <w:rPr>
          <w:rFonts w:ascii="Times New Roman" w:hAnsi="Times New Roman" w:cs="Times New Roman"/>
          <w:sz w:val="24"/>
          <w:szCs w:val="24"/>
        </w:rPr>
        <w:t>monografia, um artigo de periódico ou então uma faixa de um documento</w:t>
      </w:r>
      <w:r>
        <w:rPr>
          <w:rFonts w:ascii="Times New Roman" w:hAnsi="Times New Roman" w:cs="Times New Roman"/>
          <w:sz w:val="24"/>
          <w:szCs w:val="24"/>
        </w:rPr>
        <w:t xml:space="preserve"> </w:t>
      </w:r>
      <w:r w:rsidRPr="001217B0">
        <w:rPr>
          <w:rFonts w:ascii="Times New Roman" w:hAnsi="Times New Roman" w:cs="Times New Roman"/>
          <w:sz w:val="24"/>
          <w:szCs w:val="24"/>
        </w:rPr>
        <w:t>áudio ou de um outro tipo de material não-livro.</w:t>
      </w:r>
      <w:r>
        <w:rPr>
          <w:rFonts w:ascii="Times New Roman" w:hAnsi="Times New Roman" w:cs="Times New Roman"/>
          <w:sz w:val="24"/>
          <w:szCs w:val="24"/>
        </w:rPr>
        <w:t xml:space="preserve"> </w:t>
      </w:r>
      <w:r w:rsidRPr="001217B0">
        <w:rPr>
          <w:rFonts w:ascii="Times New Roman" w:hAnsi="Times New Roman" w:cs="Times New Roman"/>
          <w:sz w:val="24"/>
          <w:szCs w:val="24"/>
        </w:rPr>
        <w:t>No fundo trata-se de referenciar “trabalhos dentro de trabalhos”.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Estes princípios aplicam-se apenas à descrição de partes componentes que são</w:t>
      </w:r>
      <w:r>
        <w:rPr>
          <w:rFonts w:ascii="Times New Roman" w:hAnsi="Times New Roman" w:cs="Times New Roman"/>
          <w:sz w:val="24"/>
          <w:szCs w:val="24"/>
        </w:rPr>
        <w:t xml:space="preserve"> </w:t>
      </w:r>
      <w:r w:rsidRPr="001217B0">
        <w:rPr>
          <w:rFonts w:ascii="Times New Roman" w:hAnsi="Times New Roman" w:cs="Times New Roman"/>
          <w:sz w:val="24"/>
          <w:szCs w:val="24"/>
        </w:rPr>
        <w:t>editadas com, em, ou como parte de um item hospedeiro e que dele</w:t>
      </w:r>
      <w:r>
        <w:rPr>
          <w:rFonts w:ascii="Times New Roman" w:hAnsi="Times New Roman" w:cs="Times New Roman"/>
          <w:sz w:val="24"/>
          <w:szCs w:val="24"/>
        </w:rPr>
        <w:t xml:space="preserve"> </w:t>
      </w:r>
      <w:r w:rsidRPr="001217B0">
        <w:rPr>
          <w:rFonts w:ascii="Times New Roman" w:hAnsi="Times New Roman" w:cs="Times New Roman"/>
          <w:sz w:val="24"/>
          <w:szCs w:val="24"/>
        </w:rPr>
        <w:t>dependem quanto ao acesso ou identificação bibliográfica.</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Não se incluem neste tipo de descrição as obras em volumes, as separatas e</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suplementos.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Devem utilizar-se conjuntamente com a ISBD que corresponde ao tipo de</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 xml:space="preserve">material que está a ser catalogado. </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Independentemente do tipo de documento que estiver a ser descrito, a ISBD</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para partes componente prevê a existência de quatro campos distintos: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1- A descrição da parte componente</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2- Um elemento de união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3- Uma identificação e descrição da obra principal</w:t>
      </w:r>
    </w:p>
    <w:p w:rsid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4- Pormenores da localização da parte dentro do item hospedeiro</w:t>
      </w:r>
      <w:r w:rsidR="00984A94">
        <w:rPr>
          <w:rFonts w:ascii="Times New Roman" w:hAnsi="Times New Roman" w:cs="Times New Roman"/>
          <w:sz w:val="24"/>
          <w:szCs w:val="24"/>
        </w:rPr>
        <w:fldChar w:fldCharType="begin"/>
      </w:r>
      <w:r w:rsidR="00920A9C">
        <w:instrText xml:space="preserve"> XE "</w:instrText>
      </w:r>
      <w:r w:rsidR="00920A9C" w:rsidRPr="00034DF1">
        <w:rPr>
          <w:rFonts w:ascii="Times New Roman" w:hAnsi="Times New Roman" w:cs="Times New Roman"/>
          <w:sz w:val="24"/>
          <w:szCs w:val="24"/>
        </w:rPr>
        <w:instrText>item hospedeiro</w:instrText>
      </w:r>
      <w:r w:rsidR="00920A9C">
        <w:instrText xml:space="preserve">" </w:instrText>
      </w:r>
      <w:r w:rsidR="00984A94">
        <w:rPr>
          <w:rFonts w:ascii="Times New Roman" w:hAnsi="Times New Roman" w:cs="Times New Roman"/>
          <w:sz w:val="24"/>
          <w:szCs w:val="24"/>
        </w:rPr>
        <w:fldChar w:fldCharType="end"/>
      </w:r>
    </w:p>
    <w:p w:rsidR="001217B0" w:rsidRPr="001217B0" w:rsidRDefault="001217B0" w:rsidP="00A06D82">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t>1 – A descrição da parte componente é basicamente composta pelo:</w:t>
      </w:r>
    </w:p>
    <w:p w:rsidR="001217B0" w:rsidRPr="00A06D82" w:rsidRDefault="001217B0" w:rsidP="00A06D82">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Título da parte componente</w:t>
      </w:r>
    </w:p>
    <w:p w:rsidR="001217B0" w:rsidRPr="00A06D82" w:rsidRDefault="001217B0" w:rsidP="00A06D82">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Sub-título</w:t>
      </w:r>
    </w:p>
    <w:p w:rsidR="001217B0" w:rsidRPr="00A06D82" w:rsidRDefault="001217B0" w:rsidP="00A06D82">
      <w:pPr>
        <w:pStyle w:val="ListParagraph"/>
        <w:numPr>
          <w:ilvl w:val="2"/>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Autor da parte</w:t>
      </w:r>
    </w:p>
    <w:p w:rsidR="001217B0" w:rsidRPr="001217B0" w:rsidRDefault="001217B0" w:rsidP="00A06D82">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t>2- Elemento de união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São dois, os objectivos deste elemento de ligação:</w:t>
      </w:r>
    </w:p>
    <w:p w:rsidR="001217B0" w:rsidRPr="00A06D82" w:rsidRDefault="001217B0" w:rsidP="00A06D8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Marcar claramente o fim da descrição da parte componente e o</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princípio da descrição e identificação do item hospedeiro.</w:t>
      </w:r>
    </w:p>
    <w:p w:rsidR="001217B0" w:rsidRPr="00A06D82" w:rsidRDefault="001217B0" w:rsidP="00A06D8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Identificar a relação de pertença da “parte” em relação o “todo”. Para</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alcançar este objectivo, a descrição usa uma pontuação formal. A ISBD</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para partes componentes prevê a utilização de sinais gráficos como //</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(espaço, barra dupla, espaço) se a descrição for feita de uma forma</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sequencial.</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Exemplo: identificação da parte // identificação da totalidade da obra</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lastRenderedPageBreak/>
        <w:t>Querendo separar os dois segmentos da descrição por um parágrafo</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esta pontuação é omitida e utiliza-se um termo que indique esta</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relação de inclusão. O termo mais usual é In seguido da descrição do</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item hospedeiro. Exemplo In: Título do item hospedeiro</w:t>
      </w:r>
    </w:p>
    <w:p w:rsidR="001217B0" w:rsidRPr="001217B0" w:rsidRDefault="001217B0" w:rsidP="00920A9C">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t>3- Identificação e descrição do item hospedeiro</w:t>
      </w:r>
      <w:r w:rsidR="00984A94">
        <w:rPr>
          <w:rFonts w:ascii="Times New Roman" w:hAnsi="Times New Roman" w:cs="Times New Roman"/>
          <w:b/>
          <w:bCs/>
          <w:sz w:val="24"/>
          <w:szCs w:val="24"/>
        </w:rPr>
        <w:fldChar w:fldCharType="begin"/>
      </w:r>
      <w:r w:rsidR="000E0DD8">
        <w:instrText xml:space="preserve"> XE "</w:instrText>
      </w:r>
      <w:r w:rsidR="000E0DD8" w:rsidRPr="0032639F">
        <w:instrText>Zonas:item hospedeiro</w:instrText>
      </w:r>
      <w:r w:rsidR="000E0DD8">
        <w:instrText xml:space="preserve">" </w:instrText>
      </w:r>
      <w:r w:rsidR="00984A94">
        <w:rPr>
          <w:rFonts w:ascii="Times New Roman" w:hAnsi="Times New Roman" w:cs="Times New Roman"/>
          <w:b/>
          <w:bCs/>
          <w:sz w:val="24"/>
          <w:szCs w:val="24"/>
        </w:rPr>
        <w:fldChar w:fldCharType="end"/>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A descrição que identifica o item hospedeiro é estruturado de acordo com o</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esquema das zonas e elementos da ISBD(G) e vai buscar as suas especificações</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às outras ISBDs em função do tipo de documento a descrever.</w:t>
      </w:r>
    </w:p>
    <w:p w:rsidR="001217B0" w:rsidRPr="00A06D82"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A06D82">
        <w:rPr>
          <w:rFonts w:ascii="Times New Roman" w:hAnsi="Times New Roman" w:cs="Times New Roman"/>
          <w:b/>
          <w:sz w:val="24"/>
          <w:szCs w:val="24"/>
        </w:rPr>
        <w:t>1ª Zona</w:t>
      </w:r>
    </w:p>
    <w:p w:rsidR="001217B0" w:rsidRPr="00A06D82" w:rsidRDefault="001217B0" w:rsidP="00A06D82">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O título da publicação deve ser sempre incluído na identificação do</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item hospedeiro.</w:t>
      </w:r>
    </w:p>
    <w:p w:rsidR="001217B0" w:rsidRPr="00A06D82" w:rsidRDefault="001217B0" w:rsidP="00A06D82">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A06D82">
        <w:rPr>
          <w:rFonts w:ascii="Times New Roman" w:hAnsi="Times New Roman" w:cs="Times New Roman"/>
          <w:sz w:val="24"/>
          <w:szCs w:val="24"/>
        </w:rPr>
        <w:t>A designação genérica do material é normalmente excluída da</w:t>
      </w:r>
      <w:r w:rsidR="00A06D82" w:rsidRPr="00A06D82">
        <w:rPr>
          <w:rFonts w:ascii="Times New Roman" w:hAnsi="Times New Roman" w:cs="Times New Roman"/>
          <w:sz w:val="24"/>
          <w:szCs w:val="24"/>
        </w:rPr>
        <w:t xml:space="preserve"> </w:t>
      </w:r>
      <w:r w:rsidRPr="00A06D82">
        <w:rPr>
          <w:rFonts w:ascii="Times New Roman" w:hAnsi="Times New Roman" w:cs="Times New Roman"/>
          <w:sz w:val="24"/>
          <w:szCs w:val="24"/>
        </w:rPr>
        <w:t>identificação do item hospedeiro. Exceptuam-se duas situações:</w:t>
      </w:r>
    </w:p>
    <w:p w:rsidR="001217B0" w:rsidRPr="001217B0" w:rsidRDefault="001217B0" w:rsidP="00920A9C">
      <w:pPr>
        <w:autoSpaceDE w:val="0"/>
        <w:autoSpaceDN w:val="0"/>
        <w:adjustRightInd w:val="0"/>
        <w:spacing w:after="0" w:line="360" w:lineRule="auto"/>
        <w:ind w:left="1069"/>
        <w:jc w:val="both"/>
        <w:rPr>
          <w:rFonts w:ascii="Times New Roman" w:hAnsi="Times New Roman" w:cs="Times New Roman"/>
          <w:sz w:val="24"/>
          <w:szCs w:val="24"/>
        </w:rPr>
      </w:pPr>
      <w:r w:rsidRPr="001217B0">
        <w:rPr>
          <w:rFonts w:ascii="Times New Roman" w:hAnsi="Times New Roman" w:cs="Times New Roman"/>
          <w:sz w:val="24"/>
          <w:szCs w:val="24"/>
        </w:rPr>
        <w:t>quando a DGM é diferente da parte componente e quando o item</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hospedeiro tem os dados da descrição semelhantes a uma</w:t>
      </w:r>
      <w:r w:rsidR="00A06D82">
        <w:rPr>
          <w:rFonts w:ascii="Times New Roman" w:hAnsi="Times New Roman" w:cs="Times New Roman"/>
          <w:sz w:val="24"/>
          <w:szCs w:val="24"/>
        </w:rPr>
        <w:t xml:space="preserve"> </w:t>
      </w:r>
      <w:r w:rsidRPr="001217B0">
        <w:rPr>
          <w:rFonts w:ascii="Times New Roman" w:hAnsi="Times New Roman" w:cs="Times New Roman"/>
          <w:sz w:val="24"/>
          <w:szCs w:val="24"/>
        </w:rPr>
        <w:t>publicação com formato diferente.</w:t>
      </w:r>
    </w:p>
    <w:p w:rsidR="001217B0" w:rsidRPr="00920A9C" w:rsidRDefault="001217B0" w:rsidP="00920A9C">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Os títulos paralelos são normalmente excluídos.</w:t>
      </w:r>
    </w:p>
    <w:p w:rsidR="001217B0" w:rsidRPr="00920A9C" w:rsidRDefault="001217B0" w:rsidP="00920A9C">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 informação de outro título só se inclui quando o título próprio não</w:t>
      </w:r>
      <w:r w:rsidR="00A06D82" w:rsidRPr="00920A9C">
        <w:rPr>
          <w:rFonts w:ascii="Times New Roman" w:hAnsi="Times New Roman" w:cs="Times New Roman"/>
          <w:sz w:val="24"/>
          <w:szCs w:val="24"/>
        </w:rPr>
        <w:t xml:space="preserve"> </w:t>
      </w:r>
      <w:r w:rsidRPr="00920A9C">
        <w:rPr>
          <w:rFonts w:ascii="Times New Roman" w:hAnsi="Times New Roman" w:cs="Times New Roman"/>
          <w:sz w:val="24"/>
          <w:szCs w:val="24"/>
        </w:rPr>
        <w:t>é distintivo.</w:t>
      </w:r>
    </w:p>
    <w:p w:rsidR="001217B0" w:rsidRPr="00920A9C" w:rsidRDefault="001217B0" w:rsidP="00920A9C">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 primeira indicação de responsabilidade inclui-se normalmente na</w:t>
      </w:r>
      <w:r w:rsidR="00A06D82" w:rsidRPr="00920A9C">
        <w:rPr>
          <w:rFonts w:ascii="Times New Roman" w:hAnsi="Times New Roman" w:cs="Times New Roman"/>
          <w:sz w:val="24"/>
          <w:szCs w:val="24"/>
        </w:rPr>
        <w:t xml:space="preserve"> </w:t>
      </w:r>
      <w:r w:rsidRPr="00920A9C">
        <w:rPr>
          <w:rFonts w:ascii="Times New Roman" w:hAnsi="Times New Roman" w:cs="Times New Roman"/>
          <w:sz w:val="24"/>
          <w:szCs w:val="24"/>
        </w:rPr>
        <w:t>identificação do item hospedeiro.</w:t>
      </w:r>
    </w:p>
    <w:p w:rsidR="001217B0" w:rsidRPr="00A06D82"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A06D82">
        <w:rPr>
          <w:rFonts w:ascii="Times New Roman" w:hAnsi="Times New Roman" w:cs="Times New Roman"/>
          <w:b/>
          <w:sz w:val="24"/>
          <w:szCs w:val="24"/>
        </w:rPr>
        <w:t>2ª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As indicações de edição incluem-se normalmente na identificação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do item hospedeiro.</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3ª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Geralmente não se utiliza nas publicações em série, mas pode ser</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necessária para identificar materiais cartográficos.</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4ª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O lugar da publicação e o editor normalmente se inclui nas</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monografias e por vezes se exclui nas publicações periódicas. O ano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é sempre referenciado.</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5ª Zona, 6ª Zona e 7ª Zona</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São normalmente excluídas da identificação do item hospedeiro.</w:t>
      </w:r>
    </w:p>
    <w:p w:rsidR="001217B0" w:rsidRPr="00920A9C" w:rsidRDefault="001217B0" w:rsidP="001217B0">
      <w:pPr>
        <w:autoSpaceDE w:val="0"/>
        <w:autoSpaceDN w:val="0"/>
        <w:adjustRightInd w:val="0"/>
        <w:spacing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8ª Zona</w:t>
      </w:r>
    </w:p>
    <w:p w:rsidR="001217B0" w:rsidRPr="00920A9C" w:rsidRDefault="001217B0" w:rsidP="001217B0">
      <w:pPr>
        <w:pStyle w:val="ListParagraph"/>
        <w:numPr>
          <w:ilvl w:val="0"/>
          <w:numId w:val="31"/>
        </w:numPr>
        <w:autoSpaceDE w:val="0"/>
        <w:autoSpaceDN w:val="0"/>
        <w:adjustRightInd w:val="0"/>
        <w:spacing w:after="0" w:line="360" w:lineRule="auto"/>
        <w:ind w:firstLine="709"/>
        <w:jc w:val="both"/>
        <w:rPr>
          <w:rFonts w:ascii="Times New Roman" w:hAnsi="Times New Roman" w:cs="Times New Roman"/>
          <w:sz w:val="24"/>
          <w:szCs w:val="24"/>
        </w:rPr>
      </w:pPr>
      <w:r w:rsidRPr="00920A9C">
        <w:rPr>
          <w:rFonts w:ascii="Times New Roman" w:hAnsi="Times New Roman" w:cs="Times New Roman"/>
          <w:sz w:val="24"/>
          <w:szCs w:val="24"/>
        </w:rPr>
        <w:t>Se existir um número internacional normalizado deve ser sempre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incluído na identificação do item hospedeiro.</w:t>
      </w:r>
    </w:p>
    <w:p w:rsidR="001217B0" w:rsidRPr="001217B0" w:rsidRDefault="001217B0" w:rsidP="00920A9C">
      <w:pPr>
        <w:autoSpaceDE w:val="0"/>
        <w:autoSpaceDN w:val="0"/>
        <w:adjustRightInd w:val="0"/>
        <w:spacing w:before="120" w:after="0" w:line="360" w:lineRule="auto"/>
        <w:jc w:val="both"/>
        <w:rPr>
          <w:rFonts w:ascii="Times New Roman" w:hAnsi="Times New Roman" w:cs="Times New Roman"/>
          <w:b/>
          <w:bCs/>
          <w:sz w:val="24"/>
          <w:szCs w:val="24"/>
        </w:rPr>
      </w:pPr>
      <w:r w:rsidRPr="001217B0">
        <w:rPr>
          <w:rFonts w:ascii="Times New Roman" w:hAnsi="Times New Roman" w:cs="Times New Roman"/>
          <w:b/>
          <w:bCs/>
          <w:sz w:val="24"/>
          <w:szCs w:val="24"/>
        </w:rPr>
        <w:lastRenderedPageBreak/>
        <w:t>4 - Pormenores da localização da parte dentro do item hospedeiro.</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A forma como se referencia esta localização varia conforme o tipo de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documento do item hospedeiro.</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Em obras num só volume a localização é expressa através da sua</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paginação (por exemplo p. 40-78).</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Em obras com mais do que um volume acrescenta-se o número do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volume (por exemplo vol. 4, p. 78-90).</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Tratando-se de publicações periódicas é necessário referir o volume,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nº, ano e também a paginação (por exemplo: Vol. 26, nº 2 (1976), p.</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302-324.</w:t>
      </w:r>
    </w:p>
    <w:p w:rsidR="001217B0" w:rsidRPr="00920A9C" w:rsidRDefault="001217B0" w:rsidP="00920A9C">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920A9C">
        <w:rPr>
          <w:rFonts w:ascii="Times New Roman" w:hAnsi="Times New Roman" w:cs="Times New Roman"/>
          <w:sz w:val="24"/>
          <w:szCs w:val="24"/>
        </w:rPr>
        <w:t>Tratando-se de material não livro indica-se a locali</w:t>
      </w:r>
      <w:r w:rsidR="00920A9C" w:rsidRPr="00920A9C">
        <w:rPr>
          <w:rFonts w:ascii="Times New Roman" w:hAnsi="Times New Roman" w:cs="Times New Roman"/>
          <w:sz w:val="24"/>
          <w:szCs w:val="24"/>
        </w:rPr>
        <w:t>z</w:t>
      </w:r>
      <w:r w:rsidRPr="00920A9C">
        <w:rPr>
          <w:rFonts w:ascii="Times New Roman" w:hAnsi="Times New Roman" w:cs="Times New Roman"/>
          <w:sz w:val="24"/>
          <w:szCs w:val="24"/>
        </w:rPr>
        <w:t>ação da parte</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componente nos termos adequados ao tipo de material utilizando,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quando possível, a numeração e os termos utilizados na própria</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publicação. Os números árabes substituem outro tipo de numeração</w:t>
      </w:r>
      <w:r w:rsidR="00920A9C" w:rsidRPr="00920A9C">
        <w:rPr>
          <w:rFonts w:ascii="Times New Roman" w:hAnsi="Times New Roman" w:cs="Times New Roman"/>
          <w:sz w:val="24"/>
          <w:szCs w:val="24"/>
        </w:rPr>
        <w:t xml:space="preserve"> </w:t>
      </w:r>
      <w:r w:rsidRPr="00920A9C">
        <w:rPr>
          <w:rFonts w:ascii="Times New Roman" w:hAnsi="Times New Roman" w:cs="Times New Roman"/>
          <w:sz w:val="24"/>
          <w:szCs w:val="24"/>
        </w:rPr>
        <w:t>bem como os números escritos por extenso.</w:t>
      </w:r>
    </w:p>
    <w:p w:rsidR="001217B0" w:rsidRPr="001217B0" w:rsidRDefault="001217B0" w:rsidP="00920A9C">
      <w:pPr>
        <w:pStyle w:val="Heading4"/>
        <w:spacing w:line="360" w:lineRule="auto"/>
      </w:pPr>
      <w:r w:rsidRPr="001217B0">
        <w:t>DESCRIÇÃO BIBLIOGRÁFICA DE PARTES DE MONOGRAFIAS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De acordo com a ISBD para a descrição das partes componentes (que prevê 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existência de quatro campos distintos) há também a necessidade de criar para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este tipo de registo, entradas de autoridade para que estas referências sejam</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pesquisáveis. Por isso de forma mais globalizante podemos considerar que 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catalogação de partes ou capítulos de monografias far-se-á com o</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preenchimento de 5 campos distintos:</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1- Encabeçamento por autor da parte ou capítulo ou então pelo título da</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parte.</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2- Indicação do título da parte ou capítulo seguido da indicação de</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responsabilidade.</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3- Elemento de união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4- Identificação e descrição do item hospedeiro.</w:t>
      </w:r>
    </w:p>
    <w:p w:rsidR="001217B0" w:rsidRPr="001217B0" w:rsidRDefault="001217B0" w:rsidP="001217B0">
      <w:pPr>
        <w:autoSpaceDE w:val="0"/>
        <w:autoSpaceDN w:val="0"/>
        <w:adjustRightInd w:val="0"/>
        <w:spacing w:after="0" w:line="360" w:lineRule="auto"/>
        <w:ind w:firstLine="709"/>
        <w:jc w:val="both"/>
        <w:rPr>
          <w:rFonts w:ascii="Times New Roman" w:hAnsi="Times New Roman" w:cs="Times New Roman"/>
          <w:sz w:val="24"/>
          <w:szCs w:val="24"/>
        </w:rPr>
      </w:pPr>
      <w:r w:rsidRPr="001217B0">
        <w:rPr>
          <w:rFonts w:ascii="Times New Roman" w:hAnsi="Times New Roman" w:cs="Times New Roman"/>
          <w:sz w:val="24"/>
          <w:szCs w:val="24"/>
        </w:rPr>
        <w:t>5- Localização da parte dentro do item hospedeiro.</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Exemplos:</w:t>
      </w:r>
    </w:p>
    <w:p w:rsidR="001217B0" w:rsidRPr="00920A9C" w:rsidRDefault="001217B0" w:rsidP="00920A9C">
      <w:pPr>
        <w:autoSpaceDE w:val="0"/>
        <w:autoSpaceDN w:val="0"/>
        <w:adjustRightInd w:val="0"/>
        <w:spacing w:before="120"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RAYNAUD, Pierre</w:t>
      </w:r>
    </w:p>
    <w:p w:rsidR="001217B0" w:rsidRPr="001217B0" w:rsidRDefault="001217B0" w:rsidP="00920A9C">
      <w:pPr>
        <w:autoSpaceDE w:val="0"/>
        <w:autoSpaceDN w:val="0"/>
        <w:adjustRightInd w:val="0"/>
        <w:spacing w:after="0" w:line="360" w:lineRule="auto"/>
        <w:ind w:left="1416"/>
        <w:jc w:val="both"/>
        <w:rPr>
          <w:rFonts w:ascii="Times New Roman" w:hAnsi="Times New Roman" w:cs="Times New Roman"/>
          <w:sz w:val="24"/>
          <w:szCs w:val="24"/>
        </w:rPr>
      </w:pPr>
      <w:r w:rsidRPr="001217B0">
        <w:rPr>
          <w:rFonts w:ascii="Times New Roman" w:hAnsi="Times New Roman" w:cs="Times New Roman"/>
          <w:sz w:val="24"/>
          <w:szCs w:val="24"/>
        </w:rPr>
        <w:t>La puissance paternelle et lássistance educative / Pierre Raynaud</w:t>
      </w:r>
    </w:p>
    <w:p w:rsidR="001217B0" w:rsidRPr="00920A9C" w:rsidRDefault="001217B0" w:rsidP="00920A9C">
      <w:pPr>
        <w:autoSpaceDE w:val="0"/>
        <w:autoSpaceDN w:val="0"/>
        <w:adjustRightInd w:val="0"/>
        <w:spacing w:after="0" w:line="360" w:lineRule="auto"/>
        <w:ind w:left="1416"/>
        <w:jc w:val="both"/>
        <w:rPr>
          <w:rFonts w:ascii="Times New Roman" w:hAnsi="Times New Roman" w:cs="Times New Roman"/>
          <w:sz w:val="24"/>
          <w:szCs w:val="24"/>
          <w:lang w:val="en-US"/>
        </w:rPr>
      </w:pPr>
      <w:r w:rsidRPr="001217B0">
        <w:rPr>
          <w:rFonts w:ascii="Times New Roman" w:hAnsi="Times New Roman" w:cs="Times New Roman"/>
          <w:sz w:val="24"/>
          <w:szCs w:val="24"/>
          <w:lang w:val="en-US"/>
        </w:rPr>
        <w:t>In: Mélanges offerts à René Savatier. – Paris : Librairie Dalloz, 1985. – p. 807-</w:t>
      </w:r>
      <w:r w:rsidR="00920A9C">
        <w:rPr>
          <w:rFonts w:ascii="Times New Roman" w:hAnsi="Times New Roman" w:cs="Times New Roman"/>
          <w:sz w:val="24"/>
          <w:szCs w:val="24"/>
          <w:lang w:val="en-US"/>
        </w:rPr>
        <w:t xml:space="preserve"> </w:t>
      </w:r>
      <w:r w:rsidRPr="00920A9C">
        <w:rPr>
          <w:rFonts w:ascii="Times New Roman" w:hAnsi="Times New Roman" w:cs="Times New Roman"/>
          <w:sz w:val="24"/>
          <w:szCs w:val="24"/>
          <w:lang w:val="en-US"/>
        </w:rPr>
        <w:t>820</w:t>
      </w:r>
    </w:p>
    <w:p w:rsidR="001217B0" w:rsidRPr="001217B0" w:rsidRDefault="001217B0" w:rsidP="00920A9C">
      <w:pPr>
        <w:autoSpaceDE w:val="0"/>
        <w:autoSpaceDN w:val="0"/>
        <w:adjustRightInd w:val="0"/>
        <w:spacing w:after="0" w:line="360" w:lineRule="auto"/>
        <w:ind w:left="1416"/>
        <w:jc w:val="both"/>
        <w:rPr>
          <w:rFonts w:ascii="Times New Roman" w:hAnsi="Times New Roman" w:cs="Times New Roman"/>
          <w:sz w:val="24"/>
          <w:szCs w:val="24"/>
        </w:rPr>
      </w:pPr>
      <w:r w:rsidRPr="001217B0">
        <w:rPr>
          <w:rFonts w:ascii="Times New Roman" w:hAnsi="Times New Roman" w:cs="Times New Roman"/>
          <w:sz w:val="24"/>
          <w:szCs w:val="24"/>
        </w:rPr>
        <w:t>I- Tit da parte componente</w:t>
      </w:r>
    </w:p>
    <w:p w:rsidR="001217B0" w:rsidRPr="001217B0" w:rsidRDefault="001217B0" w:rsidP="00920A9C">
      <w:pPr>
        <w:autoSpaceDE w:val="0"/>
        <w:autoSpaceDN w:val="0"/>
        <w:adjustRightInd w:val="0"/>
        <w:spacing w:after="0" w:line="360" w:lineRule="auto"/>
        <w:ind w:left="1416"/>
        <w:jc w:val="both"/>
        <w:rPr>
          <w:rFonts w:ascii="Times New Roman" w:hAnsi="Times New Roman" w:cs="Times New Roman"/>
          <w:sz w:val="24"/>
          <w:szCs w:val="24"/>
        </w:rPr>
      </w:pPr>
      <w:r w:rsidRPr="001217B0">
        <w:rPr>
          <w:rFonts w:ascii="Times New Roman" w:hAnsi="Times New Roman" w:cs="Times New Roman"/>
          <w:sz w:val="24"/>
          <w:szCs w:val="24"/>
        </w:rPr>
        <w:t>II- Tit do item hospedeiro</w:t>
      </w:r>
    </w:p>
    <w:p w:rsidR="001217B0" w:rsidRPr="00920A9C" w:rsidRDefault="001217B0" w:rsidP="00920A9C">
      <w:pPr>
        <w:autoSpaceDE w:val="0"/>
        <w:autoSpaceDN w:val="0"/>
        <w:adjustRightInd w:val="0"/>
        <w:spacing w:before="120"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lastRenderedPageBreak/>
        <w:t>RAU, Virgínia</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A técnica saleira no Vale do Sado e o sal de Setúbal / Virgínia Rau</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In: Estudos sobre a história do sal português / Virgínia Rau. – Lisboa : Ed.</w:t>
      </w:r>
      <w:r w:rsidR="00920A9C">
        <w:rPr>
          <w:rFonts w:ascii="Times New Roman" w:hAnsi="Times New Roman" w:cs="Times New Roman"/>
          <w:sz w:val="24"/>
          <w:szCs w:val="24"/>
        </w:rPr>
        <w:t xml:space="preserve"> </w:t>
      </w:r>
      <w:r w:rsidRPr="001217B0">
        <w:rPr>
          <w:rFonts w:ascii="Times New Roman" w:hAnsi="Times New Roman" w:cs="Times New Roman"/>
          <w:sz w:val="24"/>
          <w:szCs w:val="24"/>
        </w:rPr>
        <w:t>Presença, [198-?]. – p. 39-54</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 Tit da parte componente</w:t>
      </w:r>
    </w:p>
    <w:p w:rsidR="001217B0" w:rsidRPr="001217B0" w:rsidRDefault="001217B0" w:rsidP="00920A9C">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II- Tit do item hospedeiro</w:t>
      </w:r>
    </w:p>
    <w:p w:rsidR="001217B0" w:rsidRPr="00920A9C" w:rsidRDefault="001217B0" w:rsidP="00920A9C">
      <w:pPr>
        <w:autoSpaceDE w:val="0"/>
        <w:autoSpaceDN w:val="0"/>
        <w:adjustRightInd w:val="0"/>
        <w:spacing w:before="120" w:after="0" w:line="360" w:lineRule="auto"/>
        <w:ind w:firstLine="709"/>
        <w:jc w:val="both"/>
        <w:rPr>
          <w:rFonts w:ascii="Times New Roman" w:hAnsi="Times New Roman" w:cs="Times New Roman"/>
          <w:b/>
          <w:sz w:val="24"/>
          <w:szCs w:val="24"/>
        </w:rPr>
      </w:pPr>
      <w:r w:rsidRPr="00920A9C">
        <w:rPr>
          <w:rFonts w:ascii="Times New Roman" w:hAnsi="Times New Roman" w:cs="Times New Roman"/>
          <w:b/>
          <w:sz w:val="24"/>
          <w:szCs w:val="24"/>
        </w:rPr>
        <w:t>MATTOSO, José</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A batalha de Ourique / José Mattoso, Ana Maria Magalhães, Isabel Alçada</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In: História de Portugal / José Mattoso, Ana Maria Magalhães, Isabel Alçada. –</w:t>
      </w:r>
      <w:r w:rsidR="000E0DD8">
        <w:rPr>
          <w:rFonts w:ascii="Times New Roman" w:hAnsi="Times New Roman" w:cs="Times New Roman"/>
          <w:sz w:val="24"/>
          <w:szCs w:val="24"/>
        </w:rPr>
        <w:t xml:space="preserve"> </w:t>
      </w:r>
      <w:r w:rsidRPr="001217B0">
        <w:rPr>
          <w:rFonts w:ascii="Times New Roman" w:hAnsi="Times New Roman" w:cs="Times New Roman"/>
          <w:sz w:val="24"/>
          <w:szCs w:val="24"/>
        </w:rPr>
        <w:t>Lisboa : Caminho, imp. 1993. – ISBN 972-21-1026-8. - Vol 4, p. 63-64</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 Tit da parte componente</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II- Tit do item hospedeiro</w:t>
      </w:r>
    </w:p>
    <w:p w:rsidR="001217B0" w:rsidRPr="001217B0" w:rsidRDefault="001217B0" w:rsidP="000E0DD8">
      <w:pPr>
        <w:autoSpaceDE w:val="0"/>
        <w:autoSpaceDN w:val="0"/>
        <w:adjustRightInd w:val="0"/>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III- Magalhães, Ana Maria, co-aut.</w:t>
      </w:r>
    </w:p>
    <w:p w:rsidR="007C11F7" w:rsidRPr="001217B0" w:rsidRDefault="001217B0" w:rsidP="000E0DD8">
      <w:pPr>
        <w:spacing w:after="0" w:line="360" w:lineRule="auto"/>
        <w:jc w:val="both"/>
        <w:rPr>
          <w:rFonts w:ascii="Times New Roman" w:hAnsi="Times New Roman" w:cs="Times New Roman"/>
          <w:sz w:val="24"/>
          <w:szCs w:val="24"/>
        </w:rPr>
      </w:pPr>
      <w:r w:rsidRPr="001217B0">
        <w:rPr>
          <w:rFonts w:ascii="Times New Roman" w:hAnsi="Times New Roman" w:cs="Times New Roman"/>
          <w:sz w:val="24"/>
          <w:szCs w:val="24"/>
        </w:rPr>
        <w:t>IV- Alçada, Isabel, co-aut.</w:t>
      </w:r>
    </w:p>
    <w:p w:rsidR="007C11F7" w:rsidRPr="001217B0" w:rsidRDefault="007C11F7" w:rsidP="00264EAC">
      <w:pPr>
        <w:spacing w:after="0" w:line="360" w:lineRule="auto"/>
        <w:rPr>
          <w:rFonts w:ascii="Times New Roman" w:hAnsi="Times New Roman" w:cs="Times New Roman"/>
          <w:sz w:val="24"/>
          <w:szCs w:val="24"/>
        </w:rPr>
      </w:pPr>
    </w:p>
    <w:p w:rsidR="007C11F7" w:rsidRPr="001217B0" w:rsidRDefault="007C11F7" w:rsidP="00264EAC">
      <w:pPr>
        <w:spacing w:after="0" w:line="360" w:lineRule="auto"/>
        <w:rPr>
          <w:rFonts w:ascii="Times New Roman" w:hAnsi="Times New Roman" w:cs="Times New Roman"/>
          <w:sz w:val="24"/>
          <w:szCs w:val="24"/>
        </w:rPr>
      </w:pPr>
      <w:r w:rsidRPr="001217B0">
        <w:rPr>
          <w:rFonts w:ascii="Times New Roman" w:hAnsi="Times New Roman" w:cs="Times New Roman"/>
          <w:sz w:val="24"/>
          <w:szCs w:val="24"/>
        </w:rPr>
        <w:br w:type="page"/>
      </w:r>
    </w:p>
    <w:p w:rsidR="007C11F7" w:rsidRPr="00B31F5B" w:rsidRDefault="007C11F7" w:rsidP="00264EAC">
      <w:pPr>
        <w:pStyle w:val="Heading1"/>
        <w:spacing w:before="0" w:line="360" w:lineRule="auto"/>
        <w:rPr>
          <w:rFonts w:eastAsia="Times New Roman"/>
        </w:rPr>
      </w:pPr>
      <w:bookmarkStart w:id="28" w:name="_Toc298757853"/>
      <w:r w:rsidRPr="00B31F5B">
        <w:rPr>
          <w:rFonts w:eastAsia="Times New Roman"/>
        </w:rPr>
        <w:lastRenderedPageBreak/>
        <w:t>Tema 3 - Descrição de recursos vídeos, sonoros e gráficos</w:t>
      </w:r>
      <w:bookmarkEnd w:id="28"/>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 xml:space="preserve">Objectivos: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Conhe</w:t>
      </w:r>
      <w:r w:rsidR="00264EAC">
        <w:rPr>
          <w:rFonts w:ascii="Times New Roman" w:eastAsia="Times New Roman" w:hAnsi="Times New Roman" w:cs="Times New Roman"/>
          <w:color w:val="000000"/>
          <w:sz w:val="24"/>
          <w:szCs w:val="24"/>
        </w:rPr>
        <w:t>cer</w:t>
      </w:r>
      <w:r w:rsidRPr="00B31F5B">
        <w:rPr>
          <w:rFonts w:ascii="Times New Roman" w:eastAsia="Times New Roman" w:hAnsi="Times New Roman" w:cs="Times New Roman"/>
          <w:color w:val="000000"/>
          <w:sz w:val="24"/>
          <w:szCs w:val="24"/>
        </w:rPr>
        <w:t xml:space="preserve"> as razões que justificam a complexidade da descrição deste tipo de recursos.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B31F5B">
        <w:rPr>
          <w:rFonts w:ascii="Times New Roman" w:eastAsia="Times New Roman" w:hAnsi="Times New Roman" w:cs="Times New Roman"/>
          <w:color w:val="000000"/>
          <w:sz w:val="24"/>
          <w:szCs w:val="24"/>
        </w:rPr>
        <w:t xml:space="preserve"> as zonas</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722324">
        <w:rPr>
          <w:rFonts w:ascii="Times New Roman" w:eastAsia="Times New Roman" w:hAnsi="Times New Roman" w:cs="Times New Roman"/>
          <w:color w:val="000000"/>
          <w:sz w:val="24"/>
          <w:szCs w:val="24"/>
        </w:rPr>
        <w:instrText>Zona:</w:instrText>
      </w:r>
      <w:r w:rsidR="003806DE" w:rsidRPr="00722324">
        <w:instrText>Zona</w:instrText>
      </w:r>
      <w:r w:rsidR="003806DE">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ISBD</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BA2835">
        <w:rPr>
          <w:rFonts w:ascii="Times New Roman" w:eastAsia="Times New Roman" w:hAnsi="Times New Roman" w:cs="Times New Roman"/>
          <w:color w:val="000000"/>
          <w:sz w:val="24"/>
          <w:szCs w:val="24"/>
        </w:rPr>
        <w:instrText>ISBD:</w:instrText>
      </w:r>
      <w:r w:rsidR="003806DE" w:rsidRPr="00BA2835">
        <w:instrText>ISBD</w:instrText>
      </w:r>
      <w:r w:rsidR="003806DE">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onde essa complexidade é mais notória.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 xml:space="preserve"> 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recursos vídeo, sonoros e gráficos. </w:t>
      </w:r>
    </w:p>
    <w:p w:rsidR="007C11F7" w:rsidRPr="00B31F5B" w:rsidRDefault="007C11F7" w:rsidP="00B63719">
      <w:pPr>
        <w:pStyle w:val="ListParagraph"/>
        <w:numPr>
          <w:ilvl w:val="0"/>
          <w:numId w:val="4"/>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Conhe</w:t>
      </w:r>
      <w:r w:rsidR="00264EAC">
        <w:rPr>
          <w:rFonts w:ascii="Times New Roman" w:eastAsia="Times New Roman" w:hAnsi="Times New Roman" w:cs="Times New Roman"/>
          <w:color w:val="000000"/>
          <w:sz w:val="24"/>
          <w:szCs w:val="24"/>
        </w:rPr>
        <w:t>cer</w:t>
      </w:r>
      <w:r w:rsidRPr="00B31F5B">
        <w:rPr>
          <w:rFonts w:ascii="Times New Roman" w:eastAsia="Times New Roman" w:hAnsi="Times New Roman" w:cs="Times New Roman"/>
          <w:color w:val="000000"/>
          <w:sz w:val="24"/>
          <w:szCs w:val="24"/>
        </w:rPr>
        <w:t xml:space="preserve"> as regras para a determinação dos cabeçalhos neste tipo de recursos.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Aconselha-se a consulta:</w:t>
      </w:r>
    </w:p>
    <w:p w:rsidR="007C11F7" w:rsidRPr="005F6266"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5F6266">
        <w:rPr>
          <w:rFonts w:ascii="Times New Roman" w:eastAsia="Times New Roman" w:hAnsi="Times New Roman" w:cs="Times New Roman"/>
          <w:color w:val="000000"/>
          <w:sz w:val="24"/>
          <w:szCs w:val="24"/>
        </w:rPr>
        <w:t>ISBD (NBM)</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3D3707">
        <w:rPr>
          <w:rFonts w:ascii="Times New Roman" w:eastAsia="Times New Roman" w:hAnsi="Times New Roman" w:cs="Times New Roman"/>
          <w:color w:val="000000"/>
          <w:sz w:val="24"/>
          <w:szCs w:val="24"/>
        </w:rPr>
        <w:instrText>ISBD:</w:instrText>
      </w:r>
      <w:r w:rsidR="005F6266" w:rsidRPr="003D3707">
        <w:instrText>ISBD (NBM)</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5F6266">
        <w:rPr>
          <w:rFonts w:ascii="Times New Roman" w:eastAsia="Times New Roman" w:hAnsi="Times New Roman" w:cs="Times New Roman"/>
          <w:color w:val="000000"/>
          <w:sz w:val="24"/>
          <w:szCs w:val="24"/>
        </w:rPr>
        <w:t>;</w:t>
      </w:r>
    </w:p>
    <w:p w:rsidR="007C11F7" w:rsidRPr="005F6266"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5F6266">
        <w:rPr>
          <w:rFonts w:ascii="Times New Roman" w:eastAsia="Times New Roman" w:hAnsi="Times New Roman" w:cs="Times New Roman"/>
          <w:color w:val="000000"/>
          <w:sz w:val="24"/>
          <w:szCs w:val="24"/>
        </w:rPr>
        <w:t>ISBD Consolidada</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8F336A">
        <w:rPr>
          <w:rFonts w:ascii="Times New Roman" w:eastAsia="Times New Roman" w:hAnsi="Times New Roman" w:cs="Times New Roman"/>
          <w:color w:val="000000"/>
          <w:sz w:val="24"/>
          <w:szCs w:val="24"/>
        </w:rPr>
        <w:instrText>ISBD:</w:instrText>
      </w:r>
      <w:r w:rsidR="005F6266" w:rsidRPr="008F336A">
        <w:instrText>ISBD Consolidada</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5F6266">
        <w:rPr>
          <w:rFonts w:ascii="Times New Roman" w:eastAsia="Times New Roman" w:hAnsi="Times New Roman" w:cs="Times New Roman"/>
          <w:color w:val="000000"/>
          <w:sz w:val="24"/>
          <w:szCs w:val="24"/>
        </w:rPr>
        <w:t xml:space="preserve">. </w:t>
      </w:r>
    </w:p>
    <w:p w:rsidR="007C11F7" w:rsidRPr="00B31F5B" w:rsidRDefault="007C11F7" w:rsidP="00264EAC">
      <w:pPr>
        <w:spacing w:after="0" w:line="360" w:lineRule="auto"/>
        <w:rPr>
          <w:rFonts w:ascii="Times New Roman" w:hAnsi="Times New Roman" w:cs="Times New Roman"/>
          <w:sz w:val="24"/>
          <w:szCs w:val="24"/>
        </w:rPr>
      </w:pPr>
    </w:p>
    <w:p w:rsidR="00723252" w:rsidRDefault="00723252">
      <w:pPr>
        <w:rPr>
          <w:rFonts w:ascii="Times New Roman" w:hAnsi="Times New Roman" w:cs="Times New Roman"/>
          <w:sz w:val="24"/>
          <w:szCs w:val="24"/>
        </w:rPr>
      </w:pPr>
      <w:r>
        <w:rPr>
          <w:rFonts w:ascii="Times New Roman" w:hAnsi="Times New Roman" w:cs="Times New Roman"/>
          <w:sz w:val="24"/>
          <w:szCs w:val="24"/>
        </w:rPr>
        <w:br w:type="page"/>
      </w:r>
    </w:p>
    <w:p w:rsidR="00723252" w:rsidRPr="00723252" w:rsidRDefault="00723252" w:rsidP="00723252">
      <w:pPr>
        <w:pStyle w:val="Heading3"/>
        <w:spacing w:line="360" w:lineRule="auto"/>
      </w:pPr>
      <w:bookmarkStart w:id="29" w:name="_Toc298757854"/>
      <w:r w:rsidRPr="00723252">
        <w:lastRenderedPageBreak/>
        <w:t xml:space="preserve">Catalogação de recursos </w:t>
      </w:r>
      <w:r w:rsidR="009248B0" w:rsidRPr="00723252">
        <w:t>vídeo</w:t>
      </w:r>
      <w:r w:rsidRPr="00723252">
        <w:t>, sonoros e gráficos</w:t>
      </w:r>
      <w:bookmarkEnd w:id="29"/>
      <w:r w:rsidR="00984A94">
        <w:fldChar w:fldCharType="begin"/>
      </w:r>
      <w:r w:rsidR="009248B0">
        <w:instrText xml:space="preserve"> XE "</w:instrText>
      </w:r>
      <w:r w:rsidR="009248B0" w:rsidRPr="00BF6A0C">
        <w:instrText>recursos vídeo, sonoros e gráficos</w:instrText>
      </w:r>
      <w:r w:rsidR="009248B0">
        <w:instrText xml:space="preserve">" </w:instrText>
      </w:r>
      <w:r w:rsidR="00984A94">
        <w:fldChar w:fldCharType="end"/>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A actual ISBD consolidada no que diz respeito ao tratamento dos recursos vídeo e</w:t>
      </w:r>
      <w:r>
        <w:rPr>
          <w:rFonts w:ascii="Times New Roman" w:hAnsi="Times New Roman" w:cs="Times New Roman"/>
          <w:sz w:val="24"/>
          <w:szCs w:val="24"/>
        </w:rPr>
        <w:t xml:space="preserve"> </w:t>
      </w:r>
      <w:r w:rsidRPr="00723252">
        <w:rPr>
          <w:rFonts w:ascii="Times New Roman" w:hAnsi="Times New Roman" w:cs="Times New Roman"/>
          <w:sz w:val="24"/>
          <w:szCs w:val="24"/>
        </w:rPr>
        <w:t>sonoros, corrobora os princípios e as directrizes da ISBD (NBM)</w:t>
      </w:r>
      <w:r w:rsidR="00984A94">
        <w:rPr>
          <w:rFonts w:ascii="Times New Roman" w:hAnsi="Times New Roman" w:cs="Times New Roman"/>
          <w:sz w:val="24"/>
          <w:szCs w:val="24"/>
        </w:rPr>
        <w:fldChar w:fldCharType="begin"/>
      </w:r>
      <w:r w:rsidR="00F24EF0">
        <w:instrText xml:space="preserve"> XE "</w:instrText>
      </w:r>
      <w:r w:rsidR="00F24EF0" w:rsidRPr="004F7848">
        <w:rPr>
          <w:rFonts w:ascii="Times New Roman" w:hAnsi="Times New Roman" w:cs="Times New Roman"/>
          <w:sz w:val="24"/>
          <w:szCs w:val="24"/>
        </w:rPr>
        <w:instrText>ISBD:</w:instrText>
      </w:r>
      <w:r w:rsidR="00F24EF0" w:rsidRPr="004F7848">
        <w:instrText>ISBD (NBM)</w:instrText>
      </w:r>
      <w:r w:rsidR="00F24EF0">
        <w:instrText xml:space="preserve">" </w:instrText>
      </w:r>
      <w:r w:rsidR="00984A94">
        <w:rPr>
          <w:rFonts w:ascii="Times New Roman" w:hAnsi="Times New Roman" w:cs="Times New Roman"/>
          <w:sz w:val="24"/>
          <w:szCs w:val="24"/>
        </w:rPr>
        <w:fldChar w:fldCharType="end"/>
      </w:r>
      <w:r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 xml:space="preserve">A Descrição Bibliográfica Internacional Normalizada para materiais </w:t>
      </w:r>
      <w:r w:rsidR="009248B0" w:rsidRPr="00723252">
        <w:rPr>
          <w:rFonts w:ascii="Times New Roman" w:hAnsi="Times New Roman" w:cs="Times New Roman"/>
          <w:sz w:val="24"/>
          <w:szCs w:val="24"/>
        </w:rPr>
        <w:t>não</w:t>
      </w:r>
      <w:r w:rsidRPr="00723252">
        <w:rPr>
          <w:rFonts w:ascii="Times New Roman" w:hAnsi="Times New Roman" w:cs="Times New Roman"/>
          <w:sz w:val="24"/>
          <w:szCs w:val="24"/>
        </w:rPr>
        <w:t xml:space="preserve"> livro, a ISBD</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(NBM) </w:t>
      </w:r>
      <w:r w:rsidR="009248B0">
        <w:rPr>
          <w:rFonts w:ascii="Times New Roman" w:hAnsi="Times New Roman" w:cs="Times New Roman"/>
          <w:sz w:val="24"/>
          <w:szCs w:val="24"/>
        </w:rPr>
        <w:t>é</w:t>
      </w:r>
      <w:r w:rsidRPr="00723252">
        <w:rPr>
          <w:rFonts w:ascii="Times New Roman" w:hAnsi="Times New Roman" w:cs="Times New Roman"/>
          <w:sz w:val="24"/>
          <w:szCs w:val="24"/>
        </w:rPr>
        <w:t xml:space="preserve"> um documento publicado pela primeira vez em 1977 e</w:t>
      </w:r>
      <w:r>
        <w:rPr>
          <w:rFonts w:ascii="Times New Roman" w:hAnsi="Times New Roman" w:cs="Times New Roman"/>
          <w:sz w:val="24"/>
          <w:szCs w:val="24"/>
        </w:rPr>
        <w:t xml:space="preserve"> </w:t>
      </w:r>
      <w:r w:rsidRPr="00723252">
        <w:rPr>
          <w:rFonts w:ascii="Times New Roman" w:hAnsi="Times New Roman" w:cs="Times New Roman"/>
          <w:sz w:val="24"/>
          <w:szCs w:val="24"/>
        </w:rPr>
        <w:t>revisto em 1987.</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Surgiu da necessidade da catalogar documentação não textual, de natureza muito</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diversificada e cuja descrição não se encontrava enquadrada nas regras de descrição </w:t>
      </w:r>
      <w:r>
        <w:rPr>
          <w:rFonts w:ascii="Times New Roman" w:hAnsi="Times New Roman" w:cs="Times New Roman"/>
          <w:sz w:val="24"/>
          <w:szCs w:val="24"/>
        </w:rPr>
        <w:t xml:space="preserve">já </w:t>
      </w:r>
      <w:r w:rsidRPr="00723252">
        <w:rPr>
          <w:rFonts w:ascii="Times New Roman" w:hAnsi="Times New Roman" w:cs="Times New Roman"/>
          <w:sz w:val="24"/>
          <w:szCs w:val="24"/>
        </w:rPr>
        <w:t>existentes.</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À</w:t>
      </w:r>
      <w:r w:rsidRPr="00723252">
        <w:rPr>
          <w:rFonts w:ascii="Times New Roman" w:hAnsi="Times New Roman" w:cs="Times New Roman"/>
          <w:sz w:val="24"/>
          <w:szCs w:val="24"/>
        </w:rPr>
        <w:t xml:space="preserve"> semelhança das outras ISBDs, a ISBD</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(NBM) </w:t>
      </w:r>
      <w:r w:rsidRPr="00F24EF0">
        <w:rPr>
          <w:rFonts w:ascii="Times New Roman" w:hAnsi="Times New Roman" w:cs="Times New Roman"/>
          <w:b/>
          <w:sz w:val="24"/>
          <w:szCs w:val="24"/>
        </w:rPr>
        <w:t>especifica as necessidades para a descrição e identificação de um documento</w:t>
      </w:r>
      <w:r>
        <w:rPr>
          <w:rFonts w:ascii="Times New Roman" w:hAnsi="Times New Roman" w:cs="Times New Roman"/>
          <w:sz w:val="24"/>
          <w:szCs w:val="24"/>
        </w:rPr>
        <w:t xml:space="preserve"> nã</w:t>
      </w:r>
      <w:r w:rsidRPr="00723252">
        <w:rPr>
          <w:rFonts w:ascii="Times New Roman" w:hAnsi="Times New Roman" w:cs="Times New Roman"/>
          <w:sz w:val="24"/>
          <w:szCs w:val="24"/>
        </w:rPr>
        <w:t xml:space="preserve">o-livro, </w:t>
      </w:r>
      <w:r w:rsidRPr="00F24EF0">
        <w:rPr>
          <w:rFonts w:ascii="Times New Roman" w:hAnsi="Times New Roman" w:cs="Times New Roman"/>
          <w:b/>
          <w:sz w:val="24"/>
          <w:szCs w:val="24"/>
        </w:rPr>
        <w:t>atribui uma ordem aos elementos da descrição e estipula um sistema de pontuação</w:t>
      </w:r>
      <w:r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As regras</w:t>
      </w:r>
      <w:r w:rsidR="00984A94">
        <w:rPr>
          <w:rFonts w:ascii="Times New Roman" w:hAnsi="Times New Roman" w:cs="Times New Roman"/>
          <w:sz w:val="24"/>
          <w:szCs w:val="24"/>
        </w:rPr>
        <w:fldChar w:fldCharType="begin"/>
      </w:r>
      <w:r w:rsidR="00857096">
        <w:instrText xml:space="preserve"> XE "</w:instrText>
      </w:r>
      <w:r w:rsidR="00857096" w:rsidRPr="00804407">
        <w:rPr>
          <w:rFonts w:ascii="Times New Roman" w:hAnsi="Times New Roman" w:cs="Times New Roman"/>
          <w:sz w:val="24"/>
          <w:szCs w:val="24"/>
        </w:rPr>
        <w:instrText>ISBD:</w:instrText>
      </w:r>
      <w:r w:rsidR="00857096" w:rsidRPr="00804407">
        <w:instrText>regras ISBD (NBM)</w:instrText>
      </w:r>
      <w:r w:rsidR="00857096">
        <w:instrText xml:space="preserve">" </w:instrText>
      </w:r>
      <w:r w:rsidR="00984A94">
        <w:rPr>
          <w:rFonts w:ascii="Times New Roman" w:hAnsi="Times New Roman" w:cs="Times New Roman"/>
          <w:sz w:val="24"/>
          <w:szCs w:val="24"/>
        </w:rPr>
        <w:fldChar w:fldCharType="end"/>
      </w:r>
      <w:r w:rsidRPr="00723252">
        <w:rPr>
          <w:rFonts w:ascii="Times New Roman" w:hAnsi="Times New Roman" w:cs="Times New Roman"/>
          <w:sz w:val="24"/>
          <w:szCs w:val="24"/>
        </w:rPr>
        <w:t xml:space="preserve"> desta ISBD cobrem a descrição:</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Dos registos sonoros em qualquer suporte</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Dos filmes e registos de vídeo de todos os tipos e em variados suportes</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De objectos que podem ir de brinquedos, a jogos, marionetas, fantoches, etc.</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Dos recursos gráficos</w:t>
      </w:r>
    </w:p>
    <w:p w:rsidR="00723252" w:rsidRPr="009248B0" w:rsidRDefault="00723252" w:rsidP="009248B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9248B0">
        <w:rPr>
          <w:rFonts w:ascii="Times New Roman" w:hAnsi="Times New Roman" w:cs="Times New Roman"/>
          <w:sz w:val="24"/>
          <w:szCs w:val="24"/>
        </w:rPr>
        <w:t>De material multimédia.</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A designação “non-book material” ou “material nao-livro” há muito que deixou de fazer</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sentido, pois este documento da IFLA não abrange a descrição de recursos </w:t>
      </w:r>
      <w:r>
        <w:rPr>
          <w:rFonts w:ascii="Times New Roman" w:hAnsi="Times New Roman" w:cs="Times New Roman"/>
          <w:sz w:val="24"/>
          <w:szCs w:val="24"/>
        </w:rPr>
        <w:t>electrónicos</w:t>
      </w:r>
      <w:r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Os documentos electrónicos, pelas suas características, distinguem-se na descrição</w:t>
      </w:r>
      <w:r>
        <w:rPr>
          <w:rFonts w:ascii="Times New Roman" w:hAnsi="Times New Roman" w:cs="Times New Roman"/>
          <w:sz w:val="24"/>
          <w:szCs w:val="24"/>
        </w:rPr>
        <w:t xml:space="preserve"> </w:t>
      </w:r>
      <w:r w:rsidRPr="00723252">
        <w:rPr>
          <w:rFonts w:ascii="Times New Roman" w:hAnsi="Times New Roman" w:cs="Times New Roman"/>
          <w:sz w:val="24"/>
          <w:szCs w:val="24"/>
        </w:rPr>
        <w:t>bibliográfica, não só por serem novos suportes da informação mas também pelas</w:t>
      </w:r>
      <w:r>
        <w:rPr>
          <w:rFonts w:ascii="Times New Roman" w:hAnsi="Times New Roman" w:cs="Times New Roman"/>
          <w:sz w:val="24"/>
          <w:szCs w:val="24"/>
        </w:rPr>
        <w:t xml:space="preserve"> </w:t>
      </w:r>
      <w:r w:rsidRPr="00723252">
        <w:rPr>
          <w:rFonts w:ascii="Times New Roman" w:hAnsi="Times New Roman" w:cs="Times New Roman"/>
          <w:sz w:val="24"/>
          <w:szCs w:val="24"/>
        </w:rPr>
        <w:t>implicações tecnológicas</w:t>
      </w:r>
      <w:r w:rsidR="009248B0">
        <w:rPr>
          <w:rFonts w:ascii="Times New Roman" w:hAnsi="Times New Roman" w:cs="Times New Roman"/>
          <w:sz w:val="24"/>
          <w:szCs w:val="24"/>
        </w:rPr>
        <w:t xml:space="preserve"> subjacentes à</w:t>
      </w:r>
      <w:r w:rsidRPr="00723252">
        <w:rPr>
          <w:rFonts w:ascii="Times New Roman" w:hAnsi="Times New Roman" w:cs="Times New Roman"/>
          <w:sz w:val="24"/>
          <w:szCs w:val="24"/>
        </w:rPr>
        <w:t xml:space="preserve"> sua leitura.</w:t>
      </w:r>
    </w:p>
    <w:p w:rsidR="00723252" w:rsidRPr="00857096"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Os recursos sonoros e vídeos</w:t>
      </w:r>
      <w:r w:rsidR="009248B0">
        <w:rPr>
          <w:rFonts w:ascii="Times New Roman" w:hAnsi="Times New Roman" w:cs="Times New Roman"/>
          <w:sz w:val="24"/>
          <w:szCs w:val="24"/>
        </w:rPr>
        <w:t xml:space="preserve"> quanto à</w:t>
      </w:r>
      <w:r w:rsidRPr="00723252">
        <w:rPr>
          <w:rFonts w:ascii="Times New Roman" w:hAnsi="Times New Roman" w:cs="Times New Roman"/>
          <w:sz w:val="24"/>
          <w:szCs w:val="24"/>
        </w:rPr>
        <w:t xml:space="preserve"> tipologia são normalmente documentos</w:t>
      </w:r>
      <w:r>
        <w:rPr>
          <w:rFonts w:ascii="Times New Roman" w:hAnsi="Times New Roman" w:cs="Times New Roman"/>
          <w:sz w:val="24"/>
          <w:szCs w:val="24"/>
        </w:rPr>
        <w:t xml:space="preserve"> </w:t>
      </w:r>
      <w:r w:rsidRPr="00723252">
        <w:rPr>
          <w:rFonts w:ascii="Times New Roman" w:hAnsi="Times New Roman" w:cs="Times New Roman"/>
          <w:sz w:val="24"/>
          <w:szCs w:val="24"/>
        </w:rPr>
        <w:t xml:space="preserve">caracterizados por uma grande diversidade na apresentação física </w:t>
      </w:r>
      <w:r w:rsidRPr="00857096">
        <w:rPr>
          <w:rFonts w:ascii="Times New Roman" w:hAnsi="Times New Roman" w:cs="Times New Roman"/>
          <w:sz w:val="24"/>
          <w:szCs w:val="24"/>
        </w:rPr>
        <w:t>(v</w:t>
      </w:r>
      <w:r w:rsidR="00857096">
        <w:rPr>
          <w:rFonts w:ascii="Times New Roman" w:hAnsi="Times New Roman" w:cs="Times New Roman"/>
          <w:sz w:val="24"/>
          <w:szCs w:val="24"/>
        </w:rPr>
        <w:t>er esquema comparativo</w:t>
      </w:r>
      <w:r w:rsidRPr="00857096">
        <w:rPr>
          <w:rFonts w:ascii="Times New Roman" w:hAnsi="Times New Roman" w:cs="Times New Roman"/>
          <w:sz w:val="24"/>
          <w:szCs w:val="24"/>
        </w:rPr>
        <w:t>).</w:t>
      </w:r>
    </w:p>
    <w:p w:rsidR="00723252" w:rsidRPr="00723252" w:rsidRDefault="009248B0"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São</w:t>
      </w:r>
      <w:r w:rsidR="00723252" w:rsidRPr="00723252">
        <w:rPr>
          <w:rFonts w:ascii="Times New Roman" w:hAnsi="Times New Roman" w:cs="Times New Roman"/>
          <w:sz w:val="24"/>
          <w:szCs w:val="24"/>
        </w:rPr>
        <w:t xml:space="preserve"> documentos mais </w:t>
      </w:r>
      <w:r w:rsidRPr="00723252">
        <w:rPr>
          <w:rFonts w:ascii="Times New Roman" w:hAnsi="Times New Roman" w:cs="Times New Roman"/>
          <w:sz w:val="24"/>
          <w:szCs w:val="24"/>
        </w:rPr>
        <w:t>perecíveis</w:t>
      </w:r>
      <w:r w:rsidR="00723252" w:rsidRPr="00723252">
        <w:rPr>
          <w:rFonts w:ascii="Times New Roman" w:hAnsi="Times New Roman" w:cs="Times New Roman"/>
          <w:sz w:val="24"/>
          <w:szCs w:val="24"/>
        </w:rPr>
        <w:t>, ficam desactualizados rapidamente (sobretudo os de</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formato audiovisual) e necessitam de equipamento de leitura para serem consultados</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Em </w:t>
      </w:r>
      <w:r w:rsidRPr="00723252">
        <w:rPr>
          <w:rFonts w:ascii="Times New Roman" w:hAnsi="Times New Roman" w:cs="Times New Roman"/>
          <w:sz w:val="24"/>
          <w:szCs w:val="24"/>
        </w:rPr>
        <w:t>relação</w:t>
      </w:r>
      <w:r w:rsidR="00723252" w:rsidRPr="00723252">
        <w:rPr>
          <w:rFonts w:ascii="Times New Roman" w:hAnsi="Times New Roman" w:cs="Times New Roman"/>
          <w:sz w:val="24"/>
          <w:szCs w:val="24"/>
        </w:rPr>
        <w:t xml:space="preserve"> ao tratamento documental </w:t>
      </w:r>
      <w:r w:rsidRPr="00723252">
        <w:rPr>
          <w:rFonts w:ascii="Times New Roman" w:hAnsi="Times New Roman" w:cs="Times New Roman"/>
          <w:sz w:val="24"/>
          <w:szCs w:val="24"/>
        </w:rPr>
        <w:t>são</w:t>
      </w:r>
      <w:r w:rsidR="00723252" w:rsidRPr="00723252">
        <w:rPr>
          <w:rFonts w:ascii="Times New Roman" w:hAnsi="Times New Roman" w:cs="Times New Roman"/>
          <w:sz w:val="24"/>
          <w:szCs w:val="24"/>
        </w:rPr>
        <w:t xml:space="preserve"> documentos mais complexos sobretudo ao</w:t>
      </w:r>
      <w:r>
        <w:rPr>
          <w:rFonts w:ascii="Times New Roman" w:hAnsi="Times New Roman" w:cs="Times New Roman"/>
          <w:sz w:val="24"/>
          <w:szCs w:val="24"/>
        </w:rPr>
        <w:t xml:space="preserve"> </w:t>
      </w:r>
      <w:r w:rsidRPr="00723252">
        <w:rPr>
          <w:rFonts w:ascii="Times New Roman" w:hAnsi="Times New Roman" w:cs="Times New Roman"/>
          <w:sz w:val="24"/>
          <w:szCs w:val="24"/>
        </w:rPr>
        <w:t>nível</w:t>
      </w:r>
      <w:r w:rsidR="00723252" w:rsidRPr="00723252">
        <w:rPr>
          <w:rFonts w:ascii="Times New Roman" w:hAnsi="Times New Roman" w:cs="Times New Roman"/>
          <w:sz w:val="24"/>
          <w:szCs w:val="24"/>
        </w:rPr>
        <w:t xml:space="preserve"> da </w:t>
      </w:r>
      <w:r w:rsidRPr="00723252">
        <w:rPr>
          <w:rFonts w:ascii="Times New Roman" w:hAnsi="Times New Roman" w:cs="Times New Roman"/>
          <w:sz w:val="24"/>
          <w:szCs w:val="24"/>
        </w:rPr>
        <w:t>descrição</w:t>
      </w:r>
      <w:r w:rsidR="00723252" w:rsidRPr="00723252">
        <w:rPr>
          <w:rFonts w:ascii="Times New Roman" w:hAnsi="Times New Roman" w:cs="Times New Roman"/>
          <w:sz w:val="24"/>
          <w:szCs w:val="24"/>
        </w:rPr>
        <w:t xml:space="preserve"> da </w:t>
      </w:r>
      <w:r w:rsidR="00723252" w:rsidRPr="009248B0">
        <w:rPr>
          <w:rFonts w:ascii="Times New Roman" w:hAnsi="Times New Roman" w:cs="Times New Roman"/>
          <w:b/>
          <w:sz w:val="24"/>
          <w:szCs w:val="24"/>
        </w:rPr>
        <w:t>1</w:t>
      </w:r>
      <w:r w:rsidRPr="009248B0">
        <w:rPr>
          <w:rFonts w:ascii="Times New Roman" w:hAnsi="Times New Roman" w:cs="Times New Roman"/>
          <w:b/>
          <w:sz w:val="24"/>
          <w:szCs w:val="24"/>
        </w:rPr>
        <w:t>ª</w:t>
      </w:r>
      <w:r w:rsidR="00723252" w:rsidRPr="009248B0">
        <w:rPr>
          <w:rFonts w:ascii="Times New Roman" w:hAnsi="Times New Roman" w:cs="Times New Roman"/>
          <w:b/>
          <w:sz w:val="24"/>
          <w:szCs w:val="24"/>
        </w:rPr>
        <w:t xml:space="preserve"> zona</w:t>
      </w:r>
      <w:r w:rsidR="00723252" w:rsidRPr="00723252">
        <w:rPr>
          <w:rFonts w:ascii="Times New Roman" w:hAnsi="Times New Roman" w:cs="Times New Roman"/>
          <w:sz w:val="24"/>
          <w:szCs w:val="24"/>
        </w:rPr>
        <w:t xml:space="preserve">, da </w:t>
      </w:r>
      <w:r w:rsidR="00723252" w:rsidRPr="009248B0">
        <w:rPr>
          <w:rFonts w:ascii="Times New Roman" w:hAnsi="Times New Roman" w:cs="Times New Roman"/>
          <w:b/>
          <w:sz w:val="24"/>
          <w:szCs w:val="24"/>
        </w:rPr>
        <w:t>5</w:t>
      </w:r>
      <w:r w:rsidRPr="009248B0">
        <w:rPr>
          <w:rFonts w:ascii="Times New Roman" w:hAnsi="Times New Roman" w:cs="Times New Roman"/>
          <w:b/>
          <w:sz w:val="24"/>
          <w:szCs w:val="24"/>
        </w:rPr>
        <w:t>ª</w:t>
      </w:r>
      <w:r w:rsidR="00723252" w:rsidRPr="009248B0">
        <w:rPr>
          <w:rFonts w:ascii="Times New Roman" w:hAnsi="Times New Roman" w:cs="Times New Roman"/>
          <w:b/>
          <w:sz w:val="24"/>
          <w:szCs w:val="24"/>
        </w:rPr>
        <w:t xml:space="preserve"> Zona</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(zona da </w:t>
      </w:r>
      <w:r w:rsidRPr="00723252">
        <w:rPr>
          <w:rFonts w:ascii="Times New Roman" w:hAnsi="Times New Roman" w:cs="Times New Roman"/>
          <w:sz w:val="24"/>
          <w:szCs w:val="24"/>
        </w:rPr>
        <w:t>descrição</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física</w:t>
      </w:r>
      <w:r w:rsidR="00723252" w:rsidRPr="00723252">
        <w:rPr>
          <w:rFonts w:ascii="Times New Roman" w:hAnsi="Times New Roman" w:cs="Times New Roman"/>
          <w:sz w:val="24"/>
          <w:szCs w:val="24"/>
        </w:rPr>
        <w:t xml:space="preserve">) e da </w:t>
      </w:r>
      <w:r w:rsidR="00723252" w:rsidRPr="009248B0">
        <w:rPr>
          <w:rFonts w:ascii="Times New Roman" w:hAnsi="Times New Roman" w:cs="Times New Roman"/>
          <w:b/>
          <w:sz w:val="24"/>
          <w:szCs w:val="24"/>
        </w:rPr>
        <w:t>7</w:t>
      </w:r>
      <w:r w:rsidRPr="009248B0">
        <w:rPr>
          <w:rFonts w:ascii="Times New Roman" w:hAnsi="Times New Roman" w:cs="Times New Roman"/>
          <w:b/>
          <w:sz w:val="24"/>
          <w:szCs w:val="24"/>
        </w:rPr>
        <w:t>ª</w:t>
      </w:r>
      <w:r w:rsidR="00723252" w:rsidRPr="009248B0">
        <w:rPr>
          <w:rFonts w:ascii="Times New Roman" w:hAnsi="Times New Roman" w:cs="Times New Roman"/>
          <w:b/>
          <w:sz w:val="24"/>
          <w:szCs w:val="24"/>
        </w:rPr>
        <w:t xml:space="preserve"> zona</w:t>
      </w:r>
      <w:r w:rsidR="00723252" w:rsidRPr="00723252">
        <w:rPr>
          <w:rFonts w:ascii="Times New Roman" w:hAnsi="Times New Roman" w:cs="Times New Roman"/>
          <w:sz w:val="24"/>
          <w:szCs w:val="24"/>
        </w:rPr>
        <w:t>.</w:t>
      </w:r>
    </w:p>
    <w:p w:rsidR="00723252" w:rsidRPr="00723252" w:rsidRDefault="00723252" w:rsidP="00723252">
      <w:pPr>
        <w:autoSpaceDE w:val="0"/>
        <w:autoSpaceDN w:val="0"/>
        <w:adjustRightInd w:val="0"/>
        <w:spacing w:after="0" w:line="360" w:lineRule="auto"/>
        <w:ind w:firstLine="709"/>
        <w:jc w:val="both"/>
        <w:rPr>
          <w:rFonts w:ascii="Times New Roman" w:hAnsi="Times New Roman" w:cs="Times New Roman"/>
          <w:sz w:val="24"/>
          <w:szCs w:val="24"/>
        </w:rPr>
      </w:pPr>
      <w:r w:rsidRPr="00723252">
        <w:rPr>
          <w:rFonts w:ascii="Times New Roman" w:hAnsi="Times New Roman" w:cs="Times New Roman"/>
          <w:sz w:val="24"/>
          <w:szCs w:val="24"/>
        </w:rPr>
        <w:t xml:space="preserve">Um outro aspecto que dificulta a </w:t>
      </w:r>
      <w:r w:rsidR="009248B0" w:rsidRPr="00723252">
        <w:rPr>
          <w:rFonts w:ascii="Times New Roman" w:hAnsi="Times New Roman" w:cs="Times New Roman"/>
          <w:sz w:val="24"/>
          <w:szCs w:val="24"/>
        </w:rPr>
        <w:t>descrição</w:t>
      </w:r>
      <w:r w:rsidR="009248B0">
        <w:rPr>
          <w:rFonts w:ascii="Times New Roman" w:hAnsi="Times New Roman" w:cs="Times New Roman"/>
          <w:sz w:val="24"/>
          <w:szCs w:val="24"/>
        </w:rPr>
        <w:t xml:space="preserve"> deste tipo de documentos é</w:t>
      </w:r>
      <w:r w:rsidRPr="00723252">
        <w:rPr>
          <w:rFonts w:ascii="Times New Roman" w:hAnsi="Times New Roman" w:cs="Times New Roman"/>
          <w:sz w:val="24"/>
          <w:szCs w:val="24"/>
        </w:rPr>
        <w:t xml:space="preserve"> a </w:t>
      </w:r>
      <w:r w:rsidR="009248B0" w:rsidRPr="00723252">
        <w:rPr>
          <w:rFonts w:ascii="Times New Roman" w:hAnsi="Times New Roman" w:cs="Times New Roman"/>
          <w:sz w:val="24"/>
          <w:szCs w:val="24"/>
        </w:rPr>
        <w:t>não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existência</w:t>
      </w:r>
      <w:r w:rsidR="009248B0">
        <w:rPr>
          <w:rFonts w:ascii="Times New Roman" w:hAnsi="Times New Roman" w:cs="Times New Roman"/>
          <w:sz w:val="24"/>
          <w:szCs w:val="24"/>
        </w:rPr>
        <w:t xml:space="preserve"> de pá</w:t>
      </w:r>
      <w:r w:rsidRPr="00723252">
        <w:rPr>
          <w:rFonts w:ascii="Times New Roman" w:hAnsi="Times New Roman" w:cs="Times New Roman"/>
          <w:sz w:val="24"/>
          <w:szCs w:val="24"/>
        </w:rPr>
        <w:t xml:space="preserve">gina de </w:t>
      </w:r>
      <w:r w:rsidR="009248B0" w:rsidRPr="00723252">
        <w:rPr>
          <w:rFonts w:ascii="Times New Roman" w:hAnsi="Times New Roman" w:cs="Times New Roman"/>
          <w:sz w:val="24"/>
          <w:szCs w:val="24"/>
        </w:rPr>
        <w:t>título</w:t>
      </w:r>
      <w:r w:rsidRPr="00723252">
        <w:rPr>
          <w:rFonts w:ascii="Times New Roman" w:hAnsi="Times New Roman" w:cs="Times New Roman"/>
          <w:sz w:val="24"/>
          <w:szCs w:val="24"/>
        </w:rPr>
        <w:t xml:space="preserve"> ou fonte 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equivalente. Alem disso, muitos recursos</w:t>
      </w:r>
      <w:r w:rsidR="009248B0">
        <w:rPr>
          <w:rFonts w:ascii="Times New Roman" w:hAnsi="Times New Roman" w:cs="Times New Roman"/>
          <w:sz w:val="24"/>
          <w:szCs w:val="24"/>
        </w:rPr>
        <w:t xml:space="preserve"> </w:t>
      </w:r>
      <w:r w:rsidR="009248B0" w:rsidRPr="00723252">
        <w:rPr>
          <w:rFonts w:ascii="Times New Roman" w:hAnsi="Times New Roman" w:cs="Times New Roman"/>
          <w:sz w:val="24"/>
          <w:szCs w:val="24"/>
        </w:rPr>
        <w:t>multimédia</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gravações</w:t>
      </w:r>
      <w:r w:rsidRPr="00723252">
        <w:rPr>
          <w:rFonts w:ascii="Times New Roman" w:hAnsi="Times New Roman" w:cs="Times New Roman"/>
          <w:sz w:val="24"/>
          <w:szCs w:val="24"/>
        </w:rPr>
        <w:t xml:space="preserve"> sonoras, imagens fixas e em movimento carecem de uma fonte</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única</w:t>
      </w:r>
      <w:r w:rsidRPr="00723252">
        <w:rPr>
          <w:rFonts w:ascii="Times New Roman" w:hAnsi="Times New Roman" w:cs="Times New Roman"/>
          <w:sz w:val="24"/>
          <w:szCs w:val="24"/>
        </w:rPr>
        <w:t xml:space="preserve"> para criar uma </w:t>
      </w:r>
      <w:r w:rsidR="009248B0" w:rsidRPr="00723252">
        <w:rPr>
          <w:rFonts w:ascii="Times New Roman" w:hAnsi="Times New Roman" w:cs="Times New Roman"/>
          <w:sz w:val="24"/>
          <w:szCs w:val="24"/>
        </w:rPr>
        <w:t>descrição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bibliográfica</w:t>
      </w:r>
      <w:r w:rsidRPr="00723252">
        <w:rPr>
          <w:rFonts w:ascii="Times New Roman" w:hAnsi="Times New Roman" w:cs="Times New Roman"/>
          <w:sz w:val="24"/>
          <w:szCs w:val="24"/>
        </w:rPr>
        <w:t>. Para decidir uma ordem de</w:t>
      </w:r>
      <w:r w:rsidR="009248B0">
        <w:rPr>
          <w:rFonts w:ascii="Times New Roman" w:hAnsi="Times New Roman" w:cs="Times New Roman"/>
          <w:sz w:val="24"/>
          <w:szCs w:val="24"/>
        </w:rPr>
        <w:t xml:space="preserve"> </w:t>
      </w:r>
      <w:r w:rsidR="009248B0" w:rsidRPr="00723252">
        <w:rPr>
          <w:rFonts w:ascii="Times New Roman" w:hAnsi="Times New Roman" w:cs="Times New Roman"/>
          <w:sz w:val="24"/>
          <w:szCs w:val="24"/>
        </w:rPr>
        <w:t>preferência</w:t>
      </w:r>
      <w:r w:rsidRPr="00723252">
        <w:rPr>
          <w:rFonts w:ascii="Times New Roman" w:hAnsi="Times New Roman" w:cs="Times New Roman"/>
          <w:sz w:val="24"/>
          <w:szCs w:val="24"/>
        </w:rPr>
        <w:t xml:space="preserve"> entre estas fontes 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convencionou-se considerar como fonte</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principal de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o </w:t>
      </w:r>
      <w:r w:rsidR="009248B0" w:rsidRPr="00723252">
        <w:rPr>
          <w:rFonts w:ascii="Times New Roman" w:hAnsi="Times New Roman" w:cs="Times New Roman"/>
          <w:sz w:val="24"/>
          <w:szCs w:val="24"/>
        </w:rPr>
        <w:t>próprio</w:t>
      </w:r>
      <w:r w:rsidRPr="00723252">
        <w:rPr>
          <w:rFonts w:ascii="Times New Roman" w:hAnsi="Times New Roman" w:cs="Times New Roman"/>
          <w:sz w:val="24"/>
          <w:szCs w:val="24"/>
        </w:rPr>
        <w:t xml:space="preserve"> recurso, seguido da etiqueta colada, do </w:t>
      </w:r>
      <w:r w:rsidR="009248B0" w:rsidRPr="00723252">
        <w:rPr>
          <w:rFonts w:ascii="Times New Roman" w:hAnsi="Times New Roman" w:cs="Times New Roman"/>
          <w:sz w:val="24"/>
          <w:szCs w:val="24"/>
        </w:rPr>
        <w:t>invólucro</w:t>
      </w:r>
      <w:r w:rsidRPr="00723252">
        <w:rPr>
          <w:rFonts w:ascii="Times New Roman" w:hAnsi="Times New Roman" w:cs="Times New Roman"/>
          <w:sz w:val="24"/>
          <w:szCs w:val="24"/>
        </w:rPr>
        <w:t xml:space="preserve"> ou</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de outro texto </w:t>
      </w:r>
      <w:r w:rsidRPr="00723252">
        <w:rPr>
          <w:rFonts w:ascii="Times New Roman" w:hAnsi="Times New Roman" w:cs="Times New Roman"/>
          <w:sz w:val="24"/>
          <w:szCs w:val="24"/>
        </w:rPr>
        <w:lastRenderedPageBreak/>
        <w:t>acompanhante. Muitas v</w:t>
      </w:r>
      <w:r w:rsidR="009248B0">
        <w:rPr>
          <w:rFonts w:ascii="Times New Roman" w:hAnsi="Times New Roman" w:cs="Times New Roman"/>
          <w:sz w:val="24"/>
          <w:szCs w:val="24"/>
        </w:rPr>
        <w:t>ezes esta ordem de prioridades é</w:t>
      </w:r>
      <w:r w:rsidRPr="00723252">
        <w:rPr>
          <w:rFonts w:ascii="Times New Roman" w:hAnsi="Times New Roman" w:cs="Times New Roman"/>
          <w:sz w:val="24"/>
          <w:szCs w:val="24"/>
        </w:rPr>
        <w:t xml:space="preserve"> alterada, ou</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 xml:space="preserve">porque a </w:t>
      </w:r>
      <w:r w:rsidR="009248B0" w:rsidRPr="00723252">
        <w:rPr>
          <w:rFonts w:ascii="Times New Roman" w:hAnsi="Times New Roman" w:cs="Times New Roman"/>
          <w:sz w:val="24"/>
          <w:szCs w:val="24"/>
        </w:rPr>
        <w:t>informação</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não</w:t>
      </w:r>
      <w:r w:rsidRPr="00723252">
        <w:rPr>
          <w:rFonts w:ascii="Times New Roman" w:hAnsi="Times New Roman" w:cs="Times New Roman"/>
          <w:sz w:val="24"/>
          <w:szCs w:val="24"/>
        </w:rPr>
        <w:t xml:space="preserve"> est</w:t>
      </w:r>
      <w:r w:rsidR="00857096">
        <w:rPr>
          <w:rFonts w:ascii="Times New Roman" w:hAnsi="Times New Roman" w:cs="Times New Roman"/>
          <w:sz w:val="24"/>
          <w:szCs w:val="24"/>
        </w:rPr>
        <w:t>á</w:t>
      </w:r>
      <w:r w:rsidRPr="00723252">
        <w:rPr>
          <w:rFonts w:ascii="Times New Roman" w:hAnsi="Times New Roman" w:cs="Times New Roman"/>
          <w:sz w:val="24"/>
          <w:szCs w:val="24"/>
        </w:rPr>
        <w:t xml:space="preserve"> </w:t>
      </w:r>
      <w:r w:rsidR="009248B0" w:rsidRPr="00723252">
        <w:rPr>
          <w:rFonts w:ascii="Times New Roman" w:hAnsi="Times New Roman" w:cs="Times New Roman"/>
          <w:sz w:val="24"/>
          <w:szCs w:val="24"/>
        </w:rPr>
        <w:t>disponível</w:t>
      </w:r>
      <w:r w:rsidRPr="00723252">
        <w:rPr>
          <w:rFonts w:ascii="Times New Roman" w:hAnsi="Times New Roman" w:cs="Times New Roman"/>
          <w:sz w:val="24"/>
          <w:szCs w:val="24"/>
        </w:rPr>
        <w:t xml:space="preserve"> na fonte principal de </w:t>
      </w:r>
      <w:r w:rsidR="009248B0" w:rsidRPr="00723252">
        <w:rPr>
          <w:rFonts w:ascii="Times New Roman" w:hAnsi="Times New Roman" w:cs="Times New Roman"/>
          <w:sz w:val="24"/>
          <w:szCs w:val="24"/>
        </w:rPr>
        <w:t>informação</w:t>
      </w:r>
      <w:r w:rsidR="009248B0">
        <w:rPr>
          <w:rFonts w:ascii="Times New Roman" w:hAnsi="Times New Roman" w:cs="Times New Roman"/>
          <w:sz w:val="24"/>
          <w:szCs w:val="24"/>
        </w:rPr>
        <w:t xml:space="preserve">, ou porque é </w:t>
      </w:r>
      <w:r w:rsidRPr="00723252">
        <w:rPr>
          <w:rFonts w:ascii="Times New Roman" w:hAnsi="Times New Roman" w:cs="Times New Roman"/>
          <w:sz w:val="24"/>
          <w:szCs w:val="24"/>
        </w:rPr>
        <w:t>insuficiente ou ainda porque o recurso cont</w:t>
      </w:r>
      <w:r w:rsidR="00857096">
        <w:rPr>
          <w:rFonts w:ascii="Times New Roman" w:hAnsi="Times New Roman" w:cs="Times New Roman"/>
          <w:sz w:val="24"/>
          <w:szCs w:val="24"/>
        </w:rPr>
        <w:t>é</w:t>
      </w:r>
      <w:r w:rsidRPr="00723252">
        <w:rPr>
          <w:rFonts w:ascii="Times New Roman" w:hAnsi="Times New Roman" w:cs="Times New Roman"/>
          <w:sz w:val="24"/>
          <w:szCs w:val="24"/>
        </w:rPr>
        <w:t xml:space="preserve">m duas ou mais obras e o </w:t>
      </w:r>
      <w:r w:rsidR="00857096" w:rsidRPr="00723252">
        <w:rPr>
          <w:rFonts w:ascii="Times New Roman" w:hAnsi="Times New Roman" w:cs="Times New Roman"/>
          <w:sz w:val="24"/>
          <w:szCs w:val="24"/>
        </w:rPr>
        <w:t>título</w:t>
      </w:r>
      <w:r w:rsidRPr="00723252">
        <w:rPr>
          <w:rFonts w:ascii="Times New Roman" w:hAnsi="Times New Roman" w:cs="Times New Roman"/>
          <w:sz w:val="24"/>
          <w:szCs w:val="24"/>
        </w:rPr>
        <w:t xml:space="preserve"> colectivo se</w:t>
      </w:r>
      <w:r w:rsidR="009248B0">
        <w:rPr>
          <w:rFonts w:ascii="Times New Roman" w:hAnsi="Times New Roman" w:cs="Times New Roman"/>
          <w:sz w:val="24"/>
          <w:szCs w:val="24"/>
        </w:rPr>
        <w:t xml:space="preserve"> </w:t>
      </w:r>
      <w:r w:rsidRPr="00723252">
        <w:rPr>
          <w:rFonts w:ascii="Times New Roman" w:hAnsi="Times New Roman" w:cs="Times New Roman"/>
          <w:sz w:val="24"/>
          <w:szCs w:val="24"/>
        </w:rPr>
        <w:t>encontra referido no contentor (</w:t>
      </w:r>
      <w:r w:rsidR="009248B0" w:rsidRPr="00723252">
        <w:rPr>
          <w:rFonts w:ascii="Times New Roman" w:hAnsi="Times New Roman" w:cs="Times New Roman"/>
          <w:sz w:val="24"/>
          <w:szCs w:val="24"/>
        </w:rPr>
        <w:t>invólucro</w:t>
      </w:r>
      <w:r w:rsidRPr="00723252">
        <w:rPr>
          <w:rFonts w:ascii="Times New Roman" w:hAnsi="Times New Roman" w:cs="Times New Roman"/>
          <w:sz w:val="24"/>
          <w:szCs w:val="24"/>
        </w:rPr>
        <w:t>) ou no material textual acompanhante.</w:t>
      </w:r>
    </w:p>
    <w:p w:rsidR="007C11F7" w:rsidRPr="00723252" w:rsidRDefault="009248B0" w:rsidP="009248B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à</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designação</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genérica</w:t>
      </w:r>
      <w:r w:rsidR="00723252" w:rsidRPr="00723252">
        <w:rPr>
          <w:rFonts w:ascii="Times New Roman" w:hAnsi="Times New Roman" w:cs="Times New Roman"/>
          <w:sz w:val="24"/>
          <w:szCs w:val="24"/>
        </w:rPr>
        <w:t xml:space="preserve"> do tipo de recurso (</w:t>
      </w:r>
      <w:r w:rsidRPr="00723252">
        <w:rPr>
          <w:rFonts w:ascii="Times New Roman" w:hAnsi="Times New Roman" w:cs="Times New Roman"/>
          <w:sz w:val="24"/>
          <w:szCs w:val="24"/>
        </w:rPr>
        <w:t>também</w:t>
      </w:r>
      <w:r w:rsidR="00723252" w:rsidRPr="00723252">
        <w:rPr>
          <w:rFonts w:ascii="Times New Roman" w:hAnsi="Times New Roman" w:cs="Times New Roman"/>
          <w:sz w:val="24"/>
          <w:szCs w:val="24"/>
        </w:rPr>
        <w:t xml:space="preserve"> denominada “</w:t>
      </w:r>
      <w:r w:rsidRPr="00723252">
        <w:rPr>
          <w:rFonts w:ascii="Times New Roman" w:hAnsi="Times New Roman" w:cs="Times New Roman"/>
          <w:sz w:val="24"/>
          <w:szCs w:val="24"/>
        </w:rPr>
        <w:t>menção</w:t>
      </w:r>
      <w:r w:rsidR="00723252" w:rsidRPr="00723252">
        <w:rPr>
          <w:rFonts w:ascii="Times New Roman" w:hAnsi="Times New Roman" w:cs="Times New Roman"/>
          <w:sz w:val="24"/>
          <w:szCs w:val="24"/>
        </w:rPr>
        <w:t xml:space="preserve"> geral</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do tipo de documento”), elemento pertencente a 1</w:t>
      </w:r>
      <w:r>
        <w:rPr>
          <w:rFonts w:ascii="Times New Roman" w:hAnsi="Times New Roman" w:cs="Times New Roman"/>
          <w:sz w:val="24"/>
          <w:szCs w:val="24"/>
        </w:rPr>
        <w:t>ª</w:t>
      </w:r>
      <w:r w:rsidR="00F24EF0">
        <w:rPr>
          <w:rFonts w:ascii="Times New Roman" w:hAnsi="Times New Roman" w:cs="Times New Roman"/>
          <w:sz w:val="24"/>
          <w:szCs w:val="24"/>
        </w:rPr>
        <w:t xml:space="preserve"> Z</w:t>
      </w:r>
      <w:r w:rsidR="00723252" w:rsidRPr="00723252">
        <w:rPr>
          <w:rFonts w:ascii="Times New Roman" w:hAnsi="Times New Roman" w:cs="Times New Roman"/>
          <w:sz w:val="24"/>
          <w:szCs w:val="24"/>
        </w:rPr>
        <w:t>ona ISBD, apesar de ser um</w:t>
      </w:r>
      <w:r>
        <w:rPr>
          <w:rFonts w:ascii="Times New Roman" w:hAnsi="Times New Roman" w:cs="Times New Roman"/>
          <w:sz w:val="24"/>
          <w:szCs w:val="24"/>
        </w:rPr>
        <w:t xml:space="preserve"> </w:t>
      </w:r>
      <w:r w:rsidR="00E15D26">
        <w:rPr>
          <w:rFonts w:ascii="Times New Roman" w:hAnsi="Times New Roman" w:cs="Times New Roman"/>
          <w:sz w:val="24"/>
          <w:szCs w:val="24"/>
        </w:rPr>
        <w:t>elemento facultativo é</w:t>
      </w:r>
      <w:r w:rsidR="00723252" w:rsidRPr="00723252">
        <w:rPr>
          <w:rFonts w:ascii="Times New Roman" w:hAnsi="Times New Roman" w:cs="Times New Roman"/>
          <w:sz w:val="24"/>
          <w:szCs w:val="24"/>
        </w:rPr>
        <w:t xml:space="preserve"> </w:t>
      </w:r>
      <w:r w:rsidRPr="00723252">
        <w:rPr>
          <w:rFonts w:ascii="Times New Roman" w:hAnsi="Times New Roman" w:cs="Times New Roman"/>
          <w:sz w:val="24"/>
          <w:szCs w:val="24"/>
        </w:rPr>
        <w:t>recomendável</w:t>
      </w:r>
      <w:r>
        <w:rPr>
          <w:rFonts w:ascii="Times New Roman" w:hAnsi="Times New Roman" w:cs="Times New Roman"/>
          <w:sz w:val="24"/>
          <w:szCs w:val="24"/>
        </w:rPr>
        <w:t xml:space="preserve"> indicá</w:t>
      </w:r>
      <w:r w:rsidR="00723252" w:rsidRPr="00723252">
        <w:rPr>
          <w:rFonts w:ascii="Times New Roman" w:hAnsi="Times New Roman" w:cs="Times New Roman"/>
          <w:sz w:val="24"/>
          <w:szCs w:val="24"/>
        </w:rPr>
        <w:t xml:space="preserve">-lo na </w:t>
      </w:r>
      <w:r w:rsidRPr="00723252">
        <w:rPr>
          <w:rFonts w:ascii="Times New Roman" w:hAnsi="Times New Roman" w:cs="Times New Roman"/>
          <w:sz w:val="24"/>
          <w:szCs w:val="24"/>
        </w:rPr>
        <w:t>descrição</w:t>
      </w:r>
      <w:r w:rsidR="00723252" w:rsidRPr="00723252">
        <w:rPr>
          <w:rFonts w:ascii="Times New Roman" w:hAnsi="Times New Roman" w:cs="Times New Roman"/>
          <w:sz w:val="24"/>
          <w:szCs w:val="24"/>
        </w:rPr>
        <w:t xml:space="preserve"> dos recursos sonoros, </w:t>
      </w:r>
      <w:r w:rsidRPr="00723252">
        <w:rPr>
          <w:rFonts w:ascii="Times New Roman" w:hAnsi="Times New Roman" w:cs="Times New Roman"/>
          <w:sz w:val="24"/>
          <w:szCs w:val="24"/>
        </w:rPr>
        <w:t>vídeos</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e </w:t>
      </w:r>
      <w:r w:rsidRPr="00723252">
        <w:rPr>
          <w:rFonts w:ascii="Times New Roman" w:hAnsi="Times New Roman" w:cs="Times New Roman"/>
          <w:sz w:val="24"/>
          <w:szCs w:val="24"/>
        </w:rPr>
        <w:t>gráficos</w:t>
      </w:r>
      <w:r w:rsidR="00723252" w:rsidRPr="00723252">
        <w:rPr>
          <w:rFonts w:ascii="Times New Roman" w:hAnsi="Times New Roman" w:cs="Times New Roman"/>
          <w:sz w:val="24"/>
          <w:szCs w:val="24"/>
        </w:rPr>
        <w:t xml:space="preserve">. Alertamos para o facto de que o Grupo de </w:t>
      </w:r>
      <w:r w:rsidRPr="00723252">
        <w:rPr>
          <w:rFonts w:ascii="Times New Roman" w:hAnsi="Times New Roman" w:cs="Times New Roman"/>
          <w:sz w:val="24"/>
          <w:szCs w:val="24"/>
        </w:rPr>
        <w:t>Revisão</w:t>
      </w:r>
      <w:r w:rsidR="00723252" w:rsidRPr="00723252">
        <w:rPr>
          <w:rFonts w:ascii="Times New Roman" w:hAnsi="Times New Roman" w:cs="Times New Roman"/>
          <w:sz w:val="24"/>
          <w:szCs w:val="24"/>
        </w:rPr>
        <w:t xml:space="preserve"> da ISBD esta ainda a</w:t>
      </w:r>
      <w:r>
        <w:rPr>
          <w:rFonts w:ascii="Times New Roman" w:hAnsi="Times New Roman" w:cs="Times New Roman"/>
          <w:sz w:val="24"/>
          <w:szCs w:val="24"/>
        </w:rPr>
        <w:t xml:space="preserve"> </w:t>
      </w:r>
      <w:r w:rsidR="00723252" w:rsidRPr="00723252">
        <w:rPr>
          <w:rFonts w:ascii="Times New Roman" w:hAnsi="Times New Roman" w:cs="Times New Roman"/>
          <w:sz w:val="24"/>
          <w:szCs w:val="24"/>
        </w:rPr>
        <w:t xml:space="preserve">analisar possibilidades de fazer algumas </w:t>
      </w:r>
      <w:r w:rsidRPr="00723252">
        <w:rPr>
          <w:rFonts w:ascii="Times New Roman" w:hAnsi="Times New Roman" w:cs="Times New Roman"/>
          <w:sz w:val="24"/>
          <w:szCs w:val="24"/>
        </w:rPr>
        <w:t>alterações</w:t>
      </w:r>
      <w:r w:rsidR="00723252" w:rsidRPr="00723252">
        <w:rPr>
          <w:rFonts w:ascii="Times New Roman" w:hAnsi="Times New Roman" w:cs="Times New Roman"/>
          <w:sz w:val="24"/>
          <w:szCs w:val="24"/>
        </w:rPr>
        <w:t xml:space="preserve"> quanto a nomenclatura a usar.</w:t>
      </w:r>
    </w:p>
    <w:p w:rsidR="00723252" w:rsidRPr="00F24EF0" w:rsidRDefault="00F24EF0" w:rsidP="00F24EF0">
      <w:pPr>
        <w:autoSpaceDE w:val="0"/>
        <w:autoSpaceDN w:val="0"/>
        <w:adjustRightInd w:val="0"/>
        <w:spacing w:after="0" w:line="360" w:lineRule="auto"/>
        <w:ind w:firstLine="709"/>
        <w:rPr>
          <w:rFonts w:ascii="Times New Roman" w:hAnsi="Times New Roman" w:cs="Times New Roman"/>
          <w:sz w:val="24"/>
          <w:szCs w:val="24"/>
        </w:rPr>
      </w:pPr>
      <w:r w:rsidRPr="00F24EF0">
        <w:rPr>
          <w:rFonts w:ascii="Times New Roman" w:hAnsi="Times New Roman" w:cs="Times New Roman"/>
          <w:sz w:val="24"/>
          <w:szCs w:val="24"/>
        </w:rPr>
        <w:t>Apresenta</w:t>
      </w:r>
      <w:r>
        <w:rPr>
          <w:rFonts w:ascii="Times New Roman" w:hAnsi="Times New Roman" w:cs="Times New Roman"/>
          <w:sz w:val="24"/>
          <w:szCs w:val="24"/>
        </w:rPr>
        <w:t>-se</w:t>
      </w:r>
      <w:r w:rsidRPr="00F24EF0">
        <w:rPr>
          <w:rFonts w:ascii="Times New Roman" w:hAnsi="Times New Roman" w:cs="Times New Roman"/>
          <w:sz w:val="24"/>
          <w:szCs w:val="24"/>
        </w:rPr>
        <w:t xml:space="preserve"> de seguida um quadro que estabelece a correspondência entre os termos</w:t>
      </w:r>
      <w:r>
        <w:rPr>
          <w:rFonts w:ascii="Times New Roman" w:hAnsi="Times New Roman" w:cs="Times New Roman"/>
          <w:sz w:val="24"/>
          <w:szCs w:val="24"/>
        </w:rPr>
        <w:t xml:space="preserve"> </w:t>
      </w:r>
      <w:r w:rsidRPr="00F24EF0">
        <w:rPr>
          <w:rFonts w:ascii="Times New Roman" w:hAnsi="Times New Roman" w:cs="Times New Roman"/>
          <w:sz w:val="24"/>
          <w:szCs w:val="24"/>
        </w:rPr>
        <w:t>mais usuais da designação genérica de material (</w:t>
      </w:r>
      <w:r w:rsidRPr="00857096">
        <w:rPr>
          <w:rFonts w:ascii="Times New Roman" w:hAnsi="Times New Roman" w:cs="Times New Roman"/>
          <w:b/>
          <w:sz w:val="24"/>
          <w:szCs w:val="24"/>
        </w:rPr>
        <w:t>1ª Zona</w:t>
      </w:r>
      <w:r w:rsidRPr="00F24EF0">
        <w:rPr>
          <w:rFonts w:ascii="Times New Roman" w:hAnsi="Times New Roman" w:cs="Times New Roman"/>
          <w:sz w:val="24"/>
          <w:szCs w:val="24"/>
        </w:rPr>
        <w:t>) e a respectiva designação</w:t>
      </w:r>
      <w:r>
        <w:rPr>
          <w:rFonts w:ascii="Times New Roman" w:hAnsi="Times New Roman" w:cs="Times New Roman"/>
          <w:sz w:val="24"/>
          <w:szCs w:val="24"/>
        </w:rPr>
        <w:t xml:space="preserve"> </w:t>
      </w:r>
      <w:r w:rsidR="003100D9" w:rsidRPr="00F24EF0">
        <w:rPr>
          <w:rFonts w:ascii="Times New Roman" w:hAnsi="Times New Roman" w:cs="Times New Roman"/>
          <w:sz w:val="24"/>
          <w:szCs w:val="24"/>
        </w:rPr>
        <w:t>específica</w:t>
      </w:r>
      <w:r w:rsidRPr="00F24EF0">
        <w:rPr>
          <w:rFonts w:ascii="Times New Roman" w:hAnsi="Times New Roman" w:cs="Times New Roman"/>
          <w:sz w:val="24"/>
          <w:szCs w:val="24"/>
        </w:rPr>
        <w:t xml:space="preserve"> do material (</w:t>
      </w:r>
      <w:r w:rsidRPr="00857096">
        <w:rPr>
          <w:rFonts w:ascii="Times New Roman" w:hAnsi="Times New Roman" w:cs="Times New Roman"/>
          <w:b/>
          <w:sz w:val="24"/>
          <w:szCs w:val="24"/>
        </w:rPr>
        <w:t>5ª Zona</w:t>
      </w:r>
      <w:r w:rsidRPr="00F24EF0">
        <w:rPr>
          <w:rFonts w:ascii="Times New Roman" w:hAnsi="Times New Roman" w:cs="Times New Roman"/>
          <w:sz w:val="24"/>
          <w:szCs w:val="24"/>
        </w:rPr>
        <w:t>) dos recursos descritos na ISBD (NBM):</w:t>
      </w:r>
    </w:p>
    <w:tbl>
      <w:tblPr>
        <w:tblStyle w:val="TableGrid"/>
        <w:tblW w:w="0" w:type="auto"/>
        <w:tblLook w:val="04A0" w:firstRow="1" w:lastRow="0" w:firstColumn="1" w:lastColumn="0" w:noHBand="0" w:noVBand="1"/>
      </w:tblPr>
      <w:tblGrid>
        <w:gridCol w:w="5211"/>
        <w:gridCol w:w="3828"/>
      </w:tblGrid>
      <w:tr w:rsidR="006C1200" w:rsidRPr="003100D9" w:rsidTr="00857096">
        <w:tc>
          <w:tcPr>
            <w:tcW w:w="5211" w:type="dxa"/>
          </w:tcPr>
          <w:p w:rsidR="006C1200" w:rsidRPr="003100D9" w:rsidRDefault="006C1200" w:rsidP="006C1200">
            <w:pPr>
              <w:autoSpaceDE w:val="0"/>
              <w:autoSpaceDN w:val="0"/>
              <w:adjustRightInd w:val="0"/>
              <w:jc w:val="center"/>
              <w:rPr>
                <w:rFonts w:ascii="Times New Roman" w:hAnsi="Times New Roman" w:cs="Times New Roman"/>
                <w:sz w:val="24"/>
                <w:szCs w:val="24"/>
              </w:rPr>
            </w:pPr>
            <w:r w:rsidRPr="003100D9">
              <w:rPr>
                <w:rFonts w:ascii="Times New Roman" w:hAnsi="Times New Roman" w:cs="Times New Roman"/>
                <w:b/>
                <w:bCs/>
                <w:sz w:val="24"/>
                <w:szCs w:val="24"/>
              </w:rPr>
              <w:t>DESIGNAÇÃO GENÉRICA DO MATERIAL</w:t>
            </w:r>
          </w:p>
        </w:tc>
        <w:tc>
          <w:tcPr>
            <w:tcW w:w="3828" w:type="dxa"/>
          </w:tcPr>
          <w:p w:rsidR="006C1200" w:rsidRPr="003100D9" w:rsidRDefault="006C1200" w:rsidP="003100D9">
            <w:pPr>
              <w:autoSpaceDE w:val="0"/>
              <w:autoSpaceDN w:val="0"/>
              <w:adjustRightInd w:val="0"/>
              <w:jc w:val="center"/>
              <w:rPr>
                <w:rFonts w:ascii="Times New Roman" w:hAnsi="Times New Roman" w:cs="Times New Roman"/>
                <w:sz w:val="24"/>
                <w:szCs w:val="24"/>
              </w:rPr>
            </w:pPr>
            <w:r w:rsidRPr="003100D9">
              <w:rPr>
                <w:rFonts w:ascii="Times New Roman" w:hAnsi="Times New Roman" w:cs="Times New Roman"/>
                <w:b/>
                <w:bCs/>
                <w:sz w:val="24"/>
                <w:szCs w:val="24"/>
              </w:rPr>
              <w:t>DESIGNAÇÃO ESPECÍFICA</w:t>
            </w:r>
            <w:r w:rsidR="003100D9">
              <w:rPr>
                <w:rFonts w:ascii="Times New Roman" w:hAnsi="Times New Roman" w:cs="Times New Roman"/>
                <w:b/>
                <w:bCs/>
                <w:sz w:val="24"/>
                <w:szCs w:val="24"/>
              </w:rPr>
              <w:t xml:space="preserve"> </w:t>
            </w:r>
            <w:r w:rsidRPr="003100D9">
              <w:rPr>
                <w:rFonts w:ascii="Times New Roman" w:hAnsi="Times New Roman" w:cs="Times New Roman"/>
                <w:b/>
                <w:bCs/>
                <w:sz w:val="24"/>
                <w:szCs w:val="24"/>
              </w:rPr>
              <w:t>DO MATERIAL</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[Registo sonoro]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 documentos em que o registo de som não é acompanhado de imagens visuais.</w:t>
            </w:r>
          </w:p>
        </w:tc>
        <w:tc>
          <w:tcPr>
            <w:tcW w:w="3828"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Bobine sonora</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Cartucho sonoro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Cassete ou Cassete áudio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Disco sonoro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CD ou CD áudio</w:t>
            </w:r>
          </w:p>
          <w:p w:rsidR="006C1200" w:rsidRPr="003100D9" w:rsidRDefault="006C1200" w:rsidP="006C1200">
            <w:pPr>
              <w:spacing w:line="360" w:lineRule="auto"/>
              <w:rPr>
                <w:rFonts w:ascii="Times New Roman" w:hAnsi="Times New Roman" w:cs="Times New Roman"/>
                <w:sz w:val="24"/>
                <w:szCs w:val="24"/>
              </w:rPr>
            </w:pPr>
            <w:r w:rsidRPr="003100D9">
              <w:rPr>
                <w:rFonts w:ascii="Times New Roman" w:hAnsi="Times New Roman" w:cs="Times New Roman"/>
                <w:sz w:val="24"/>
                <w:szCs w:val="24"/>
              </w:rPr>
              <w:t>Rolos para piano (e outros rolos)</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[Registo vídeo]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 documentos com registo de imagens visuais em movimento e com acompanhamento sonoro destinadas a ser visionadas num televisor ou ecrã.</w:t>
            </w:r>
          </w:p>
        </w:tc>
        <w:tc>
          <w:tcPr>
            <w:tcW w:w="3828"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Cassete vídeo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Cartucho vídeo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Disco vídeo</w:t>
            </w:r>
          </w:p>
          <w:p w:rsidR="006C1200" w:rsidRPr="003100D9" w:rsidRDefault="006C1200" w:rsidP="006C1200">
            <w:pPr>
              <w:spacing w:line="360" w:lineRule="auto"/>
              <w:rPr>
                <w:rFonts w:ascii="Times New Roman" w:hAnsi="Times New Roman" w:cs="Times New Roman"/>
                <w:sz w:val="24"/>
                <w:szCs w:val="24"/>
              </w:rPr>
            </w:pPr>
            <w:r w:rsidRPr="003100D9">
              <w:rPr>
                <w:rFonts w:ascii="Times New Roman" w:hAnsi="Times New Roman" w:cs="Times New Roman"/>
                <w:sz w:val="24"/>
                <w:szCs w:val="24"/>
              </w:rPr>
              <w:t>DVD</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 documentos com ou sem pista sonora, magnética ou óptica que contem uma sequencia de imagens que criam a ilusão de movimento quando projectadas em sucessão rápida.</w:t>
            </w:r>
          </w:p>
        </w:tc>
        <w:tc>
          <w:tcPr>
            <w:tcW w:w="3828"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 em bobine</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 em cartucho</w:t>
            </w:r>
          </w:p>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Filme em cassete</w:t>
            </w:r>
          </w:p>
          <w:p w:rsidR="006C1200" w:rsidRPr="003100D9" w:rsidRDefault="006C1200" w:rsidP="006C1200">
            <w:pPr>
              <w:spacing w:line="360" w:lineRule="auto"/>
              <w:rPr>
                <w:rFonts w:ascii="Times New Roman" w:hAnsi="Times New Roman" w:cs="Times New Roman"/>
                <w:sz w:val="24"/>
                <w:szCs w:val="24"/>
              </w:rPr>
            </w:pPr>
            <w:r w:rsidRPr="003100D9">
              <w:rPr>
                <w:rFonts w:ascii="Times New Roman" w:hAnsi="Times New Roman" w:cs="Times New Roman"/>
                <w:sz w:val="24"/>
                <w:szCs w:val="24"/>
              </w:rPr>
              <w:t>Filme loop</w:t>
            </w:r>
          </w:p>
        </w:tc>
      </w:tr>
      <w:tr w:rsidR="006C1200" w:rsidRPr="003100D9" w:rsidTr="00857096">
        <w:tc>
          <w:tcPr>
            <w:tcW w:w="5211" w:type="dxa"/>
          </w:tcPr>
          <w:p w:rsidR="006C1200" w:rsidRPr="003100D9" w:rsidRDefault="006C1200"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 xml:space="preserve">[Material </w:t>
            </w:r>
            <w:r w:rsidR="003100D9" w:rsidRPr="003100D9">
              <w:rPr>
                <w:rFonts w:ascii="Times New Roman" w:hAnsi="Times New Roman" w:cs="Times New Roman"/>
                <w:sz w:val="24"/>
                <w:szCs w:val="24"/>
              </w:rPr>
              <w:t>gráfico</w:t>
            </w:r>
            <w:r w:rsidRPr="003100D9">
              <w:rPr>
                <w:rFonts w:ascii="Times New Roman" w:hAnsi="Times New Roman" w:cs="Times New Roman"/>
                <w:sz w:val="24"/>
                <w:szCs w:val="24"/>
              </w:rPr>
              <w:t>]</w:t>
            </w:r>
          </w:p>
          <w:p w:rsidR="006C1200" w:rsidRPr="003100D9" w:rsidRDefault="003100D9" w:rsidP="006C1200">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São</w:t>
            </w:r>
            <w:r w:rsidR="006C1200" w:rsidRPr="003100D9">
              <w:rPr>
                <w:rFonts w:ascii="Times New Roman" w:hAnsi="Times New Roman" w:cs="Times New Roman"/>
                <w:sz w:val="24"/>
                <w:szCs w:val="24"/>
              </w:rPr>
              <w:t xml:space="preserve"> imagens bidimensionais (individuais ou formando um conjunto), produzidas na sua forma original pela </w:t>
            </w:r>
            <w:r w:rsidRPr="003100D9">
              <w:rPr>
                <w:rFonts w:ascii="Times New Roman" w:hAnsi="Times New Roman" w:cs="Times New Roman"/>
                <w:sz w:val="24"/>
                <w:szCs w:val="24"/>
              </w:rPr>
              <w:t>técnica</w:t>
            </w:r>
            <w:r w:rsidR="006C1200" w:rsidRPr="003100D9">
              <w:rPr>
                <w:rFonts w:ascii="Times New Roman" w:hAnsi="Times New Roman" w:cs="Times New Roman"/>
                <w:sz w:val="24"/>
                <w:szCs w:val="24"/>
              </w:rPr>
              <w:t xml:space="preserve"> de desenho, pintura ou</w:t>
            </w:r>
            <w:r w:rsidRPr="003100D9">
              <w:rPr>
                <w:rFonts w:ascii="Times New Roman" w:hAnsi="Times New Roman" w:cs="Times New Roman"/>
                <w:sz w:val="24"/>
                <w:szCs w:val="24"/>
              </w:rPr>
              <w:t xml:space="preserve"> </w:t>
            </w:r>
            <w:r w:rsidR="006C1200" w:rsidRPr="003100D9">
              <w:rPr>
                <w:rFonts w:ascii="Times New Roman" w:hAnsi="Times New Roman" w:cs="Times New Roman"/>
                <w:sz w:val="24"/>
                <w:szCs w:val="24"/>
              </w:rPr>
              <w:t>fotografia.</w:t>
            </w:r>
          </w:p>
          <w:p w:rsidR="006C1200" w:rsidRPr="003100D9" w:rsidRDefault="003100D9" w:rsidP="003100D9">
            <w:pPr>
              <w:autoSpaceDE w:val="0"/>
              <w:autoSpaceDN w:val="0"/>
              <w:adjustRightInd w:val="0"/>
              <w:rPr>
                <w:rFonts w:ascii="Times New Roman" w:hAnsi="Times New Roman" w:cs="Times New Roman"/>
                <w:i/>
                <w:sz w:val="20"/>
                <w:szCs w:val="20"/>
              </w:rPr>
            </w:pPr>
            <w:r w:rsidRPr="003100D9">
              <w:rPr>
                <w:rFonts w:ascii="Times New Roman" w:hAnsi="Times New Roman" w:cs="Times New Roman"/>
                <w:i/>
                <w:sz w:val="20"/>
                <w:szCs w:val="20"/>
              </w:rPr>
              <w:t>É</w:t>
            </w:r>
            <w:r w:rsidR="006C1200" w:rsidRPr="003100D9">
              <w:rPr>
                <w:rFonts w:ascii="Times New Roman" w:hAnsi="Times New Roman" w:cs="Times New Roman"/>
                <w:i/>
                <w:sz w:val="20"/>
                <w:szCs w:val="20"/>
              </w:rPr>
              <w:t xml:space="preserve"> frequente encontrar a </w:t>
            </w:r>
            <w:r w:rsidRPr="003100D9">
              <w:rPr>
                <w:rFonts w:ascii="Times New Roman" w:hAnsi="Times New Roman" w:cs="Times New Roman"/>
                <w:i/>
                <w:sz w:val="20"/>
                <w:szCs w:val="20"/>
              </w:rPr>
              <w:t>designação</w:t>
            </w:r>
            <w:r w:rsidR="006C1200" w:rsidRPr="003100D9">
              <w:rPr>
                <w:rFonts w:ascii="Times New Roman" w:hAnsi="Times New Roman" w:cs="Times New Roman"/>
                <w:i/>
                <w:sz w:val="20"/>
                <w:szCs w:val="20"/>
              </w:rPr>
              <w:t xml:space="preserve"> [Visual </w:t>
            </w:r>
            <w:r w:rsidRPr="003100D9">
              <w:rPr>
                <w:rFonts w:ascii="Times New Roman" w:hAnsi="Times New Roman" w:cs="Times New Roman"/>
                <w:i/>
                <w:sz w:val="20"/>
                <w:szCs w:val="20"/>
              </w:rPr>
              <w:t>gráfico</w:t>
            </w:r>
            <w:r w:rsidR="006C1200" w:rsidRPr="003100D9">
              <w:rPr>
                <w:rFonts w:ascii="Times New Roman" w:hAnsi="Times New Roman" w:cs="Times New Roman"/>
                <w:i/>
                <w:sz w:val="20"/>
                <w:szCs w:val="20"/>
              </w:rPr>
              <w:t>]</w:t>
            </w:r>
            <w:r w:rsidRPr="003100D9">
              <w:rPr>
                <w:rFonts w:ascii="Times New Roman" w:hAnsi="Times New Roman" w:cs="Times New Roman"/>
                <w:i/>
                <w:sz w:val="20"/>
                <w:szCs w:val="20"/>
              </w:rPr>
              <w:t xml:space="preserve"> </w:t>
            </w:r>
            <w:r w:rsidR="006C1200" w:rsidRPr="003100D9">
              <w:rPr>
                <w:rFonts w:ascii="Times New Roman" w:hAnsi="Times New Roman" w:cs="Times New Roman"/>
                <w:i/>
                <w:sz w:val="20"/>
                <w:szCs w:val="20"/>
              </w:rPr>
              <w:t xml:space="preserve">em vez de [Material </w:t>
            </w:r>
            <w:r w:rsidRPr="003100D9">
              <w:rPr>
                <w:rFonts w:ascii="Times New Roman" w:hAnsi="Times New Roman" w:cs="Times New Roman"/>
                <w:i/>
                <w:sz w:val="20"/>
                <w:szCs w:val="20"/>
              </w:rPr>
              <w:t>gráfico</w:t>
            </w:r>
            <w:r w:rsidR="006C1200" w:rsidRPr="003100D9">
              <w:rPr>
                <w:rFonts w:ascii="Times New Roman" w:hAnsi="Times New Roman" w:cs="Times New Roman"/>
                <w:i/>
                <w:sz w:val="20"/>
                <w:szCs w:val="20"/>
              </w:rPr>
              <w:t>].</w:t>
            </w:r>
          </w:p>
        </w:tc>
        <w:tc>
          <w:tcPr>
            <w:tcW w:w="3828"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Álbum</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Cartão estereográfico</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Cartaz</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Desenho técnico</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Fotografia</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Gravura</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Ilustração</w:t>
            </w:r>
          </w:p>
          <w:p w:rsidR="006C1200" w:rsidRPr="003100D9" w:rsidRDefault="003100D9" w:rsidP="003100D9">
            <w:pPr>
              <w:spacing w:line="360" w:lineRule="auto"/>
              <w:rPr>
                <w:rFonts w:ascii="Times New Roman" w:hAnsi="Times New Roman" w:cs="Times New Roman"/>
                <w:sz w:val="24"/>
                <w:szCs w:val="24"/>
              </w:rPr>
            </w:pPr>
            <w:r w:rsidRPr="003100D9">
              <w:rPr>
                <w:rFonts w:ascii="Times New Roman" w:hAnsi="Times New Roman" w:cs="Times New Roman"/>
                <w:sz w:val="24"/>
                <w:szCs w:val="24"/>
              </w:rPr>
              <w:t>Postal</w:t>
            </w:r>
          </w:p>
        </w:tc>
      </w:tr>
      <w:tr w:rsidR="006C1200" w:rsidRPr="003100D9" w:rsidTr="00857096">
        <w:tc>
          <w:tcPr>
            <w:tcW w:w="5211"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[Projecção visual]</w:t>
            </w:r>
          </w:p>
          <w:p w:rsidR="006C1200" w:rsidRPr="003100D9" w:rsidRDefault="003100D9" w:rsidP="003100D9">
            <w:pPr>
              <w:spacing w:line="360" w:lineRule="auto"/>
              <w:rPr>
                <w:rFonts w:ascii="Times New Roman" w:hAnsi="Times New Roman" w:cs="Times New Roman"/>
                <w:sz w:val="24"/>
                <w:szCs w:val="24"/>
              </w:rPr>
            </w:pPr>
            <w:r w:rsidRPr="003100D9">
              <w:rPr>
                <w:rFonts w:ascii="Times New Roman" w:hAnsi="Times New Roman" w:cs="Times New Roman"/>
                <w:sz w:val="24"/>
                <w:szCs w:val="24"/>
              </w:rPr>
              <w:t>Requer equipamento de leitura</w:t>
            </w:r>
          </w:p>
        </w:tc>
        <w:tc>
          <w:tcPr>
            <w:tcW w:w="3828"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Quadro didáctico</w:t>
            </w:r>
          </w:p>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Reprodução de arte, etc.</w:t>
            </w:r>
          </w:p>
          <w:p w:rsidR="006C1200" w:rsidRPr="003100D9" w:rsidRDefault="003100D9" w:rsidP="003100D9">
            <w:pPr>
              <w:spacing w:line="360" w:lineRule="auto"/>
              <w:rPr>
                <w:rFonts w:ascii="Times New Roman" w:hAnsi="Times New Roman" w:cs="Times New Roman"/>
                <w:sz w:val="24"/>
                <w:szCs w:val="24"/>
              </w:rPr>
            </w:pPr>
            <w:r w:rsidRPr="003100D9">
              <w:rPr>
                <w:rFonts w:ascii="Times New Roman" w:hAnsi="Times New Roman" w:cs="Times New Roman"/>
                <w:sz w:val="24"/>
                <w:szCs w:val="24"/>
              </w:rPr>
              <w:t>Diapositivos e transparências</w:t>
            </w:r>
          </w:p>
        </w:tc>
      </w:tr>
      <w:tr w:rsidR="006C1200" w:rsidRPr="003100D9" w:rsidTr="00857096">
        <w:tc>
          <w:tcPr>
            <w:tcW w:w="5211" w:type="dxa"/>
          </w:tcPr>
          <w:p w:rsidR="003100D9"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[Multimédia]</w:t>
            </w:r>
          </w:p>
          <w:p w:rsidR="006C1200" w:rsidRPr="003100D9" w:rsidRDefault="003100D9" w:rsidP="003100D9">
            <w:pPr>
              <w:autoSpaceDE w:val="0"/>
              <w:autoSpaceDN w:val="0"/>
              <w:adjustRightInd w:val="0"/>
              <w:rPr>
                <w:rFonts w:ascii="Times New Roman" w:hAnsi="Times New Roman" w:cs="Times New Roman"/>
                <w:sz w:val="24"/>
                <w:szCs w:val="24"/>
              </w:rPr>
            </w:pPr>
            <w:r w:rsidRPr="003100D9">
              <w:rPr>
                <w:rFonts w:ascii="Times New Roman" w:hAnsi="Times New Roman" w:cs="Times New Roman"/>
                <w:sz w:val="24"/>
                <w:szCs w:val="24"/>
              </w:rPr>
              <w:t xml:space="preserve">Material composto por dois ou mais elementos, dos </w:t>
            </w:r>
            <w:r w:rsidRPr="003100D9">
              <w:rPr>
                <w:rFonts w:ascii="Times New Roman" w:hAnsi="Times New Roman" w:cs="Times New Roman"/>
                <w:sz w:val="24"/>
                <w:szCs w:val="24"/>
              </w:rPr>
              <w:lastRenderedPageBreak/>
              <w:t>quais nenhum e considerado de primordial importância. Em geral destinam-se a ser usados como uma unidade.</w:t>
            </w:r>
          </w:p>
        </w:tc>
        <w:tc>
          <w:tcPr>
            <w:tcW w:w="3828" w:type="dxa"/>
          </w:tcPr>
          <w:p w:rsidR="006C1200" w:rsidRPr="003100D9" w:rsidRDefault="006C1200" w:rsidP="006C1200">
            <w:pPr>
              <w:spacing w:line="360" w:lineRule="auto"/>
              <w:rPr>
                <w:rFonts w:ascii="Times New Roman" w:hAnsi="Times New Roman" w:cs="Times New Roman"/>
                <w:sz w:val="24"/>
                <w:szCs w:val="24"/>
              </w:rPr>
            </w:pPr>
          </w:p>
        </w:tc>
      </w:tr>
    </w:tbl>
    <w:p w:rsidR="00857096" w:rsidRPr="00857096" w:rsidRDefault="00857096" w:rsidP="00C725AA">
      <w:pPr>
        <w:pStyle w:val="Heading4"/>
      </w:pPr>
      <w:r w:rsidRPr="00857096">
        <w:lastRenderedPageBreak/>
        <w:t>Zonas</w:t>
      </w:r>
      <w:r w:rsidR="00984A94">
        <w:fldChar w:fldCharType="begin"/>
      </w:r>
      <w:r w:rsidR="005B4AFC">
        <w:instrText xml:space="preserve"> XE "</w:instrText>
      </w:r>
      <w:r w:rsidR="005B4AFC" w:rsidRPr="00E22C13">
        <w:instrText>Zona:Zonas</w:instrText>
      </w:r>
      <w:r w:rsidR="005B4AFC">
        <w:instrText xml:space="preserve"> ISBD (NBM)" </w:instrText>
      </w:r>
      <w:r w:rsidR="00984A94">
        <w:fldChar w:fldCharType="end"/>
      </w:r>
      <w:r w:rsidRPr="00857096">
        <w:t xml:space="preserve"> para a descrição deste tipo de recursos</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1</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do </w:t>
      </w:r>
      <w:r w:rsidR="005B4AFC" w:rsidRPr="00857096">
        <w:rPr>
          <w:rFonts w:ascii="Times New Roman" w:hAnsi="Times New Roman" w:cs="Times New Roman"/>
          <w:sz w:val="24"/>
          <w:szCs w:val="24"/>
        </w:rPr>
        <w:t>título</w:t>
      </w:r>
      <w:r w:rsidRPr="00857096">
        <w:rPr>
          <w:rFonts w:ascii="Times New Roman" w:hAnsi="Times New Roman" w:cs="Times New Roman"/>
          <w:sz w:val="24"/>
          <w:szCs w:val="24"/>
        </w:rPr>
        <w:t xml:space="preserve"> e </w:t>
      </w:r>
      <w:r w:rsidR="005B4AFC" w:rsidRPr="00857096">
        <w:rPr>
          <w:rFonts w:ascii="Times New Roman" w:hAnsi="Times New Roman" w:cs="Times New Roman"/>
          <w:sz w:val="24"/>
          <w:szCs w:val="24"/>
        </w:rPr>
        <w:t>indicação</w:t>
      </w:r>
      <w:r w:rsidRPr="00857096">
        <w:rPr>
          <w:rFonts w:ascii="Times New Roman" w:hAnsi="Times New Roman" w:cs="Times New Roman"/>
          <w:sz w:val="24"/>
          <w:szCs w:val="24"/>
        </w:rPr>
        <w:t xml:space="preserve"> de responsabilidade</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2</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w:t>
      </w:r>
      <w:r w:rsidR="005B4AFC" w:rsidRPr="00857096">
        <w:rPr>
          <w:rFonts w:ascii="Times New Roman" w:hAnsi="Times New Roman" w:cs="Times New Roman"/>
          <w:sz w:val="24"/>
          <w:szCs w:val="24"/>
        </w:rPr>
        <w:t>edição</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4</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w:t>
      </w:r>
      <w:r w:rsidR="005B4AFC" w:rsidRPr="00857096">
        <w:rPr>
          <w:rFonts w:ascii="Times New Roman" w:hAnsi="Times New Roman" w:cs="Times New Roman"/>
          <w:sz w:val="24"/>
          <w:szCs w:val="24"/>
        </w:rPr>
        <w:t>publicação</w:t>
      </w:r>
      <w:r w:rsidRPr="00857096">
        <w:rPr>
          <w:rFonts w:ascii="Times New Roman" w:hAnsi="Times New Roman" w:cs="Times New Roman"/>
          <w:sz w:val="24"/>
          <w:szCs w:val="24"/>
        </w:rPr>
        <w:t xml:space="preserve"> e da </w:t>
      </w:r>
      <w:r w:rsidR="005B4AFC" w:rsidRPr="00857096">
        <w:rPr>
          <w:rFonts w:ascii="Times New Roman" w:hAnsi="Times New Roman" w:cs="Times New Roman"/>
          <w:sz w:val="24"/>
          <w:szCs w:val="24"/>
        </w:rPr>
        <w:t>distribuição</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5</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w:t>
      </w:r>
      <w:r w:rsidR="005B4AFC" w:rsidRPr="00857096">
        <w:rPr>
          <w:rFonts w:ascii="Times New Roman" w:hAnsi="Times New Roman" w:cs="Times New Roman"/>
          <w:sz w:val="24"/>
          <w:szCs w:val="24"/>
        </w:rPr>
        <w:t>descrição</w:t>
      </w:r>
      <w:r w:rsidRPr="00857096">
        <w:rPr>
          <w:rFonts w:ascii="Times New Roman" w:hAnsi="Times New Roman" w:cs="Times New Roman"/>
          <w:sz w:val="24"/>
          <w:szCs w:val="24"/>
        </w:rPr>
        <w:t xml:space="preserve"> </w:t>
      </w:r>
      <w:r w:rsidR="005B4AFC" w:rsidRPr="00857096">
        <w:rPr>
          <w:rFonts w:ascii="Times New Roman" w:hAnsi="Times New Roman" w:cs="Times New Roman"/>
          <w:sz w:val="24"/>
          <w:szCs w:val="24"/>
        </w:rPr>
        <w:t>física</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6</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 serie</w:t>
      </w:r>
    </w:p>
    <w:p w:rsidR="00857096" w:rsidRPr="00857096" w:rsidRDefault="00857096" w:rsidP="00C725AA">
      <w:pPr>
        <w:autoSpaceDE w:val="0"/>
        <w:autoSpaceDN w:val="0"/>
        <w:adjustRightInd w:val="0"/>
        <w:spacing w:after="0" w:line="240" w:lineRule="auto"/>
        <w:ind w:left="708"/>
        <w:rPr>
          <w:rFonts w:ascii="Times New Roman" w:hAnsi="Times New Roman" w:cs="Times New Roman"/>
          <w:sz w:val="24"/>
          <w:szCs w:val="24"/>
        </w:rPr>
      </w:pPr>
      <w:r w:rsidRPr="00857096">
        <w:rPr>
          <w:rFonts w:ascii="Times New Roman" w:hAnsi="Times New Roman" w:cs="Times New Roman"/>
          <w:sz w:val="24"/>
          <w:szCs w:val="24"/>
        </w:rPr>
        <w:t>7</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857096">
        <w:rPr>
          <w:rFonts w:ascii="Times New Roman" w:hAnsi="Times New Roman" w:cs="Times New Roman"/>
          <w:sz w:val="24"/>
          <w:szCs w:val="24"/>
        </w:rPr>
        <w:t xml:space="preserve"> Zona – Zona das notas</w:t>
      </w:r>
    </w:p>
    <w:p w:rsidR="006C1200" w:rsidRPr="005B4AFC" w:rsidRDefault="00857096" w:rsidP="00C725AA">
      <w:pPr>
        <w:spacing w:after="0" w:line="240" w:lineRule="auto"/>
        <w:ind w:left="709"/>
        <w:rPr>
          <w:rFonts w:ascii="Times New Roman" w:hAnsi="Times New Roman" w:cs="Times New Roman"/>
          <w:sz w:val="24"/>
          <w:szCs w:val="24"/>
        </w:rPr>
      </w:pPr>
      <w:r w:rsidRPr="005B4AFC">
        <w:rPr>
          <w:rFonts w:ascii="Times New Roman" w:hAnsi="Times New Roman" w:cs="Times New Roman"/>
          <w:sz w:val="24"/>
          <w:szCs w:val="24"/>
        </w:rPr>
        <w:t>8</w:t>
      </w:r>
      <w:r w:rsidR="005B4AFC" w:rsidRPr="005B4AFC">
        <w:rPr>
          <w:rFonts w:ascii="Times New Roman" w:hAnsi="Times New Roman" w:cs="Times New Roman"/>
          <w:sz w:val="24"/>
          <w:szCs w:val="24"/>
        </w:rPr>
        <w:t xml:space="preserve"> </w:t>
      </w:r>
      <w:r w:rsidR="005B4AFC">
        <w:rPr>
          <w:rFonts w:ascii="Times New Roman" w:hAnsi="Times New Roman" w:cs="Times New Roman"/>
          <w:sz w:val="24"/>
          <w:szCs w:val="24"/>
        </w:rPr>
        <w:t>ª</w:t>
      </w:r>
      <w:r w:rsidRPr="005B4AFC">
        <w:rPr>
          <w:rFonts w:ascii="Times New Roman" w:hAnsi="Times New Roman" w:cs="Times New Roman"/>
          <w:sz w:val="24"/>
          <w:szCs w:val="24"/>
        </w:rPr>
        <w:t xml:space="preserve"> Zona – Zona do </w:t>
      </w:r>
      <w:r w:rsidR="005B4AFC" w:rsidRPr="005B4AFC">
        <w:rPr>
          <w:rFonts w:ascii="Times New Roman" w:hAnsi="Times New Roman" w:cs="Times New Roman"/>
          <w:sz w:val="24"/>
          <w:szCs w:val="24"/>
        </w:rPr>
        <w:t>número</w:t>
      </w:r>
      <w:r w:rsidRPr="005B4AFC">
        <w:rPr>
          <w:rFonts w:ascii="Times New Roman" w:hAnsi="Times New Roman" w:cs="Times New Roman"/>
          <w:sz w:val="24"/>
          <w:szCs w:val="24"/>
        </w:rPr>
        <w:t xml:space="preserve"> normalizado e das </w:t>
      </w:r>
      <w:r w:rsidR="005B4AFC" w:rsidRPr="005B4AFC">
        <w:rPr>
          <w:rFonts w:ascii="Times New Roman" w:hAnsi="Times New Roman" w:cs="Times New Roman"/>
          <w:sz w:val="24"/>
          <w:szCs w:val="24"/>
        </w:rPr>
        <w:t>condições</w:t>
      </w:r>
      <w:r w:rsidRPr="005B4AFC">
        <w:rPr>
          <w:rFonts w:ascii="Times New Roman" w:hAnsi="Times New Roman" w:cs="Times New Roman"/>
          <w:sz w:val="24"/>
          <w:szCs w:val="24"/>
        </w:rPr>
        <w:t xml:space="preserve"> de disponibilidade</w:t>
      </w:r>
    </w:p>
    <w:p w:rsidR="005B4AFC" w:rsidRPr="005B4AFC" w:rsidRDefault="005B4AFC" w:rsidP="00C725AA">
      <w:pPr>
        <w:pStyle w:val="Heading4"/>
        <w:spacing w:line="240" w:lineRule="auto"/>
      </w:pPr>
      <w:r w:rsidRPr="005B4AFC">
        <w:t>1ª Zona – Zona do título e indicação de responsabilidade</w:t>
      </w:r>
    </w:p>
    <w:p w:rsidR="005B4AFC" w:rsidRPr="005B4AFC" w:rsidRDefault="005B4AFC" w:rsidP="005B4AFC">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Fonte principal da informação para estes registos: o próprio recurso, etiqueta, contentor, material textual acompanhante e outras fontes.</w:t>
      </w:r>
    </w:p>
    <w:p w:rsidR="005B4AFC" w:rsidRPr="005B4AFC" w:rsidRDefault="005B4AFC" w:rsidP="005B4AFC">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Língua da descrição: a dos elementos que surgem na própria publicação.</w:t>
      </w:r>
    </w:p>
    <w:p w:rsidR="005B4AFC" w:rsidRPr="005B4AFC" w:rsidRDefault="005B4AFC" w:rsidP="005B4AFC">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Comporta os seguintes elementos:</w:t>
      </w:r>
    </w:p>
    <w:p w:rsidR="005B4AFC" w:rsidRPr="005B4AFC" w:rsidRDefault="00C725AA"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Título</w:t>
      </w:r>
      <w:r w:rsidR="005B4AFC" w:rsidRPr="005B4AFC">
        <w:rPr>
          <w:rFonts w:ascii="Times New Roman" w:hAnsi="Times New Roman" w:cs="Times New Roman"/>
          <w:sz w:val="24"/>
          <w:szCs w:val="24"/>
        </w:rPr>
        <w:t xml:space="preserve"> próprio</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Designação genérica do tipo de recurso (entre parênteses rectos)</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Titulo paralelo (precedido do sinal gráfico = )</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Informação de outro titulo (precedido do sinal gráfico : )</w:t>
      </w:r>
    </w:p>
    <w:p w:rsidR="005B4AFC" w:rsidRP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Menção de responsabilidade (precedido do sinal gráfico / )</w:t>
      </w:r>
    </w:p>
    <w:p w:rsidR="005B4AFC" w:rsidRDefault="005B4AFC" w:rsidP="005B4AFC">
      <w:pPr>
        <w:pStyle w:val="ListParagraph"/>
        <w:numPr>
          <w:ilvl w:val="1"/>
          <w:numId w:val="34"/>
        </w:numPr>
        <w:autoSpaceDE w:val="0"/>
        <w:autoSpaceDN w:val="0"/>
        <w:adjustRightInd w:val="0"/>
        <w:spacing w:after="0" w:line="360" w:lineRule="auto"/>
        <w:rPr>
          <w:rFonts w:ascii="Times New Roman" w:hAnsi="Times New Roman" w:cs="Times New Roman"/>
          <w:sz w:val="24"/>
          <w:szCs w:val="24"/>
        </w:rPr>
      </w:pPr>
      <w:r w:rsidRPr="005B4AFC">
        <w:rPr>
          <w:rFonts w:ascii="Times New Roman" w:hAnsi="Times New Roman" w:cs="Times New Roman"/>
          <w:sz w:val="24"/>
          <w:szCs w:val="24"/>
        </w:rPr>
        <w:t>Outras menções de responsabilidade (precedido do sinal gráfico ; )</w:t>
      </w:r>
    </w:p>
    <w:p w:rsidR="005B4AFC" w:rsidRPr="005B4AFC" w:rsidRDefault="005B4AFC" w:rsidP="005B4AFC">
      <w:pPr>
        <w:pBdr>
          <w:top w:val="single" w:sz="4" w:space="1" w:color="auto"/>
          <w:left w:val="single" w:sz="4" w:space="4" w:color="auto"/>
          <w:bottom w:val="single" w:sz="4" w:space="1" w:color="auto"/>
          <w:right w:val="single" w:sz="4" w:space="4" w:color="auto"/>
        </w:pBdr>
        <w:autoSpaceDE w:val="0"/>
        <w:autoSpaceDN w:val="0"/>
        <w:adjustRightInd w:val="0"/>
        <w:spacing w:before="240" w:after="240" w:line="360" w:lineRule="auto"/>
        <w:jc w:val="both"/>
        <w:rPr>
          <w:rFonts w:ascii="Times New Roman" w:hAnsi="Times New Roman" w:cs="Times New Roman"/>
          <w:b/>
          <w:sz w:val="24"/>
          <w:szCs w:val="24"/>
        </w:rPr>
      </w:pPr>
      <w:r w:rsidRPr="005B4AFC">
        <w:rPr>
          <w:rFonts w:ascii="Times New Roman" w:hAnsi="Times New Roman" w:cs="Times New Roman"/>
          <w:b/>
          <w:sz w:val="24"/>
          <w:szCs w:val="24"/>
        </w:rPr>
        <w:t>Titulo próprio [Designação genérica do tipo de recurso] = Titulo paralelo : informação de outro título / Menção de responsabilidade; outras menções de responsabilidade. –</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b/>
          <w:bCs/>
          <w:sz w:val="24"/>
          <w:szCs w:val="24"/>
        </w:rPr>
      </w:pPr>
      <w:r w:rsidRPr="005B4AFC">
        <w:rPr>
          <w:rFonts w:ascii="Times New Roman" w:hAnsi="Times New Roman" w:cs="Times New Roman"/>
          <w:b/>
          <w:bCs/>
          <w:sz w:val="24"/>
          <w:szCs w:val="24"/>
        </w:rPr>
        <w:t>Título próprio</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 E o primeiro elemento da descrição bibliográfica, mesmo quando precedido na fonte</w:t>
      </w:r>
      <w:r>
        <w:rPr>
          <w:rFonts w:ascii="Times New Roman" w:hAnsi="Times New Roman" w:cs="Times New Roman"/>
          <w:sz w:val="24"/>
          <w:szCs w:val="24"/>
        </w:rPr>
        <w:t xml:space="preserve"> </w:t>
      </w:r>
      <w:r w:rsidRPr="005B4AFC">
        <w:rPr>
          <w:rFonts w:ascii="Times New Roman" w:hAnsi="Times New Roman" w:cs="Times New Roman"/>
          <w:sz w:val="24"/>
          <w:szCs w:val="24"/>
        </w:rPr>
        <w:t>prescrita de informação por indicação de responsabilidade, de edição, de serie, de</w:t>
      </w:r>
      <w:r>
        <w:rPr>
          <w:rFonts w:ascii="Times New Roman" w:hAnsi="Times New Roman" w:cs="Times New Roman"/>
          <w:sz w:val="24"/>
          <w:szCs w:val="24"/>
        </w:rPr>
        <w:t xml:space="preserve"> </w:t>
      </w:r>
      <w:r w:rsidRPr="005B4AFC">
        <w:rPr>
          <w:rFonts w:ascii="Times New Roman" w:hAnsi="Times New Roman" w:cs="Times New Roman"/>
          <w:sz w:val="24"/>
          <w:szCs w:val="24"/>
        </w:rPr>
        <w:t>publicação ou outros elementos que não a informação do titulo.</w:t>
      </w:r>
    </w:p>
    <w:p w:rsidR="005B4AFC" w:rsidRPr="005B4AFC" w:rsidRDefault="005B4AFC" w:rsidP="003550A6">
      <w:pPr>
        <w:autoSpaceDE w:val="0"/>
        <w:autoSpaceDN w:val="0"/>
        <w:adjustRightInd w:val="0"/>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 O título próprio pode ser constituído por um termo genérico indicando um tipo de</w:t>
      </w:r>
      <w:r>
        <w:rPr>
          <w:rFonts w:ascii="Times New Roman" w:hAnsi="Times New Roman" w:cs="Times New Roman"/>
          <w:sz w:val="24"/>
          <w:szCs w:val="24"/>
        </w:rPr>
        <w:t xml:space="preserve"> </w:t>
      </w:r>
      <w:r w:rsidRPr="005B4AFC">
        <w:rPr>
          <w:rFonts w:ascii="Times New Roman" w:hAnsi="Times New Roman" w:cs="Times New Roman"/>
          <w:sz w:val="24"/>
          <w:szCs w:val="24"/>
        </w:rPr>
        <w:t>trabalho ou o seu conteúdo intelectual ou artístico:</w:t>
      </w:r>
    </w:p>
    <w:p w:rsidR="005B4AFC" w:rsidRPr="005B4AFC" w:rsidRDefault="005B4AFC" w:rsidP="005B4AFC">
      <w:pPr>
        <w:autoSpaceDE w:val="0"/>
        <w:autoSpaceDN w:val="0"/>
        <w:adjustRightInd w:val="0"/>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Concerto [Registo vídeo]</w:t>
      </w:r>
    </w:p>
    <w:p w:rsidR="006C1200" w:rsidRDefault="005B4AFC" w:rsidP="005B4AFC">
      <w:pPr>
        <w:spacing w:after="0" w:line="360" w:lineRule="auto"/>
        <w:ind w:firstLine="709"/>
        <w:rPr>
          <w:rFonts w:ascii="Times New Roman" w:hAnsi="Times New Roman" w:cs="Times New Roman"/>
          <w:sz w:val="24"/>
          <w:szCs w:val="24"/>
        </w:rPr>
      </w:pPr>
      <w:r w:rsidRPr="005B4AFC">
        <w:rPr>
          <w:rFonts w:ascii="Times New Roman" w:hAnsi="Times New Roman" w:cs="Times New Roman"/>
          <w:sz w:val="24"/>
          <w:szCs w:val="24"/>
        </w:rPr>
        <w:t>Ar de rock [Registo sonoro]</w:t>
      </w:r>
    </w:p>
    <w:p w:rsidR="00E5551E" w:rsidRPr="00E5551E" w:rsidRDefault="00E5551E" w:rsidP="005B4AFC">
      <w:pPr>
        <w:spacing w:after="0" w:line="360" w:lineRule="auto"/>
        <w:ind w:firstLine="709"/>
        <w:rPr>
          <w:rFonts w:ascii="Times New Roman" w:hAnsi="Times New Roman" w:cs="Times New Roman"/>
          <w:sz w:val="24"/>
          <w:szCs w:val="24"/>
        </w:rPr>
      </w:pPr>
      <w:r w:rsidRPr="00E5551E">
        <w:rPr>
          <w:rFonts w:ascii="Times New Roman" w:eastAsia="TrebuchetMS" w:hAnsi="Times New Roman" w:cs="Times New Roman"/>
          <w:sz w:val="24"/>
          <w:szCs w:val="24"/>
        </w:rPr>
        <w:t>Leitura de poemas [Registo sonoro]</w:t>
      </w:r>
    </w:p>
    <w:p w:rsidR="006C1200" w:rsidRDefault="006C1200" w:rsidP="006C1200">
      <w:pPr>
        <w:spacing w:after="0" w:line="360" w:lineRule="auto"/>
        <w:rPr>
          <w:rFonts w:ascii="Times New Roman" w:hAnsi="Times New Roman" w:cs="Times New Roman"/>
          <w:sz w:val="24"/>
          <w:szCs w:val="24"/>
        </w:rPr>
      </w:pPr>
    </w:p>
    <w:p w:rsidR="005759A2" w:rsidRPr="003550A6" w:rsidRDefault="005759A2" w:rsidP="00294B97">
      <w:pPr>
        <w:pStyle w:val="ListParagraph"/>
        <w:numPr>
          <w:ilvl w:val="0"/>
          <w:numId w:val="36"/>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3550A6">
        <w:rPr>
          <w:rFonts w:ascii="Times New Roman" w:eastAsia="TrebuchetMS" w:hAnsi="Times New Roman" w:cs="Times New Roman"/>
          <w:sz w:val="24"/>
          <w:szCs w:val="24"/>
        </w:rPr>
        <w:lastRenderedPageBreak/>
        <w:t>Quando o título próprio consiste num conjunto de iniciais ou num acrónimo e na mesma página também esta presente a forma desdobrada, as iniciais ou o acrónimo são dados como título próprio e a forma desdobrada e dada como complemento de título ou como uma indicação de responsabilidade.</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ITE : Instituto de Tecnologia Educativa</w:t>
      </w:r>
    </w:p>
    <w:p w:rsidR="005759A2" w:rsidRPr="003550A6" w:rsidRDefault="005759A2" w:rsidP="00294B97">
      <w:pPr>
        <w:pStyle w:val="ListParagraph"/>
        <w:numPr>
          <w:ilvl w:val="0"/>
          <w:numId w:val="36"/>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3550A6">
        <w:rPr>
          <w:rFonts w:ascii="Times New Roman" w:eastAsia="TrebuchetMS" w:hAnsi="Times New Roman" w:cs="Times New Roman"/>
          <w:sz w:val="24"/>
          <w:szCs w:val="24"/>
        </w:rPr>
        <w:t>O título próprio pode consistir no nome de uma pessoa ou entidade quando a fonte prescrita de informação não contem outro titulo senão este nome.</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The Beatles [Registo sonoro]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Michael Jackson [Registo sonoro]</w:t>
      </w:r>
    </w:p>
    <w:p w:rsidR="005759A2" w:rsidRPr="005759A2" w:rsidRDefault="005759A2" w:rsidP="00294B97">
      <w:pPr>
        <w:pStyle w:val="ListParagraph"/>
        <w:numPr>
          <w:ilvl w:val="0"/>
          <w:numId w:val="35"/>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No entanto não se consideram como parte do título a indicação do intérprete, produtor, director que podem preceder ou suceder ao título próprio.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Titulo que aparece na fonte de informação: Twentieth Century Fox presents Star Wars</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Titulo indicado: Star Wars</w:t>
      </w:r>
    </w:p>
    <w:p w:rsidR="005759A2" w:rsidRPr="005759A2" w:rsidRDefault="005759A2" w:rsidP="00294B97">
      <w:pPr>
        <w:pStyle w:val="ListParagraph"/>
        <w:numPr>
          <w:ilvl w:val="0"/>
          <w:numId w:val="35"/>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O título próprio pode incluir números ou letras quando estes são considerados como informação essencial com vista a distinguir o título próprio de outros títulos.</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Knitting I [Registo sonoro]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Knitting II [Registo sonoro]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Shreck I [Registo vídeo]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Shreck II [Registo vídeo]</w:t>
      </w:r>
    </w:p>
    <w:p w:rsidR="005759A2" w:rsidRPr="005759A2" w:rsidRDefault="005759A2" w:rsidP="00294B97">
      <w:pPr>
        <w:pStyle w:val="ListParagraph"/>
        <w:numPr>
          <w:ilvl w:val="0"/>
          <w:numId w:val="35"/>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O título próprio pode incluir referências sobre a música, a numeração e a data da composição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Sinfonia no 6, op.74 [Registo sonoro]</w:t>
      </w:r>
    </w:p>
    <w:p w:rsidR="005759A2" w:rsidRPr="005759A2" w:rsidRDefault="005759A2" w:rsidP="005759A2">
      <w:pPr>
        <w:autoSpaceDE w:val="0"/>
        <w:autoSpaceDN w:val="0"/>
        <w:adjustRightInd w:val="0"/>
        <w:spacing w:after="0" w:line="360" w:lineRule="auto"/>
        <w:ind w:left="708"/>
        <w:rPr>
          <w:rFonts w:ascii="Times New Roman" w:eastAsia="TrebuchetMS" w:hAnsi="Times New Roman" w:cs="Times New Roman"/>
          <w:sz w:val="24"/>
          <w:szCs w:val="24"/>
        </w:rPr>
      </w:pPr>
      <w:r w:rsidRPr="005759A2">
        <w:rPr>
          <w:rFonts w:ascii="Times New Roman" w:eastAsia="TrebuchetMS" w:hAnsi="Times New Roman" w:cs="Times New Roman"/>
          <w:sz w:val="24"/>
          <w:szCs w:val="24"/>
        </w:rPr>
        <w:t>Sonata no 13 em Si maior [Registo sonoro]</w:t>
      </w:r>
    </w:p>
    <w:p w:rsidR="005759A2" w:rsidRPr="003550A6" w:rsidRDefault="005759A2" w:rsidP="00294B97">
      <w:pPr>
        <w:pStyle w:val="ListParagraph"/>
        <w:numPr>
          <w:ilvl w:val="0"/>
          <w:numId w:val="35"/>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3550A6">
        <w:rPr>
          <w:rFonts w:ascii="Times New Roman" w:eastAsia="TrebuchetMS" w:hAnsi="Times New Roman" w:cs="Times New Roman"/>
          <w:sz w:val="24"/>
          <w:szCs w:val="24"/>
        </w:rPr>
        <w:t xml:space="preserve">Se um recurso contem dois ou mais trabalhos individuais e um </w:t>
      </w:r>
      <w:r w:rsidR="003550A6" w:rsidRPr="003550A6">
        <w:rPr>
          <w:rFonts w:ascii="Times New Roman" w:eastAsia="TrebuchetMS" w:hAnsi="Times New Roman" w:cs="Times New Roman"/>
          <w:sz w:val="24"/>
          <w:szCs w:val="24"/>
        </w:rPr>
        <w:t>título</w:t>
      </w:r>
      <w:r w:rsidRPr="003550A6">
        <w:rPr>
          <w:rFonts w:ascii="Times New Roman" w:eastAsia="TrebuchetMS" w:hAnsi="Times New Roman" w:cs="Times New Roman"/>
          <w:sz w:val="24"/>
          <w:szCs w:val="24"/>
        </w:rPr>
        <w:t xml:space="preserve"> colectivo e escolhido como </w:t>
      </w:r>
      <w:r w:rsidR="003550A6" w:rsidRPr="003550A6">
        <w:rPr>
          <w:rFonts w:ascii="Times New Roman" w:eastAsia="TrebuchetMS" w:hAnsi="Times New Roman" w:cs="Times New Roman"/>
          <w:sz w:val="24"/>
          <w:szCs w:val="24"/>
        </w:rPr>
        <w:t>título</w:t>
      </w:r>
      <w:r w:rsidRPr="003550A6">
        <w:rPr>
          <w:rFonts w:ascii="Times New Roman" w:eastAsia="TrebuchetMS" w:hAnsi="Times New Roman" w:cs="Times New Roman"/>
          <w:sz w:val="24"/>
          <w:szCs w:val="24"/>
        </w:rPr>
        <w:t xml:space="preserve"> </w:t>
      </w:r>
      <w:r w:rsidR="003550A6" w:rsidRPr="003550A6">
        <w:rPr>
          <w:rFonts w:ascii="Times New Roman" w:eastAsia="TrebuchetMS" w:hAnsi="Times New Roman" w:cs="Times New Roman"/>
          <w:sz w:val="24"/>
          <w:szCs w:val="24"/>
        </w:rPr>
        <w:t>próprio</w:t>
      </w:r>
      <w:r w:rsidRPr="003550A6">
        <w:rPr>
          <w:rFonts w:ascii="Times New Roman" w:eastAsia="TrebuchetMS" w:hAnsi="Times New Roman" w:cs="Times New Roman"/>
          <w:sz w:val="24"/>
          <w:szCs w:val="24"/>
        </w:rPr>
        <w:t xml:space="preserve">, o </w:t>
      </w:r>
      <w:r w:rsidR="003550A6" w:rsidRPr="003550A6">
        <w:rPr>
          <w:rFonts w:ascii="Times New Roman" w:eastAsia="TrebuchetMS" w:hAnsi="Times New Roman" w:cs="Times New Roman"/>
          <w:sz w:val="24"/>
          <w:szCs w:val="24"/>
        </w:rPr>
        <w:t>título</w:t>
      </w:r>
      <w:r w:rsidRPr="003550A6">
        <w:rPr>
          <w:rFonts w:ascii="Times New Roman" w:eastAsia="TrebuchetMS" w:hAnsi="Times New Roman" w:cs="Times New Roman"/>
          <w:sz w:val="24"/>
          <w:szCs w:val="24"/>
        </w:rPr>
        <w:t xml:space="preserve"> colectivo e os </w:t>
      </w:r>
      <w:r w:rsidR="003550A6" w:rsidRPr="003550A6">
        <w:rPr>
          <w:rFonts w:ascii="Times New Roman" w:eastAsia="TrebuchetMS" w:hAnsi="Times New Roman" w:cs="Times New Roman"/>
          <w:sz w:val="24"/>
          <w:szCs w:val="24"/>
        </w:rPr>
        <w:t>títulos</w:t>
      </w:r>
      <w:r w:rsidRPr="003550A6">
        <w:rPr>
          <w:rFonts w:ascii="Times New Roman" w:eastAsia="TrebuchetMS" w:hAnsi="Times New Roman" w:cs="Times New Roman"/>
          <w:sz w:val="24"/>
          <w:szCs w:val="24"/>
        </w:rPr>
        <w:t xml:space="preserve"> dos trabalhos individuais podem ser dados na 7a zona.</w:t>
      </w:r>
    </w:p>
    <w:p w:rsidR="005759A2" w:rsidRPr="005759A2" w:rsidRDefault="005759A2" w:rsidP="003550A6">
      <w:pPr>
        <w:autoSpaceDE w:val="0"/>
        <w:autoSpaceDN w:val="0"/>
        <w:adjustRightInd w:val="0"/>
        <w:spacing w:after="0" w:line="360" w:lineRule="auto"/>
        <w:ind w:left="708"/>
        <w:rPr>
          <w:rFonts w:ascii="Times New Roman" w:eastAsia="TrebuchetMS" w:hAnsi="Times New Roman" w:cs="Times New Roman"/>
          <w:sz w:val="24"/>
          <w:szCs w:val="24"/>
          <w:lang w:val="en-US"/>
        </w:rPr>
      </w:pPr>
      <w:r w:rsidRPr="005759A2">
        <w:rPr>
          <w:rFonts w:ascii="Times New Roman" w:eastAsia="TrebuchetMS" w:hAnsi="Times New Roman" w:cs="Times New Roman"/>
          <w:sz w:val="24"/>
          <w:szCs w:val="24"/>
          <w:lang w:val="en-US"/>
        </w:rPr>
        <w:t>Disneyland [Projec</w:t>
      </w:r>
      <w:r w:rsidR="003550A6">
        <w:rPr>
          <w:rFonts w:ascii="Times New Roman" w:eastAsia="TrebuchetMS" w:hAnsi="Times New Roman" w:cs="Times New Roman"/>
          <w:sz w:val="24"/>
          <w:szCs w:val="24"/>
          <w:lang w:val="en-US"/>
        </w:rPr>
        <w:t>çã</w:t>
      </w:r>
      <w:r w:rsidRPr="005759A2">
        <w:rPr>
          <w:rFonts w:ascii="Times New Roman" w:eastAsia="TrebuchetMS" w:hAnsi="Times New Roman" w:cs="Times New Roman"/>
          <w:sz w:val="24"/>
          <w:szCs w:val="24"/>
          <w:lang w:val="en-US"/>
        </w:rPr>
        <w:t>o visual]</w:t>
      </w:r>
    </w:p>
    <w:p w:rsidR="005759A2" w:rsidRPr="005759A2" w:rsidRDefault="003550A6" w:rsidP="003550A6">
      <w:pPr>
        <w:autoSpaceDE w:val="0"/>
        <w:autoSpaceDN w:val="0"/>
        <w:adjustRightInd w:val="0"/>
        <w:spacing w:after="0" w:line="360" w:lineRule="auto"/>
        <w:ind w:left="708"/>
        <w:rPr>
          <w:rFonts w:ascii="Times New Roman" w:eastAsia="TrebuchetMS" w:hAnsi="Times New Roman" w:cs="Times New Roman"/>
          <w:sz w:val="24"/>
          <w:szCs w:val="24"/>
          <w:lang w:val="en-US"/>
        </w:rPr>
      </w:pPr>
      <w:r>
        <w:rPr>
          <w:rFonts w:ascii="Times New Roman" w:eastAsia="TrebuchetMS" w:hAnsi="Times New Roman" w:cs="Times New Roman"/>
          <w:sz w:val="24"/>
          <w:szCs w:val="24"/>
          <w:lang w:val="en-US"/>
        </w:rPr>
        <w:t>Conté</w:t>
      </w:r>
      <w:r w:rsidR="005759A2" w:rsidRPr="005759A2">
        <w:rPr>
          <w:rFonts w:ascii="Times New Roman" w:eastAsia="TrebuchetMS" w:hAnsi="Times New Roman" w:cs="Times New Roman"/>
          <w:sz w:val="24"/>
          <w:szCs w:val="24"/>
          <w:lang w:val="en-US"/>
        </w:rPr>
        <w:t>m: Tomorrow; Fantasy; Frontierland</w:t>
      </w:r>
    </w:p>
    <w:p w:rsidR="005759A2" w:rsidRPr="003550A6" w:rsidRDefault="005759A2" w:rsidP="00294B97">
      <w:pPr>
        <w:pStyle w:val="ListParagraph"/>
        <w:numPr>
          <w:ilvl w:val="0"/>
          <w:numId w:val="35"/>
        </w:numPr>
        <w:autoSpaceDE w:val="0"/>
        <w:autoSpaceDN w:val="0"/>
        <w:adjustRightInd w:val="0"/>
        <w:spacing w:after="0" w:line="360" w:lineRule="auto"/>
        <w:ind w:left="0" w:firstLine="709"/>
        <w:contextualSpacing w:val="0"/>
        <w:rPr>
          <w:rFonts w:ascii="Times New Roman" w:eastAsia="TrebuchetMS" w:hAnsi="Times New Roman" w:cs="Times New Roman"/>
          <w:sz w:val="24"/>
          <w:szCs w:val="24"/>
        </w:rPr>
      </w:pPr>
      <w:r w:rsidRPr="003550A6">
        <w:rPr>
          <w:rFonts w:ascii="Times New Roman" w:eastAsia="TrebuchetMS" w:hAnsi="Times New Roman" w:cs="Times New Roman"/>
          <w:sz w:val="24"/>
          <w:szCs w:val="24"/>
        </w:rPr>
        <w:t xml:space="preserve">Se um recurso contem mais de uma obra e </w:t>
      </w:r>
      <w:r w:rsidR="003550A6" w:rsidRPr="003550A6">
        <w:rPr>
          <w:rFonts w:ascii="Times New Roman" w:eastAsia="TrebuchetMS" w:hAnsi="Times New Roman" w:cs="Times New Roman"/>
          <w:sz w:val="24"/>
          <w:szCs w:val="24"/>
        </w:rPr>
        <w:t>não</w:t>
      </w:r>
      <w:r w:rsidRPr="003550A6">
        <w:rPr>
          <w:rFonts w:ascii="Times New Roman" w:eastAsia="TrebuchetMS" w:hAnsi="Times New Roman" w:cs="Times New Roman"/>
          <w:sz w:val="24"/>
          <w:szCs w:val="24"/>
        </w:rPr>
        <w:t xml:space="preserve"> tem um titulo colectivo, </w:t>
      </w:r>
      <w:r w:rsidR="003550A6" w:rsidRPr="003550A6">
        <w:rPr>
          <w:rFonts w:ascii="Times New Roman" w:eastAsia="TrebuchetMS" w:hAnsi="Times New Roman" w:cs="Times New Roman"/>
          <w:sz w:val="24"/>
          <w:szCs w:val="24"/>
        </w:rPr>
        <w:t>são</w:t>
      </w:r>
      <w:r w:rsidRPr="003550A6">
        <w:rPr>
          <w:rFonts w:ascii="Times New Roman" w:eastAsia="TrebuchetMS" w:hAnsi="Times New Roman" w:cs="Times New Roman"/>
          <w:sz w:val="24"/>
          <w:szCs w:val="24"/>
        </w:rPr>
        <w:t xml:space="preserve"> transcritos</w:t>
      </w:r>
      <w:r w:rsidR="003550A6" w:rsidRPr="003550A6">
        <w:rPr>
          <w:rFonts w:ascii="Times New Roman" w:eastAsia="TrebuchetMS" w:hAnsi="Times New Roman" w:cs="Times New Roman"/>
          <w:sz w:val="24"/>
          <w:szCs w:val="24"/>
        </w:rPr>
        <w:t xml:space="preserve"> </w:t>
      </w:r>
      <w:r w:rsidRPr="003550A6">
        <w:rPr>
          <w:rFonts w:ascii="Times New Roman" w:eastAsia="TrebuchetMS" w:hAnsi="Times New Roman" w:cs="Times New Roman"/>
          <w:sz w:val="24"/>
          <w:szCs w:val="24"/>
        </w:rPr>
        <w:t xml:space="preserve">os </w:t>
      </w:r>
      <w:r w:rsidR="003550A6" w:rsidRPr="003550A6">
        <w:rPr>
          <w:rFonts w:ascii="Times New Roman" w:eastAsia="TrebuchetMS" w:hAnsi="Times New Roman" w:cs="Times New Roman"/>
          <w:sz w:val="24"/>
          <w:szCs w:val="24"/>
        </w:rPr>
        <w:t>títulos</w:t>
      </w:r>
      <w:r w:rsidRPr="003550A6">
        <w:rPr>
          <w:rFonts w:ascii="Times New Roman" w:eastAsia="TrebuchetMS" w:hAnsi="Times New Roman" w:cs="Times New Roman"/>
          <w:sz w:val="24"/>
          <w:szCs w:val="24"/>
        </w:rPr>
        <w:t xml:space="preserve"> das obras individuais.</w:t>
      </w:r>
    </w:p>
    <w:p w:rsidR="00C725AA" w:rsidRPr="005759A2" w:rsidRDefault="005759A2" w:rsidP="003550A6">
      <w:pPr>
        <w:spacing w:after="0" w:line="360" w:lineRule="auto"/>
        <w:ind w:left="708"/>
        <w:rPr>
          <w:rFonts w:ascii="Times New Roman" w:hAnsi="Times New Roman" w:cs="Times New Roman"/>
          <w:sz w:val="24"/>
          <w:szCs w:val="24"/>
        </w:rPr>
      </w:pPr>
      <w:r w:rsidRPr="005759A2">
        <w:rPr>
          <w:rFonts w:ascii="Times New Roman" w:eastAsia="TrebuchetMS" w:hAnsi="Times New Roman" w:cs="Times New Roman"/>
          <w:sz w:val="24"/>
          <w:szCs w:val="24"/>
        </w:rPr>
        <w:t xml:space="preserve">A batalha de Inglaterra [Registo </w:t>
      </w:r>
      <w:r w:rsidR="003550A6" w:rsidRPr="005759A2">
        <w:rPr>
          <w:rFonts w:ascii="Times New Roman" w:eastAsia="TrebuchetMS" w:hAnsi="Times New Roman" w:cs="Times New Roman"/>
          <w:sz w:val="24"/>
          <w:szCs w:val="24"/>
        </w:rPr>
        <w:t>vídeo</w:t>
      </w:r>
      <w:r w:rsidRPr="005759A2">
        <w:rPr>
          <w:rFonts w:ascii="Times New Roman" w:eastAsia="TrebuchetMS" w:hAnsi="Times New Roman" w:cs="Times New Roman"/>
          <w:sz w:val="24"/>
          <w:szCs w:val="24"/>
        </w:rPr>
        <w:t xml:space="preserve">] ; A batalha da </w:t>
      </w:r>
      <w:r w:rsidR="003550A6" w:rsidRPr="005759A2">
        <w:rPr>
          <w:rFonts w:ascii="Times New Roman" w:eastAsia="TrebuchetMS" w:hAnsi="Times New Roman" w:cs="Times New Roman"/>
          <w:sz w:val="24"/>
          <w:szCs w:val="24"/>
        </w:rPr>
        <w:t>Rússia</w:t>
      </w:r>
      <w:r w:rsidRPr="005759A2">
        <w:rPr>
          <w:rFonts w:ascii="Times New Roman" w:eastAsia="TrebuchetMS" w:hAnsi="Times New Roman" w:cs="Times New Roman"/>
          <w:sz w:val="24"/>
          <w:szCs w:val="24"/>
        </w:rPr>
        <w:t xml:space="preserve"> / Frank Capra</w:t>
      </w:r>
    </w:p>
    <w:p w:rsidR="00052FDC" w:rsidRPr="00052FDC" w:rsidRDefault="00052FDC" w:rsidP="00052FDC">
      <w:pPr>
        <w:autoSpaceDE w:val="0"/>
        <w:autoSpaceDN w:val="0"/>
        <w:adjustRightInd w:val="0"/>
        <w:spacing w:after="0" w:line="360" w:lineRule="auto"/>
        <w:ind w:firstLine="709"/>
        <w:rPr>
          <w:rFonts w:ascii="Times New Roman" w:hAnsi="Times New Roman" w:cs="Times New Roman"/>
          <w:b/>
          <w:bCs/>
          <w:sz w:val="24"/>
          <w:szCs w:val="24"/>
        </w:rPr>
      </w:pPr>
      <w:r w:rsidRPr="00052FDC">
        <w:rPr>
          <w:rFonts w:ascii="Times New Roman" w:hAnsi="Times New Roman" w:cs="Times New Roman"/>
          <w:b/>
          <w:bCs/>
          <w:sz w:val="24"/>
          <w:szCs w:val="24"/>
        </w:rPr>
        <w:t>Designação genérica do tipo de recurso</w:t>
      </w:r>
    </w:p>
    <w:p w:rsidR="00052FDC" w:rsidRPr="00052FDC" w:rsidRDefault="00052FDC" w:rsidP="00294B97">
      <w:pPr>
        <w:pStyle w:val="ListParagraph"/>
        <w:numPr>
          <w:ilvl w:val="0"/>
          <w:numId w:val="35"/>
        </w:numPr>
        <w:autoSpaceDE w:val="0"/>
        <w:autoSpaceDN w:val="0"/>
        <w:adjustRightInd w:val="0"/>
        <w:spacing w:after="0" w:line="360" w:lineRule="auto"/>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Trata-se de um elemento cujo registo na descrição embora sendo facultativo e aconselhável para este tipo de publicações.</w:t>
      </w:r>
    </w:p>
    <w:p w:rsidR="00052FDC" w:rsidRPr="00052FDC" w:rsidRDefault="00052FDC" w:rsidP="00052FDC">
      <w:pPr>
        <w:autoSpaceDE w:val="0"/>
        <w:autoSpaceDN w:val="0"/>
        <w:adjustRightInd w:val="0"/>
        <w:spacing w:after="0" w:line="360" w:lineRule="auto"/>
        <w:ind w:firstLine="709"/>
        <w:rPr>
          <w:rFonts w:ascii="Times New Roman" w:hAnsi="Times New Roman" w:cs="Times New Roman"/>
          <w:b/>
          <w:bCs/>
          <w:sz w:val="24"/>
          <w:szCs w:val="24"/>
        </w:rPr>
      </w:pPr>
      <w:r w:rsidRPr="00052FDC">
        <w:rPr>
          <w:rFonts w:ascii="Times New Roman" w:hAnsi="Times New Roman" w:cs="Times New Roman"/>
          <w:b/>
          <w:bCs/>
          <w:sz w:val="24"/>
          <w:szCs w:val="24"/>
        </w:rPr>
        <w:lastRenderedPageBreak/>
        <w:t>Título paralelo</w:t>
      </w:r>
    </w:p>
    <w:p w:rsidR="00052FDC" w:rsidRPr="00052FDC" w:rsidRDefault="00052FDC" w:rsidP="00294B97">
      <w:pPr>
        <w:pStyle w:val="ListParagraph"/>
        <w:numPr>
          <w:ilvl w:val="0"/>
          <w:numId w:val="35"/>
        </w:numPr>
        <w:autoSpaceDE w:val="0"/>
        <w:autoSpaceDN w:val="0"/>
        <w:adjustRightInd w:val="0"/>
        <w:spacing w:after="0" w:line="360" w:lineRule="auto"/>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Os títulos paralelos são apresentados na descrição pela ordem da sua sequência ou segundo o seu relevo topográfico.</w:t>
      </w:r>
    </w:p>
    <w:p w:rsidR="00052FDC" w:rsidRPr="00052FDC" w:rsidRDefault="00052FDC" w:rsidP="00294B97">
      <w:pPr>
        <w:pStyle w:val="ListParagraph"/>
        <w:numPr>
          <w:ilvl w:val="0"/>
          <w:numId w:val="35"/>
        </w:numPr>
        <w:autoSpaceDE w:val="0"/>
        <w:autoSpaceDN w:val="0"/>
        <w:adjustRightInd w:val="0"/>
        <w:spacing w:after="0" w:line="360" w:lineRule="auto"/>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 xml:space="preserve">Cada entidade catalogadora deve definir se inclui todos os </w:t>
      </w:r>
      <w:r w:rsidR="00FA6D48" w:rsidRPr="00052FDC">
        <w:rPr>
          <w:rFonts w:ascii="Times New Roman" w:eastAsia="TrebuchetMS" w:hAnsi="Times New Roman" w:cs="Times New Roman"/>
          <w:sz w:val="24"/>
          <w:szCs w:val="24"/>
        </w:rPr>
        <w:t>títulos</w:t>
      </w:r>
      <w:r w:rsidRPr="00052FDC">
        <w:rPr>
          <w:rFonts w:ascii="Times New Roman" w:eastAsia="TrebuchetMS" w:hAnsi="Times New Roman" w:cs="Times New Roman"/>
          <w:sz w:val="24"/>
          <w:szCs w:val="24"/>
        </w:rPr>
        <w:t xml:space="preserve"> paralelos ou se estabelece um limite para a descrição.</w:t>
      </w:r>
    </w:p>
    <w:p w:rsidR="00052FDC" w:rsidRPr="00052FDC" w:rsidRDefault="00052FDC" w:rsidP="00506123">
      <w:pPr>
        <w:autoSpaceDE w:val="0"/>
        <w:autoSpaceDN w:val="0"/>
        <w:adjustRightInd w:val="0"/>
        <w:spacing w:after="0" w:line="360" w:lineRule="auto"/>
        <w:ind w:left="704"/>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Em busca da verdade [Registo vídeo] = Sasom i en spegel</w:t>
      </w:r>
    </w:p>
    <w:p w:rsidR="00052FDC" w:rsidRPr="00052FDC" w:rsidRDefault="00052FDC" w:rsidP="00506123">
      <w:pPr>
        <w:autoSpaceDE w:val="0"/>
        <w:autoSpaceDN w:val="0"/>
        <w:adjustRightInd w:val="0"/>
        <w:spacing w:after="0" w:line="360" w:lineRule="auto"/>
        <w:ind w:left="704"/>
        <w:jc w:val="both"/>
        <w:rPr>
          <w:rFonts w:ascii="Times New Roman" w:eastAsia="TrebuchetMS" w:hAnsi="Times New Roman" w:cs="Times New Roman"/>
          <w:sz w:val="24"/>
          <w:szCs w:val="24"/>
          <w:lang w:val="en-US"/>
        </w:rPr>
      </w:pPr>
      <w:r w:rsidRPr="00052FDC">
        <w:rPr>
          <w:rFonts w:ascii="Times New Roman" w:eastAsia="TrebuchetMS" w:hAnsi="Times New Roman" w:cs="Times New Roman"/>
          <w:sz w:val="24"/>
          <w:szCs w:val="24"/>
          <w:lang w:val="en-US"/>
        </w:rPr>
        <w:t>Harry Potter y la piedra filosofal [Registo video] = Harry Potter and the philosopher’s</w:t>
      </w:r>
      <w:r>
        <w:rPr>
          <w:rFonts w:ascii="Times New Roman" w:eastAsia="TrebuchetMS" w:hAnsi="Times New Roman" w:cs="Times New Roman"/>
          <w:sz w:val="24"/>
          <w:szCs w:val="24"/>
          <w:lang w:val="en-US"/>
        </w:rPr>
        <w:t xml:space="preserve"> </w:t>
      </w:r>
      <w:r w:rsidRPr="00052FDC">
        <w:rPr>
          <w:rFonts w:ascii="Times New Roman" w:eastAsia="TrebuchetMS" w:hAnsi="Times New Roman" w:cs="Times New Roman"/>
          <w:sz w:val="24"/>
          <w:szCs w:val="24"/>
          <w:lang w:val="en-US"/>
        </w:rPr>
        <w:t>stone</w:t>
      </w:r>
    </w:p>
    <w:p w:rsidR="00052FDC" w:rsidRPr="00052FDC" w:rsidRDefault="00052FDC" w:rsidP="00506123">
      <w:pPr>
        <w:autoSpaceDE w:val="0"/>
        <w:autoSpaceDN w:val="0"/>
        <w:adjustRightInd w:val="0"/>
        <w:spacing w:after="0" w:line="360" w:lineRule="auto"/>
        <w:ind w:firstLine="709"/>
        <w:jc w:val="both"/>
        <w:rPr>
          <w:rFonts w:ascii="Times New Roman" w:hAnsi="Times New Roman" w:cs="Times New Roman"/>
          <w:b/>
          <w:bCs/>
          <w:sz w:val="24"/>
          <w:szCs w:val="24"/>
        </w:rPr>
      </w:pPr>
      <w:r w:rsidRPr="00052FDC">
        <w:rPr>
          <w:rFonts w:ascii="Times New Roman" w:hAnsi="Times New Roman" w:cs="Times New Roman"/>
          <w:b/>
          <w:bCs/>
          <w:sz w:val="24"/>
          <w:szCs w:val="24"/>
        </w:rPr>
        <w:t>Informação de outro título</w:t>
      </w:r>
    </w:p>
    <w:p w:rsidR="006C1200" w:rsidRPr="00052FDC" w:rsidRDefault="00052FDC" w:rsidP="00294B97">
      <w:pPr>
        <w:pStyle w:val="ListParagraph"/>
        <w:numPr>
          <w:ilvl w:val="0"/>
          <w:numId w:val="37"/>
        </w:numPr>
        <w:spacing w:after="0" w:line="360" w:lineRule="auto"/>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 xml:space="preserve">A informação de outro titulo e o 4o elemento desta zona e é precedido do sinal gráfico </w:t>
      </w:r>
      <w:r w:rsidRPr="00052FDC">
        <w:rPr>
          <w:rFonts w:ascii="TrebuchetMS" w:eastAsia="TrebuchetMS" w:cs="TrebuchetMS"/>
          <w:sz w:val="24"/>
          <w:szCs w:val="24"/>
        </w:rPr>
        <w:t>: .</w:t>
      </w:r>
    </w:p>
    <w:p w:rsidR="00052FDC" w:rsidRPr="00052FDC" w:rsidRDefault="00052FDC" w:rsidP="00294B97">
      <w:pPr>
        <w:pStyle w:val="ListParagraph"/>
        <w:numPr>
          <w:ilvl w:val="0"/>
          <w:numId w:val="37"/>
        </w:numPr>
        <w:autoSpaceDE w:val="0"/>
        <w:autoSpaceDN w:val="0"/>
        <w:adjustRightInd w:val="0"/>
        <w:spacing w:after="0" w:line="360" w:lineRule="auto"/>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Cada informação de outro título e transcrita respeitando a ordem de sucessão ou o relevo topográfico.</w:t>
      </w:r>
    </w:p>
    <w:p w:rsidR="00052FDC" w:rsidRPr="00052FDC" w:rsidRDefault="00052FDC" w:rsidP="00506123">
      <w:pPr>
        <w:autoSpaceDE w:val="0"/>
        <w:autoSpaceDN w:val="0"/>
        <w:adjustRightInd w:val="0"/>
        <w:spacing w:after="0" w:line="360" w:lineRule="auto"/>
        <w:ind w:left="360"/>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Braga [Material gráfico] : Bom Jesus : fonte, gruta e Hotel do Parque</w:t>
      </w:r>
    </w:p>
    <w:p w:rsidR="00052FDC" w:rsidRPr="00052FDC" w:rsidRDefault="00052FDC" w:rsidP="00506123">
      <w:pPr>
        <w:autoSpaceDE w:val="0"/>
        <w:autoSpaceDN w:val="0"/>
        <w:adjustRightInd w:val="0"/>
        <w:spacing w:after="0" w:line="360" w:lineRule="auto"/>
        <w:ind w:left="360"/>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Oliver Twist [Registo vídeo] : as primeiras aventuras</w:t>
      </w:r>
    </w:p>
    <w:p w:rsidR="00052FDC" w:rsidRPr="00052FDC" w:rsidRDefault="00052FDC"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 xml:space="preserve">Quando um recurso não tem titulo, deve-se atribuir um </w:t>
      </w:r>
      <w:r w:rsidR="00FA6D48" w:rsidRPr="00052FDC">
        <w:rPr>
          <w:rFonts w:ascii="Times New Roman" w:eastAsia="TrebuchetMS" w:hAnsi="Times New Roman" w:cs="Times New Roman"/>
          <w:sz w:val="24"/>
          <w:szCs w:val="24"/>
        </w:rPr>
        <w:t>título</w:t>
      </w:r>
      <w:r w:rsidRPr="00052FDC">
        <w:rPr>
          <w:rFonts w:ascii="Times New Roman" w:eastAsia="TrebuchetMS" w:hAnsi="Times New Roman" w:cs="Times New Roman"/>
          <w:sz w:val="24"/>
          <w:szCs w:val="24"/>
        </w:rPr>
        <w:t xml:space="preserve"> e coloca-lo entre parênteses rectos. Esta situação ocorre com alguma frequência no material gráfico.</w:t>
      </w:r>
    </w:p>
    <w:p w:rsidR="00052FDC" w:rsidRPr="00052FDC" w:rsidRDefault="00052FDC" w:rsidP="00506123">
      <w:pPr>
        <w:autoSpaceDE w:val="0"/>
        <w:autoSpaceDN w:val="0"/>
        <w:adjustRightInd w:val="0"/>
        <w:spacing w:after="0" w:line="360" w:lineRule="auto"/>
        <w:ind w:left="360"/>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[Retrato de António Nobre]</w:t>
      </w:r>
    </w:p>
    <w:p w:rsidR="00052FDC" w:rsidRPr="00052FDC" w:rsidRDefault="00052FDC" w:rsidP="00506123">
      <w:pPr>
        <w:spacing w:after="0" w:line="360" w:lineRule="auto"/>
        <w:ind w:left="360"/>
        <w:jc w:val="both"/>
        <w:rPr>
          <w:rFonts w:ascii="Times New Roman" w:eastAsia="TrebuchetMS" w:hAnsi="Times New Roman" w:cs="Times New Roman"/>
          <w:sz w:val="24"/>
          <w:szCs w:val="24"/>
        </w:rPr>
      </w:pPr>
      <w:r w:rsidRPr="00052FDC">
        <w:rPr>
          <w:rFonts w:ascii="Times New Roman" w:eastAsia="TrebuchetMS" w:hAnsi="Times New Roman" w:cs="Times New Roman"/>
          <w:sz w:val="24"/>
          <w:szCs w:val="24"/>
        </w:rPr>
        <w:t>[Anuncio da Prevenção Rodoviária Portuguesa]</w:t>
      </w:r>
    </w:p>
    <w:p w:rsidR="00052FDC" w:rsidRPr="00052FDC" w:rsidRDefault="00052FDC" w:rsidP="00506123">
      <w:pPr>
        <w:autoSpaceDE w:val="0"/>
        <w:autoSpaceDN w:val="0"/>
        <w:adjustRightInd w:val="0"/>
        <w:spacing w:after="0" w:line="360" w:lineRule="auto"/>
        <w:ind w:firstLine="709"/>
        <w:jc w:val="both"/>
        <w:rPr>
          <w:rFonts w:ascii="Times New Roman" w:hAnsi="Times New Roman" w:cs="Times New Roman"/>
          <w:b/>
          <w:bCs/>
          <w:sz w:val="24"/>
          <w:szCs w:val="24"/>
        </w:rPr>
      </w:pPr>
      <w:r w:rsidRPr="00052FDC">
        <w:rPr>
          <w:rFonts w:ascii="Times New Roman" w:hAnsi="Times New Roman" w:cs="Times New Roman"/>
          <w:b/>
          <w:bCs/>
          <w:sz w:val="24"/>
          <w:szCs w:val="24"/>
        </w:rPr>
        <w:t>Menção de responsabilidade</w:t>
      </w:r>
    </w:p>
    <w:p w:rsidR="00052FDC" w:rsidRPr="00FA6D48" w:rsidRDefault="00052FDC"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xml:space="preserve">É o quinto elemento da zona de </w:t>
      </w:r>
      <w:r w:rsidR="00FA6D48" w:rsidRPr="00FA6D48">
        <w:rPr>
          <w:rFonts w:ascii="Times New Roman" w:eastAsia="TrebuchetMS" w:hAnsi="Times New Roman" w:cs="Times New Roman"/>
          <w:sz w:val="24"/>
          <w:szCs w:val="24"/>
        </w:rPr>
        <w:t>título</w:t>
      </w:r>
      <w:r w:rsidRPr="00FA6D48">
        <w:rPr>
          <w:rFonts w:ascii="Times New Roman" w:eastAsia="TrebuchetMS" w:hAnsi="Times New Roman" w:cs="Times New Roman"/>
          <w:sz w:val="24"/>
          <w:szCs w:val="24"/>
        </w:rPr>
        <w:t xml:space="preserve"> e da menção de responsabilidade e segue em termos genéricos as regras estipuladas para a descrição dos recursos impressos.</w:t>
      </w:r>
    </w:p>
    <w:p w:rsidR="00052FDC" w:rsidRPr="00FA6D48" w:rsidRDefault="00052FDC"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Refere-se a qualquer entidade (pessoa ou colectividade) responsável por ou tendo contribuído para o conteúdo intelectual ou artístico de uma obra contida no recurso a descrever ou sendo também responsável pela sua realização (incluindo a representação).</w:t>
      </w:r>
    </w:p>
    <w:p w:rsidR="00052FDC" w:rsidRPr="00FA6D48" w:rsidRDefault="00052FDC"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A menção de responsabilidade pode dizer respeito a entidades como: escritores, compositores, artistas, gráficos, coreógrafos, encenadores, realizadores, produtores, directores, compiladores, ilustradores, compositor de música, interprete, etc.</w:t>
      </w:r>
    </w:p>
    <w:p w:rsidR="00052FDC" w:rsidRPr="00FA6D48" w:rsidRDefault="00052FDC"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xml:space="preserve">Por regra, a responsabilidade deste tipo de documentos e assumida não só por entidades individuais e colectivas que tem um papel significativo na </w:t>
      </w:r>
      <w:r w:rsidR="00FA6D48" w:rsidRPr="00FA6D48">
        <w:rPr>
          <w:rFonts w:ascii="Times New Roman" w:eastAsia="TrebuchetMS" w:hAnsi="Times New Roman" w:cs="Times New Roman"/>
          <w:sz w:val="24"/>
          <w:szCs w:val="24"/>
        </w:rPr>
        <w:t>criação</w:t>
      </w:r>
      <w:r w:rsidRPr="00FA6D48">
        <w:rPr>
          <w:rFonts w:ascii="Times New Roman" w:eastAsia="TrebuchetMS" w:hAnsi="Times New Roman" w:cs="Times New Roman"/>
          <w:sz w:val="24"/>
          <w:szCs w:val="24"/>
        </w:rPr>
        <w:t xml:space="preserve"> ou </w:t>
      </w:r>
      <w:r w:rsidR="00FA6D48" w:rsidRPr="00FA6D48">
        <w:rPr>
          <w:rFonts w:ascii="Times New Roman" w:eastAsia="TrebuchetMS" w:hAnsi="Times New Roman" w:cs="Times New Roman"/>
          <w:sz w:val="24"/>
          <w:szCs w:val="24"/>
        </w:rPr>
        <w:t>realização</w:t>
      </w:r>
      <w:r w:rsidRPr="00FA6D48">
        <w:rPr>
          <w:rFonts w:ascii="Times New Roman" w:eastAsia="TrebuchetMS" w:hAnsi="Times New Roman" w:cs="Times New Roman"/>
          <w:sz w:val="24"/>
          <w:szCs w:val="24"/>
        </w:rPr>
        <w:t xml:space="preserve"> da obra, mas </w:t>
      </w:r>
      <w:r w:rsidR="00FA6D48" w:rsidRPr="00FA6D48">
        <w:rPr>
          <w:rFonts w:ascii="Times New Roman" w:eastAsia="TrebuchetMS" w:hAnsi="Times New Roman" w:cs="Times New Roman"/>
          <w:sz w:val="24"/>
          <w:szCs w:val="24"/>
        </w:rPr>
        <w:t>também</w:t>
      </w:r>
      <w:r w:rsidRPr="00FA6D48">
        <w:rPr>
          <w:rFonts w:ascii="Times New Roman" w:eastAsia="TrebuchetMS" w:hAnsi="Times New Roman" w:cs="Times New Roman"/>
          <w:sz w:val="24"/>
          <w:szCs w:val="24"/>
        </w:rPr>
        <w:t xml:space="preserve"> pelas entidades cujo papel e comparativamente menor mas que aparecem indicadas na fonte prescrita de </w:t>
      </w:r>
      <w:r w:rsidR="00FA6D48" w:rsidRPr="00FA6D48">
        <w:rPr>
          <w:rFonts w:ascii="Times New Roman" w:eastAsia="TrebuchetMS" w:hAnsi="Times New Roman" w:cs="Times New Roman"/>
          <w:sz w:val="24"/>
          <w:szCs w:val="24"/>
        </w:rPr>
        <w:t>informação</w:t>
      </w:r>
      <w:r w:rsidRPr="00FA6D48">
        <w:rPr>
          <w:rFonts w:ascii="Times New Roman" w:eastAsia="TrebuchetMS" w:hAnsi="Times New Roman" w:cs="Times New Roman"/>
          <w:sz w:val="24"/>
          <w:szCs w:val="24"/>
        </w:rPr>
        <w:t xml:space="preserve">. Estas </w:t>
      </w:r>
      <w:r w:rsidR="00FA6D48" w:rsidRPr="00FA6D48">
        <w:rPr>
          <w:rFonts w:ascii="Times New Roman" w:eastAsia="TrebuchetMS" w:hAnsi="Times New Roman" w:cs="Times New Roman"/>
          <w:sz w:val="24"/>
          <w:szCs w:val="24"/>
        </w:rPr>
        <w:t>indicações</w:t>
      </w:r>
      <w:r w:rsidRPr="00FA6D48">
        <w:rPr>
          <w:rFonts w:ascii="Times New Roman" w:eastAsia="TrebuchetMS" w:hAnsi="Times New Roman" w:cs="Times New Roman"/>
          <w:sz w:val="24"/>
          <w:szCs w:val="24"/>
        </w:rPr>
        <w:t xml:space="preserve"> </w:t>
      </w:r>
      <w:r w:rsidRPr="00FA6D48">
        <w:rPr>
          <w:rFonts w:ascii="Times New Roman" w:eastAsia="TrebuchetMS" w:hAnsi="Times New Roman" w:cs="Times New Roman"/>
          <w:sz w:val="24"/>
          <w:szCs w:val="24"/>
        </w:rPr>
        <w:lastRenderedPageBreak/>
        <w:t xml:space="preserve">relativas a entidades que se pensa desempenharem um papel </w:t>
      </w:r>
      <w:r w:rsidR="00FA6D48" w:rsidRPr="00FA6D48">
        <w:rPr>
          <w:rFonts w:ascii="Times New Roman" w:eastAsia="TrebuchetMS" w:hAnsi="Times New Roman" w:cs="Times New Roman"/>
          <w:sz w:val="24"/>
          <w:szCs w:val="24"/>
        </w:rPr>
        <w:t>secundário</w:t>
      </w:r>
      <w:r w:rsidRPr="00FA6D48">
        <w:rPr>
          <w:rFonts w:ascii="Times New Roman" w:eastAsia="TrebuchetMS" w:hAnsi="Times New Roman" w:cs="Times New Roman"/>
          <w:sz w:val="24"/>
          <w:szCs w:val="24"/>
        </w:rPr>
        <w:t xml:space="preserve"> podem ser dadas em notas.</w:t>
      </w:r>
    </w:p>
    <w:p w:rsidR="00FA6D48" w:rsidRPr="00FA6D48" w:rsidRDefault="00052FDC"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xml:space="preserve">A </w:t>
      </w:r>
      <w:r w:rsidR="00FA6D48" w:rsidRPr="00FA6D48">
        <w:rPr>
          <w:rFonts w:ascii="Times New Roman" w:eastAsia="TrebuchetMS" w:hAnsi="Times New Roman" w:cs="Times New Roman"/>
          <w:sz w:val="24"/>
          <w:szCs w:val="24"/>
        </w:rPr>
        <w:t>menção</w:t>
      </w:r>
      <w:r w:rsidRPr="00FA6D48">
        <w:rPr>
          <w:rFonts w:ascii="Times New Roman" w:eastAsia="TrebuchetMS" w:hAnsi="Times New Roman" w:cs="Times New Roman"/>
          <w:sz w:val="24"/>
          <w:szCs w:val="24"/>
        </w:rPr>
        <w:t xml:space="preserve"> de responsabilidade para os registos sonoros que comportam </w:t>
      </w:r>
      <w:r w:rsidR="00506123" w:rsidRPr="00FA6D48">
        <w:rPr>
          <w:rFonts w:ascii="Times New Roman" w:eastAsia="TrebuchetMS" w:hAnsi="Times New Roman" w:cs="Times New Roman"/>
          <w:sz w:val="24"/>
          <w:szCs w:val="24"/>
        </w:rPr>
        <w:t>várias</w:t>
      </w:r>
      <w:r w:rsidRPr="00FA6D48">
        <w:rPr>
          <w:rFonts w:ascii="Times New Roman" w:eastAsia="TrebuchetMS" w:hAnsi="Times New Roman" w:cs="Times New Roman"/>
          <w:sz w:val="24"/>
          <w:szCs w:val="24"/>
        </w:rPr>
        <w:t xml:space="preserve"> </w:t>
      </w:r>
      <w:r w:rsidR="00FA6D48" w:rsidRPr="00FA6D48">
        <w:rPr>
          <w:rFonts w:ascii="Times New Roman" w:eastAsia="TrebuchetMS" w:hAnsi="Times New Roman" w:cs="Times New Roman"/>
          <w:sz w:val="24"/>
          <w:szCs w:val="24"/>
        </w:rPr>
        <w:t>menções</w:t>
      </w:r>
      <w:r w:rsidRPr="00FA6D48">
        <w:rPr>
          <w:rFonts w:ascii="Times New Roman" w:eastAsia="TrebuchetMS" w:hAnsi="Times New Roman" w:cs="Times New Roman"/>
          <w:sz w:val="24"/>
          <w:szCs w:val="24"/>
        </w:rPr>
        <w:t xml:space="preserve"> de responsabilidade devem, de acordo com a ISBD consolidada, ser transcritas pela seguinte ordem: </w:t>
      </w:r>
      <w:r w:rsidR="00FA6D48" w:rsidRPr="00FA6D48">
        <w:rPr>
          <w:rFonts w:ascii="Times New Roman" w:eastAsia="TrebuchetMS" w:hAnsi="Times New Roman" w:cs="Times New Roman"/>
          <w:sz w:val="24"/>
          <w:szCs w:val="24"/>
        </w:rPr>
        <w:t>compositor (es</w:t>
      </w:r>
      <w:r w:rsidRPr="00FA6D48">
        <w:rPr>
          <w:rFonts w:ascii="Times New Roman" w:eastAsia="TrebuchetMS" w:hAnsi="Times New Roman" w:cs="Times New Roman"/>
          <w:sz w:val="24"/>
          <w:szCs w:val="24"/>
        </w:rPr>
        <w:t xml:space="preserve">) da </w:t>
      </w:r>
      <w:r w:rsidR="00506123" w:rsidRPr="00FA6D48">
        <w:rPr>
          <w:rFonts w:ascii="Times New Roman" w:eastAsia="TrebuchetMS" w:hAnsi="Times New Roman" w:cs="Times New Roman"/>
          <w:sz w:val="24"/>
          <w:szCs w:val="24"/>
        </w:rPr>
        <w:t>música</w:t>
      </w:r>
      <w:r w:rsidRPr="00FA6D48">
        <w:rPr>
          <w:rFonts w:ascii="Times New Roman" w:eastAsia="TrebuchetMS" w:hAnsi="Times New Roman" w:cs="Times New Roman"/>
          <w:sz w:val="24"/>
          <w:szCs w:val="24"/>
        </w:rPr>
        <w:t xml:space="preserve">, autor do texto, </w:t>
      </w:r>
      <w:r w:rsidR="00506123" w:rsidRPr="00FA6D48">
        <w:rPr>
          <w:rFonts w:ascii="Times New Roman" w:eastAsia="TrebuchetMS" w:hAnsi="Times New Roman" w:cs="Times New Roman"/>
          <w:sz w:val="24"/>
          <w:szCs w:val="24"/>
        </w:rPr>
        <w:t>intérpretes</w:t>
      </w:r>
      <w:r w:rsidRPr="00FA6D48">
        <w:rPr>
          <w:rFonts w:ascii="Times New Roman" w:eastAsia="TrebuchetMS" w:hAnsi="Times New Roman" w:cs="Times New Roman"/>
          <w:sz w:val="24"/>
          <w:szCs w:val="24"/>
        </w:rPr>
        <w:t xml:space="preserve"> por ordem de </w:t>
      </w:r>
      <w:r w:rsidR="00FA6D48" w:rsidRPr="00FA6D48">
        <w:rPr>
          <w:rFonts w:ascii="Times New Roman" w:eastAsia="TrebuchetMS" w:hAnsi="Times New Roman" w:cs="Times New Roman"/>
          <w:sz w:val="24"/>
          <w:szCs w:val="24"/>
        </w:rPr>
        <w:t>apresentação</w:t>
      </w:r>
      <w:r w:rsidRPr="00FA6D48">
        <w:rPr>
          <w:rFonts w:ascii="Times New Roman" w:eastAsia="TrebuchetMS" w:hAnsi="Times New Roman" w:cs="Times New Roman"/>
          <w:sz w:val="24"/>
          <w:szCs w:val="24"/>
        </w:rPr>
        <w:t>, solistas, actores, declamadores, coro, director do coro, orquestra,</w:t>
      </w:r>
      <w:r w:rsidR="00FA6D48" w:rsidRPr="00FA6D48">
        <w:rPr>
          <w:rFonts w:ascii="Times New Roman" w:eastAsia="TrebuchetMS" w:hAnsi="Times New Roman" w:cs="Times New Roman"/>
          <w:sz w:val="24"/>
          <w:szCs w:val="24"/>
        </w:rPr>
        <w:t xml:space="preserve"> director da orquestra, produtor de registo de </w:t>
      </w:r>
      <w:r w:rsidR="00506123" w:rsidRPr="00FA6D48">
        <w:rPr>
          <w:rFonts w:ascii="Times New Roman" w:eastAsia="TrebuchetMS" w:hAnsi="Times New Roman" w:cs="Times New Roman"/>
          <w:sz w:val="24"/>
          <w:szCs w:val="24"/>
        </w:rPr>
        <w:t>música</w:t>
      </w:r>
      <w:r w:rsidR="00FA6D48" w:rsidRPr="00FA6D48">
        <w:rPr>
          <w:rFonts w:ascii="Times New Roman" w:eastAsia="TrebuchetMS" w:hAnsi="Times New Roman" w:cs="Times New Roman"/>
          <w:sz w:val="24"/>
          <w:szCs w:val="24"/>
        </w:rPr>
        <w:t xml:space="preserve"> popular (ver ponto 1.5.5.1 da ISBD consolidada).</w:t>
      </w:r>
    </w:p>
    <w:p w:rsidR="00FA6D48" w:rsidRPr="00FA6D48" w:rsidRDefault="00FA6D48"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Quando numerosos, o nome dos interpretes são colocados na zona de notas ou podem ser omitidos.</w:t>
      </w:r>
    </w:p>
    <w:p w:rsidR="00FA6D48" w:rsidRPr="00FA6D48" w:rsidRDefault="00FA6D48" w:rsidP="00294B97">
      <w:pPr>
        <w:pStyle w:val="ListParagraph"/>
        <w:numPr>
          <w:ilvl w:val="0"/>
          <w:numId w:val="38"/>
        </w:numPr>
        <w:autoSpaceDE w:val="0"/>
        <w:autoSpaceDN w:val="0"/>
        <w:adjustRightInd w:val="0"/>
        <w:spacing w:after="0" w:line="360" w:lineRule="auto"/>
        <w:ind w:left="714" w:hanging="357"/>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A indicação de responsabilidade para os registos vídeo (sobretudo filmes) e normalmente numerosa e complexa dada a multiplicidade de intervenientes na sua realização. Quando isto acontece, registam-se os nomes das companhias produtoras e os nomes dos indivíduos tais como produtores, directores, realizadores ou outros que detêm algum grau de responsabilidade global na obra.</w:t>
      </w:r>
    </w:p>
    <w:p w:rsidR="00FA6D48" w:rsidRPr="00FA6D48" w:rsidRDefault="00FA6D48" w:rsidP="00506123">
      <w:pPr>
        <w:autoSpaceDE w:val="0"/>
        <w:autoSpaceDN w:val="0"/>
        <w:adjustRightInd w:val="0"/>
        <w:spacing w:after="0" w:line="360" w:lineRule="auto"/>
        <w:ind w:left="708"/>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Exemplo:</w:t>
      </w:r>
    </w:p>
    <w:p w:rsidR="00FA6D48" w:rsidRPr="00FA6D48" w:rsidRDefault="00FA6D48" w:rsidP="00506123">
      <w:pPr>
        <w:autoSpaceDE w:val="0"/>
        <w:autoSpaceDN w:val="0"/>
        <w:adjustRightInd w:val="0"/>
        <w:spacing w:after="0" w:line="360" w:lineRule="auto"/>
        <w:ind w:left="708"/>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Amor de perdição / real. António Lopes Ribeiro ; musica Jaime Silva Filho ; fot. Octávio</w:t>
      </w:r>
      <w:r>
        <w:rPr>
          <w:rFonts w:ascii="Times New Roman" w:eastAsia="TrebuchetMS" w:hAnsi="Times New Roman" w:cs="Times New Roman"/>
          <w:sz w:val="24"/>
          <w:szCs w:val="24"/>
        </w:rPr>
        <w:t xml:space="preserve"> </w:t>
      </w:r>
      <w:r w:rsidRPr="00FA6D48">
        <w:rPr>
          <w:rFonts w:ascii="Times New Roman" w:eastAsia="TrebuchetMS" w:hAnsi="Times New Roman" w:cs="Times New Roman"/>
          <w:sz w:val="24"/>
          <w:szCs w:val="24"/>
        </w:rPr>
        <w:t>Bobone</w:t>
      </w:r>
    </w:p>
    <w:p w:rsidR="00FA6D48" w:rsidRPr="00FA6D48" w:rsidRDefault="00FA6D48" w:rsidP="00294B97">
      <w:pPr>
        <w:pStyle w:val="ListParagraph"/>
        <w:numPr>
          <w:ilvl w:val="0"/>
          <w:numId w:val="38"/>
        </w:numPr>
        <w:autoSpaceDE w:val="0"/>
        <w:autoSpaceDN w:val="0"/>
        <w:adjustRightInd w:val="0"/>
        <w:spacing w:after="0" w:line="360" w:lineRule="auto"/>
        <w:ind w:left="714" w:hanging="357"/>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xml:space="preserve"> Relativamente ao material gráfico, transcrevem-se as menções de responsabilidade relativas a pessoas ou colectividades que desempenham as funções mais importantes na criação intelectual ou ainda aqueles que se destacam pela sua participação na criação ou produção deste tipo de recurso. Consideram-se como entidades </w:t>
      </w:r>
      <w:r w:rsidR="00506123" w:rsidRPr="00FA6D48">
        <w:rPr>
          <w:rFonts w:ascii="Times New Roman" w:eastAsia="TrebuchetMS" w:hAnsi="Times New Roman" w:cs="Times New Roman"/>
          <w:sz w:val="24"/>
          <w:szCs w:val="24"/>
        </w:rPr>
        <w:t>também</w:t>
      </w:r>
      <w:r w:rsidRPr="00FA6D48">
        <w:rPr>
          <w:rFonts w:ascii="Times New Roman" w:eastAsia="TrebuchetMS" w:hAnsi="Times New Roman" w:cs="Times New Roman"/>
          <w:sz w:val="24"/>
          <w:szCs w:val="24"/>
        </w:rPr>
        <w:t xml:space="preserve"> responsáveis: os directores os produtores, os artistas, os desenhadores, os criadores, os patrocinadores, etc.</w:t>
      </w:r>
    </w:p>
    <w:p w:rsidR="00FA6D48" w:rsidRPr="00FA6D48" w:rsidRDefault="00FA6D48" w:rsidP="00506123">
      <w:pPr>
        <w:autoSpaceDE w:val="0"/>
        <w:autoSpaceDN w:val="0"/>
        <w:adjustRightInd w:val="0"/>
        <w:spacing w:after="0" w:line="360" w:lineRule="auto"/>
        <w:ind w:left="357"/>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Exemplos:</w:t>
      </w:r>
    </w:p>
    <w:p w:rsidR="00FA6D48" w:rsidRPr="00FA6D48" w:rsidRDefault="00FA6D48" w:rsidP="00506123">
      <w:pPr>
        <w:autoSpaceDE w:val="0"/>
        <w:autoSpaceDN w:val="0"/>
        <w:adjustRightInd w:val="0"/>
        <w:spacing w:after="0" w:line="360" w:lineRule="auto"/>
        <w:ind w:left="357"/>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Comemorações da implantação da Republica [Material gráfico] / Câmara</w:t>
      </w:r>
      <w:r>
        <w:rPr>
          <w:rFonts w:ascii="Times New Roman" w:eastAsia="TrebuchetMS" w:hAnsi="Times New Roman" w:cs="Times New Roman"/>
          <w:sz w:val="24"/>
          <w:szCs w:val="24"/>
        </w:rPr>
        <w:t xml:space="preserve"> </w:t>
      </w:r>
      <w:r w:rsidRPr="00FA6D48">
        <w:rPr>
          <w:rFonts w:ascii="Times New Roman" w:eastAsia="TrebuchetMS" w:hAnsi="Times New Roman" w:cs="Times New Roman"/>
          <w:sz w:val="24"/>
          <w:szCs w:val="24"/>
        </w:rPr>
        <w:t>Municipal de Vila do Conde</w:t>
      </w:r>
    </w:p>
    <w:p w:rsidR="00FA6D48" w:rsidRPr="00FA6D48" w:rsidRDefault="00FA6D48" w:rsidP="00506123">
      <w:pPr>
        <w:autoSpaceDE w:val="0"/>
        <w:autoSpaceDN w:val="0"/>
        <w:adjustRightInd w:val="0"/>
        <w:spacing w:after="0" w:line="360" w:lineRule="auto"/>
        <w:ind w:left="357"/>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Violeta amarela [Material gráfico] / desenho de Alfredo da Conceição</w:t>
      </w:r>
    </w:p>
    <w:p w:rsidR="00FA6D48" w:rsidRPr="00FA6D48" w:rsidRDefault="00FA6D48" w:rsidP="00506123">
      <w:pPr>
        <w:pStyle w:val="Heading4"/>
        <w:spacing w:line="360" w:lineRule="auto"/>
        <w:jc w:val="both"/>
      </w:pPr>
      <w:r w:rsidRPr="00FA6D48">
        <w:t>2ª Zona – Zona da edição</w:t>
      </w:r>
    </w:p>
    <w:p w:rsidR="00FA6D48" w:rsidRPr="00FA6D48" w:rsidRDefault="00FA6D48"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Fonte principal da informação para este tipo de recurso: o próprio recurso, etiqueta, contentor e material textual acompanhante e outras fontes.</w:t>
      </w:r>
    </w:p>
    <w:p w:rsidR="00FA6D48" w:rsidRPr="00FA6D48" w:rsidRDefault="00FA6D48"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Língua da descrição: a dos elementos que surgem na própria publicação.</w:t>
      </w:r>
    </w:p>
    <w:p w:rsidR="00FA6D48" w:rsidRPr="00FA6D48" w:rsidRDefault="00FA6D48" w:rsidP="00294B97">
      <w:pPr>
        <w:pStyle w:val="ListParagraph"/>
        <w:numPr>
          <w:ilvl w:val="0"/>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Comporta os seguintes elementos:</w:t>
      </w:r>
    </w:p>
    <w:p w:rsidR="00FA6D48" w:rsidRPr="00FA6D48" w:rsidRDefault="00FA6D48" w:rsidP="00294B97">
      <w:pPr>
        <w:pStyle w:val="ListParagraph"/>
        <w:numPr>
          <w:ilvl w:val="1"/>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lastRenderedPageBreak/>
        <w:t>Menção de edição</w:t>
      </w:r>
    </w:p>
    <w:p w:rsidR="00FA6D48" w:rsidRPr="00FA6D48" w:rsidRDefault="00FA6D48" w:rsidP="00294B97">
      <w:pPr>
        <w:pStyle w:val="ListParagraph"/>
        <w:numPr>
          <w:ilvl w:val="1"/>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Menção paralela da edição</w:t>
      </w:r>
    </w:p>
    <w:p w:rsidR="00FA6D48" w:rsidRPr="00FA6D48" w:rsidRDefault="00FA6D48" w:rsidP="00294B97">
      <w:pPr>
        <w:pStyle w:val="ListParagraph"/>
        <w:numPr>
          <w:ilvl w:val="1"/>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Menções de responsabilidade relativas a edição</w:t>
      </w:r>
    </w:p>
    <w:p w:rsidR="00FA6D48" w:rsidRPr="00FA6D48" w:rsidRDefault="00FA6D48" w:rsidP="00294B97">
      <w:pPr>
        <w:pStyle w:val="ListParagraph"/>
        <w:numPr>
          <w:ilvl w:val="1"/>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Outra menção de edição</w:t>
      </w:r>
    </w:p>
    <w:p w:rsidR="00FA6D48" w:rsidRPr="00FA6D48" w:rsidRDefault="00FA6D48" w:rsidP="00294B97">
      <w:pPr>
        <w:pStyle w:val="ListParagraph"/>
        <w:numPr>
          <w:ilvl w:val="1"/>
          <w:numId w:val="38"/>
        </w:num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Menções de responsabilidade relativas a outra menção de edição.</w:t>
      </w:r>
    </w:p>
    <w:p w:rsidR="00FA6D48" w:rsidRDefault="00FA6D48" w:rsidP="00506123">
      <w:pPr>
        <w:autoSpaceDE w:val="0"/>
        <w:autoSpaceDN w:val="0"/>
        <w:adjustRightInd w:val="0"/>
        <w:spacing w:after="0" w:line="360" w:lineRule="auto"/>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Optamos apenas por apresentar explicações relativas ao primeiro elemento desta zona:</w:t>
      </w:r>
      <w:r w:rsidR="00506123">
        <w:rPr>
          <w:rFonts w:ascii="Times New Roman" w:eastAsia="TrebuchetMS" w:hAnsi="Times New Roman" w:cs="Times New Roman"/>
          <w:sz w:val="24"/>
          <w:szCs w:val="24"/>
        </w:rPr>
        <w:t xml:space="preserve"> </w:t>
      </w:r>
      <w:r w:rsidRPr="00FA6D48">
        <w:rPr>
          <w:rFonts w:ascii="Times New Roman" w:eastAsia="TrebuchetMS" w:hAnsi="Times New Roman" w:cs="Times New Roman"/>
          <w:sz w:val="24"/>
          <w:szCs w:val="24"/>
        </w:rPr>
        <w:t xml:space="preserve">a </w:t>
      </w:r>
      <w:r w:rsidR="00506123" w:rsidRPr="00FA6D48">
        <w:rPr>
          <w:rFonts w:ascii="Times New Roman" w:eastAsia="TrebuchetMS" w:hAnsi="Times New Roman" w:cs="Times New Roman"/>
          <w:sz w:val="24"/>
          <w:szCs w:val="24"/>
        </w:rPr>
        <w:t>menção</w:t>
      </w:r>
      <w:r w:rsidRPr="00FA6D48">
        <w:rPr>
          <w:rFonts w:ascii="Times New Roman" w:eastAsia="TrebuchetMS" w:hAnsi="Times New Roman" w:cs="Times New Roman"/>
          <w:sz w:val="24"/>
          <w:szCs w:val="24"/>
        </w:rPr>
        <w:t xml:space="preserve"> da </w:t>
      </w:r>
      <w:r w:rsidR="00506123" w:rsidRPr="00FA6D48">
        <w:rPr>
          <w:rFonts w:ascii="Times New Roman" w:eastAsia="TrebuchetMS" w:hAnsi="Times New Roman" w:cs="Times New Roman"/>
          <w:sz w:val="24"/>
          <w:szCs w:val="24"/>
        </w:rPr>
        <w:t>edição</w:t>
      </w:r>
      <w:r w:rsidRPr="00FA6D48">
        <w:rPr>
          <w:rFonts w:ascii="Times New Roman" w:eastAsia="TrebuchetMS" w:hAnsi="Times New Roman" w:cs="Times New Roman"/>
          <w:sz w:val="24"/>
          <w:szCs w:val="24"/>
        </w:rPr>
        <w:t>.</w:t>
      </w:r>
    </w:p>
    <w:p w:rsidR="00FA6D48" w:rsidRPr="00FA6D48" w:rsidRDefault="00FA6D48" w:rsidP="00506123">
      <w:pPr>
        <w:autoSpaceDE w:val="0"/>
        <w:autoSpaceDN w:val="0"/>
        <w:adjustRightInd w:val="0"/>
        <w:spacing w:after="0" w:line="360" w:lineRule="auto"/>
        <w:jc w:val="both"/>
        <w:rPr>
          <w:rFonts w:ascii="Times New Roman" w:eastAsia="TrebuchetMS" w:hAnsi="Times New Roman" w:cs="Times New Roman"/>
          <w:sz w:val="24"/>
          <w:szCs w:val="24"/>
        </w:rPr>
      </w:pPr>
    </w:p>
    <w:p w:rsidR="00FA6D48" w:rsidRPr="00506123" w:rsidRDefault="00FA6D48" w:rsidP="0050612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eastAsia="TrebuchetMS" w:hAnsi="Times New Roman" w:cs="Times New Roman"/>
          <w:b/>
          <w:sz w:val="24"/>
          <w:szCs w:val="24"/>
        </w:rPr>
      </w:pPr>
      <w:r w:rsidRPr="00506123">
        <w:rPr>
          <w:rFonts w:ascii="Times New Roman" w:eastAsia="TrebuchetMS" w:hAnsi="Times New Roman" w:cs="Times New Roman"/>
          <w:b/>
          <w:sz w:val="24"/>
          <w:szCs w:val="24"/>
        </w:rPr>
        <w:t xml:space="preserve">. – </w:t>
      </w:r>
      <w:r w:rsidR="0038346F" w:rsidRPr="00506123">
        <w:rPr>
          <w:rFonts w:ascii="Times New Roman" w:eastAsia="TrebuchetMS" w:hAnsi="Times New Roman" w:cs="Times New Roman"/>
          <w:b/>
          <w:sz w:val="24"/>
          <w:szCs w:val="24"/>
        </w:rPr>
        <w:t>Menção</w:t>
      </w:r>
      <w:r w:rsidRPr="00506123">
        <w:rPr>
          <w:rFonts w:ascii="Times New Roman" w:eastAsia="TrebuchetMS" w:hAnsi="Times New Roman" w:cs="Times New Roman"/>
          <w:b/>
          <w:sz w:val="24"/>
          <w:szCs w:val="24"/>
        </w:rPr>
        <w:t xml:space="preserve"> de </w:t>
      </w:r>
      <w:r w:rsidR="0038346F" w:rsidRPr="00506123">
        <w:rPr>
          <w:rFonts w:ascii="Times New Roman" w:eastAsia="TrebuchetMS" w:hAnsi="Times New Roman" w:cs="Times New Roman"/>
          <w:b/>
          <w:sz w:val="24"/>
          <w:szCs w:val="24"/>
        </w:rPr>
        <w:t>edição</w:t>
      </w:r>
      <w:r w:rsidRPr="00506123">
        <w:rPr>
          <w:rFonts w:ascii="Times New Roman" w:eastAsia="TrebuchetMS" w:hAnsi="Times New Roman" w:cs="Times New Roman"/>
          <w:b/>
          <w:sz w:val="24"/>
          <w:szCs w:val="24"/>
        </w:rPr>
        <w:t>. –</w:t>
      </w:r>
    </w:p>
    <w:p w:rsidR="00FA6D48" w:rsidRPr="00FA6D48" w:rsidRDefault="00FA6D48" w:rsidP="00506123">
      <w:pPr>
        <w:autoSpaceDE w:val="0"/>
        <w:autoSpaceDN w:val="0"/>
        <w:adjustRightInd w:val="0"/>
        <w:spacing w:after="0" w:line="360" w:lineRule="auto"/>
        <w:jc w:val="both"/>
        <w:rPr>
          <w:rFonts w:ascii="Times New Roman" w:eastAsia="TrebuchetMS" w:hAnsi="Times New Roman" w:cs="Times New Roman"/>
          <w:sz w:val="24"/>
          <w:szCs w:val="24"/>
        </w:rPr>
      </w:pPr>
    </w:p>
    <w:p w:rsidR="00FA6D48" w:rsidRPr="00FA6D48" w:rsidRDefault="00FA6D48" w:rsidP="00506123">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FA6D48">
        <w:rPr>
          <w:rFonts w:ascii="Times New Roman" w:eastAsia="TrebuchetMS" w:hAnsi="Times New Roman" w:cs="Times New Roman"/>
          <w:sz w:val="24"/>
          <w:szCs w:val="24"/>
        </w:rPr>
        <w:t xml:space="preserve">Transcreve-se a </w:t>
      </w:r>
      <w:r w:rsidR="00506123" w:rsidRPr="00FA6D48">
        <w:rPr>
          <w:rFonts w:ascii="Times New Roman" w:eastAsia="TrebuchetMS" w:hAnsi="Times New Roman" w:cs="Times New Roman"/>
          <w:sz w:val="24"/>
          <w:szCs w:val="24"/>
        </w:rPr>
        <w:t>menção</w:t>
      </w:r>
      <w:r w:rsidRPr="00FA6D48">
        <w:rPr>
          <w:rFonts w:ascii="Times New Roman" w:eastAsia="TrebuchetMS" w:hAnsi="Times New Roman" w:cs="Times New Roman"/>
          <w:sz w:val="24"/>
          <w:szCs w:val="24"/>
        </w:rPr>
        <w:t xml:space="preserve"> de </w:t>
      </w:r>
      <w:r w:rsidR="00506123" w:rsidRPr="00FA6D48">
        <w:rPr>
          <w:rFonts w:ascii="Times New Roman" w:eastAsia="TrebuchetMS" w:hAnsi="Times New Roman" w:cs="Times New Roman"/>
          <w:sz w:val="24"/>
          <w:szCs w:val="24"/>
        </w:rPr>
        <w:t>edição</w:t>
      </w:r>
      <w:r w:rsidRPr="00FA6D48">
        <w:rPr>
          <w:rFonts w:ascii="Times New Roman" w:eastAsia="TrebuchetMS" w:hAnsi="Times New Roman" w:cs="Times New Roman"/>
          <w:sz w:val="24"/>
          <w:szCs w:val="24"/>
        </w:rPr>
        <w:t xml:space="preserve"> relacionada com a </w:t>
      </w:r>
      <w:r w:rsidR="00506123" w:rsidRPr="00FA6D48">
        <w:rPr>
          <w:rFonts w:ascii="Times New Roman" w:eastAsia="TrebuchetMS" w:hAnsi="Times New Roman" w:cs="Times New Roman"/>
          <w:sz w:val="24"/>
          <w:szCs w:val="24"/>
        </w:rPr>
        <w:t>edição</w:t>
      </w:r>
      <w:r w:rsidRPr="00FA6D48">
        <w:rPr>
          <w:rFonts w:ascii="Times New Roman" w:eastAsia="TrebuchetMS" w:hAnsi="Times New Roman" w:cs="Times New Roman"/>
          <w:sz w:val="24"/>
          <w:szCs w:val="24"/>
        </w:rPr>
        <w:t xml:space="preserve"> de um registo sonoro, de</w:t>
      </w:r>
      <w:r w:rsidR="00506123">
        <w:rPr>
          <w:rFonts w:ascii="Times New Roman" w:eastAsia="TrebuchetMS" w:hAnsi="Times New Roman" w:cs="Times New Roman"/>
          <w:sz w:val="24"/>
          <w:szCs w:val="24"/>
        </w:rPr>
        <w:t xml:space="preserve"> </w:t>
      </w:r>
      <w:r w:rsidRPr="00FA6D48">
        <w:rPr>
          <w:rFonts w:ascii="Times New Roman" w:eastAsia="TrebuchetMS" w:hAnsi="Times New Roman" w:cs="Times New Roman"/>
          <w:sz w:val="24"/>
          <w:szCs w:val="24"/>
        </w:rPr>
        <w:t xml:space="preserve">um filme, de um registo </w:t>
      </w:r>
      <w:r w:rsidR="00506123" w:rsidRPr="00FA6D48">
        <w:rPr>
          <w:rFonts w:ascii="Times New Roman" w:eastAsia="TrebuchetMS" w:hAnsi="Times New Roman" w:cs="Times New Roman"/>
          <w:sz w:val="24"/>
          <w:szCs w:val="24"/>
        </w:rPr>
        <w:t>vídeo</w:t>
      </w:r>
      <w:r w:rsidRPr="00FA6D48">
        <w:rPr>
          <w:rFonts w:ascii="Times New Roman" w:eastAsia="TrebuchetMS" w:hAnsi="Times New Roman" w:cs="Times New Roman"/>
          <w:sz w:val="24"/>
          <w:szCs w:val="24"/>
        </w:rPr>
        <w:t xml:space="preserve"> ou de um recurso </w:t>
      </w:r>
      <w:r w:rsidR="00506123" w:rsidRPr="00FA6D48">
        <w:rPr>
          <w:rFonts w:ascii="Times New Roman" w:eastAsia="TrebuchetMS" w:hAnsi="Times New Roman" w:cs="Times New Roman"/>
          <w:sz w:val="24"/>
          <w:szCs w:val="24"/>
        </w:rPr>
        <w:t>gráfico</w:t>
      </w:r>
      <w:r w:rsidRPr="00FA6D48">
        <w:rPr>
          <w:rFonts w:ascii="Times New Roman" w:eastAsia="TrebuchetMS" w:hAnsi="Times New Roman" w:cs="Times New Roman"/>
          <w:sz w:val="24"/>
          <w:szCs w:val="24"/>
        </w:rPr>
        <w:t xml:space="preserve"> que contem </w:t>
      </w:r>
      <w:r w:rsidR="00506123" w:rsidRPr="00FA6D48">
        <w:rPr>
          <w:rFonts w:ascii="Times New Roman" w:eastAsia="TrebuchetMS" w:hAnsi="Times New Roman" w:cs="Times New Roman"/>
          <w:sz w:val="24"/>
          <w:szCs w:val="24"/>
        </w:rPr>
        <w:t>diferenças</w:t>
      </w:r>
      <w:r w:rsidRPr="00FA6D48">
        <w:rPr>
          <w:rFonts w:ascii="Times New Roman" w:eastAsia="TrebuchetMS" w:hAnsi="Times New Roman" w:cs="Times New Roman"/>
          <w:sz w:val="24"/>
          <w:szCs w:val="24"/>
        </w:rPr>
        <w:t xml:space="preserve"> de outras</w:t>
      </w:r>
      <w:r w:rsidR="00506123">
        <w:rPr>
          <w:rFonts w:ascii="Times New Roman" w:eastAsia="TrebuchetMS" w:hAnsi="Times New Roman" w:cs="Times New Roman"/>
          <w:sz w:val="24"/>
          <w:szCs w:val="24"/>
        </w:rPr>
        <w:t xml:space="preserve"> </w:t>
      </w:r>
      <w:r w:rsidR="00506123" w:rsidRPr="00FA6D48">
        <w:rPr>
          <w:rFonts w:ascii="Times New Roman" w:eastAsia="TrebuchetMS" w:hAnsi="Times New Roman" w:cs="Times New Roman"/>
          <w:sz w:val="24"/>
          <w:szCs w:val="24"/>
        </w:rPr>
        <w:t>edições</w:t>
      </w:r>
      <w:r w:rsidRPr="00FA6D48">
        <w:rPr>
          <w:rFonts w:ascii="Times New Roman" w:eastAsia="TrebuchetMS" w:hAnsi="Times New Roman" w:cs="Times New Roman"/>
          <w:sz w:val="24"/>
          <w:szCs w:val="24"/>
        </w:rPr>
        <w:t xml:space="preserve"> da obra, ou ainda uma </w:t>
      </w:r>
      <w:r w:rsidR="00506123" w:rsidRPr="00FA6D48">
        <w:rPr>
          <w:rFonts w:ascii="Times New Roman" w:eastAsia="TrebuchetMS" w:hAnsi="Times New Roman" w:cs="Times New Roman"/>
          <w:sz w:val="24"/>
          <w:szCs w:val="24"/>
        </w:rPr>
        <w:t>reimpressão</w:t>
      </w:r>
      <w:r w:rsidRPr="00FA6D48">
        <w:rPr>
          <w:rFonts w:ascii="Times New Roman" w:eastAsia="TrebuchetMS" w:hAnsi="Times New Roman" w:cs="Times New Roman"/>
          <w:sz w:val="24"/>
          <w:szCs w:val="24"/>
        </w:rPr>
        <w:t xml:space="preserve"> designada da obra.</w:t>
      </w:r>
    </w:p>
    <w:p w:rsidR="00FA6D48" w:rsidRPr="005F2798" w:rsidRDefault="00FA6D48" w:rsidP="00506123">
      <w:pPr>
        <w:autoSpaceDE w:val="0"/>
        <w:autoSpaceDN w:val="0"/>
        <w:adjustRightInd w:val="0"/>
        <w:spacing w:after="0" w:line="360" w:lineRule="auto"/>
        <w:ind w:left="708"/>
        <w:jc w:val="both"/>
        <w:rPr>
          <w:rFonts w:ascii="Times New Roman" w:eastAsia="TrebuchetMS" w:hAnsi="Times New Roman" w:cs="Times New Roman"/>
          <w:sz w:val="24"/>
          <w:szCs w:val="24"/>
          <w:lang w:val="en-US"/>
        </w:rPr>
      </w:pPr>
      <w:r w:rsidRPr="005F2798">
        <w:rPr>
          <w:rFonts w:ascii="Times New Roman" w:eastAsia="TrebuchetMS" w:hAnsi="Times New Roman" w:cs="Times New Roman"/>
          <w:sz w:val="24"/>
          <w:szCs w:val="24"/>
          <w:lang w:val="en-US"/>
        </w:rPr>
        <w:t>2a ed.</w:t>
      </w:r>
      <w:r w:rsidR="005F2798" w:rsidRPr="005F2798">
        <w:rPr>
          <w:rFonts w:ascii="Times New Roman" w:eastAsia="TrebuchetMS" w:hAnsi="Times New Roman" w:cs="Times New Roman"/>
          <w:sz w:val="24"/>
          <w:szCs w:val="24"/>
          <w:lang w:val="en-US"/>
        </w:rPr>
        <w:t xml:space="preserve"> ou </w:t>
      </w:r>
      <w:r w:rsidRPr="005F2798">
        <w:rPr>
          <w:rFonts w:ascii="Times New Roman" w:eastAsia="TrebuchetMS" w:hAnsi="Times New Roman" w:cs="Times New Roman"/>
          <w:sz w:val="24"/>
          <w:szCs w:val="24"/>
          <w:lang w:val="en-US"/>
        </w:rPr>
        <w:t>Re-edited version</w:t>
      </w:r>
    </w:p>
    <w:p w:rsidR="00506123" w:rsidRPr="00506123" w:rsidRDefault="00506123" w:rsidP="00506123">
      <w:pPr>
        <w:pStyle w:val="Heading4"/>
        <w:spacing w:line="360" w:lineRule="auto"/>
      </w:pPr>
      <w:r w:rsidRPr="00506123">
        <w:t>3ª Zona – Zona específica do material ou tipo de publicação</w:t>
      </w:r>
    </w:p>
    <w:p w:rsidR="00FA6D48" w:rsidRPr="00506123" w:rsidRDefault="00506123" w:rsidP="00506123">
      <w:pPr>
        <w:autoSpaceDE w:val="0"/>
        <w:autoSpaceDN w:val="0"/>
        <w:adjustRightInd w:val="0"/>
        <w:spacing w:after="0" w:line="360" w:lineRule="auto"/>
        <w:rPr>
          <w:rFonts w:ascii="Times New Roman" w:hAnsi="Times New Roman" w:cs="Times New Roman"/>
          <w:sz w:val="24"/>
          <w:szCs w:val="24"/>
        </w:rPr>
      </w:pPr>
      <w:r w:rsidRPr="00506123">
        <w:rPr>
          <w:rFonts w:ascii="Times New Roman" w:eastAsia="TrebuchetMS" w:hAnsi="Times New Roman" w:cs="Times New Roman"/>
          <w:sz w:val="24"/>
          <w:szCs w:val="24"/>
        </w:rPr>
        <w:t>▪ Esta zona não se aplica especificamente aos recursos vídeos, sonoros e gráficos. No</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 xml:space="preserve">entanto, se um documento </w:t>
      </w:r>
      <w:r w:rsidR="00650BC0">
        <w:rPr>
          <w:rFonts w:ascii="Times New Roman" w:eastAsia="TrebuchetMS" w:hAnsi="Times New Roman" w:cs="Times New Roman"/>
          <w:sz w:val="24"/>
          <w:szCs w:val="24"/>
        </w:rPr>
        <w:t>é</w:t>
      </w:r>
      <w:r w:rsidRPr="00506123">
        <w:rPr>
          <w:rFonts w:ascii="Times New Roman" w:eastAsia="TrebuchetMS" w:hAnsi="Times New Roman" w:cs="Times New Roman"/>
          <w:sz w:val="24"/>
          <w:szCs w:val="24"/>
        </w:rPr>
        <w:t xml:space="preserve"> em simultâneo um destes recursos e outro tipo de material</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como uma publicação em serie ou um mapa, preenche-se esta zona com a informação</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prescrita para esta zona. Indicam-se a numeração para as publicações em serie e os</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dados matemáticos e outras características para o material cartográfico.</w:t>
      </w:r>
    </w:p>
    <w:p w:rsidR="00506123" w:rsidRPr="00506123" w:rsidRDefault="00506123" w:rsidP="00506123">
      <w:pPr>
        <w:pStyle w:val="Heading4"/>
        <w:spacing w:line="360" w:lineRule="auto"/>
      </w:pPr>
      <w:r w:rsidRPr="00506123">
        <w:t>4ª Zona – Zona da publicação, produção, distribuição, etc.</w:t>
      </w:r>
    </w:p>
    <w:p w:rsidR="00506123" w:rsidRPr="00506123" w:rsidRDefault="00506123" w:rsidP="00506123">
      <w:p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 Fonte principal da informação para este tipo de recursos: o próprio recurso, etiqueta,</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contentor, material textual acompanhante e outras fontes.</w:t>
      </w:r>
    </w:p>
    <w:p w:rsidR="00506123" w:rsidRPr="00506123" w:rsidRDefault="00506123" w:rsidP="00506123">
      <w:p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 Língua da descrição: a dos elementos que surgem na própria publicação.</w:t>
      </w:r>
    </w:p>
    <w:p w:rsidR="00506123" w:rsidRPr="00506123" w:rsidRDefault="00506123" w:rsidP="00506123">
      <w:p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 As menções da publicação, produção e distribuição para este tipo de material seguem</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em termos genéricos, as regras estipuladas para os recursos impressos.</w:t>
      </w:r>
    </w:p>
    <w:p w:rsidR="00506123" w:rsidRPr="00506123" w:rsidRDefault="00506123" w:rsidP="00506123">
      <w:p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 Esta zona comporta os seguintes elementos:</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Local de publicação e/ou de distribuição</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Nome do editor e/ou de distribuição</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Indicação da função do distribuidor</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Datas de publicação e/ou de distribuição</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Local de impressão</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Nome do impressor</w:t>
      </w:r>
    </w:p>
    <w:p w:rsidR="00506123" w:rsidRPr="00506123" w:rsidRDefault="00506123" w:rsidP="00294B97">
      <w:pPr>
        <w:pStyle w:val="ListParagraph"/>
        <w:numPr>
          <w:ilvl w:val="0"/>
          <w:numId w:val="39"/>
        </w:num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lastRenderedPageBreak/>
        <w:t>Datas de impressão</w:t>
      </w:r>
    </w:p>
    <w:p w:rsidR="00506123" w:rsidRPr="00506123" w:rsidRDefault="00506123" w:rsidP="00506123">
      <w:pPr>
        <w:autoSpaceDE w:val="0"/>
        <w:autoSpaceDN w:val="0"/>
        <w:adjustRightInd w:val="0"/>
        <w:spacing w:after="0" w:line="360" w:lineRule="auto"/>
        <w:jc w:val="both"/>
        <w:rPr>
          <w:rFonts w:ascii="Times New Roman" w:eastAsia="TrebuchetMS" w:hAnsi="Times New Roman" w:cs="Times New Roman"/>
          <w:sz w:val="24"/>
          <w:szCs w:val="24"/>
        </w:rPr>
      </w:pPr>
      <w:r w:rsidRPr="00506123">
        <w:rPr>
          <w:rFonts w:ascii="Times New Roman" w:eastAsia="TrebuchetMS" w:hAnsi="Times New Roman" w:cs="Times New Roman"/>
          <w:sz w:val="24"/>
          <w:szCs w:val="24"/>
        </w:rPr>
        <w:t>Para simplificação deste tipo de descrição considera-se importante que sejam</w:t>
      </w:r>
      <w:r>
        <w:rPr>
          <w:rFonts w:ascii="Times New Roman" w:eastAsia="TrebuchetMS" w:hAnsi="Times New Roman" w:cs="Times New Roman"/>
          <w:sz w:val="24"/>
          <w:szCs w:val="24"/>
        </w:rPr>
        <w:t xml:space="preserve"> </w:t>
      </w:r>
      <w:r w:rsidRPr="00506123">
        <w:rPr>
          <w:rFonts w:ascii="Times New Roman" w:eastAsia="TrebuchetMS" w:hAnsi="Times New Roman" w:cs="Times New Roman"/>
          <w:sz w:val="24"/>
          <w:szCs w:val="24"/>
        </w:rPr>
        <w:t>referenciados, apenas, os seguintes elementos:</w:t>
      </w:r>
    </w:p>
    <w:p w:rsidR="00506123" w:rsidRPr="00506123" w:rsidRDefault="00506123" w:rsidP="0050612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rebuchetMS" w:hAnsi="Times New Roman" w:cs="Times New Roman"/>
          <w:b/>
          <w:sz w:val="24"/>
          <w:szCs w:val="24"/>
        </w:rPr>
      </w:pPr>
      <w:r w:rsidRPr="00506123">
        <w:rPr>
          <w:rFonts w:ascii="Times New Roman" w:eastAsia="TrebuchetMS" w:hAnsi="Times New Roman" w:cs="Times New Roman"/>
          <w:b/>
          <w:sz w:val="24"/>
          <w:szCs w:val="24"/>
        </w:rPr>
        <w:t>. - Local de edição e/ou distribuição: nome do editor e/ou distribuição, data e/ou distribuição. -</w:t>
      </w:r>
    </w:p>
    <w:p w:rsidR="005F2798" w:rsidRPr="005F2798" w:rsidRDefault="005F2798" w:rsidP="005F2798">
      <w:pPr>
        <w:autoSpaceDE w:val="0"/>
        <w:autoSpaceDN w:val="0"/>
        <w:adjustRightInd w:val="0"/>
        <w:spacing w:after="0" w:line="360" w:lineRule="auto"/>
        <w:jc w:val="both"/>
        <w:rPr>
          <w:rFonts w:ascii="Times New Roman" w:hAnsi="Times New Roman" w:cs="Times New Roman"/>
          <w:bCs/>
          <w:sz w:val="24"/>
          <w:szCs w:val="24"/>
        </w:rPr>
      </w:pPr>
    </w:p>
    <w:p w:rsidR="00506123" w:rsidRPr="00506123" w:rsidRDefault="00506123" w:rsidP="00506123">
      <w:pPr>
        <w:autoSpaceDE w:val="0"/>
        <w:autoSpaceDN w:val="0"/>
        <w:adjustRightInd w:val="0"/>
        <w:spacing w:before="120" w:after="0" w:line="360" w:lineRule="auto"/>
        <w:jc w:val="both"/>
        <w:rPr>
          <w:rFonts w:ascii="Times New Roman" w:hAnsi="Times New Roman" w:cs="Times New Roman"/>
          <w:b/>
          <w:bCs/>
          <w:sz w:val="24"/>
          <w:szCs w:val="24"/>
        </w:rPr>
      </w:pPr>
      <w:r w:rsidRPr="00506123">
        <w:rPr>
          <w:rFonts w:ascii="Times New Roman" w:hAnsi="Times New Roman" w:cs="Times New Roman"/>
          <w:b/>
          <w:bCs/>
          <w:sz w:val="24"/>
          <w:szCs w:val="24"/>
        </w:rPr>
        <w:t>Local de publicação e/ou de distribuição</w:t>
      </w:r>
    </w:p>
    <w:p w:rsidR="00506123" w:rsidRPr="005F2798" w:rsidRDefault="00506123" w:rsidP="00294B97">
      <w:pPr>
        <w:pStyle w:val="ListParagraph"/>
        <w:numPr>
          <w:ilvl w:val="0"/>
          <w:numId w:val="40"/>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O local de publicação e o local (cidade ou localidade) onde o recurso foi publicado ou distribuído.</w:t>
      </w:r>
    </w:p>
    <w:p w:rsidR="00506123" w:rsidRPr="005F2798" w:rsidRDefault="00506123" w:rsidP="00294B97">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5F2798">
        <w:rPr>
          <w:rFonts w:ascii="Times New Roman" w:eastAsia="TrebuchetMS" w:hAnsi="Times New Roman" w:cs="Times New Roman"/>
          <w:sz w:val="24"/>
          <w:szCs w:val="24"/>
        </w:rPr>
        <w:t>As regras de transcrição são idênticas as indicadas na ISBD (M)</w:t>
      </w:r>
      <w:r w:rsidR="00984A94" w:rsidRPr="005F2798">
        <w:rPr>
          <w:rFonts w:ascii="Times New Roman" w:eastAsia="TrebuchetMS" w:hAnsi="Times New Roman" w:cs="Times New Roman"/>
          <w:sz w:val="24"/>
          <w:szCs w:val="24"/>
        </w:rPr>
        <w:fldChar w:fldCharType="begin"/>
      </w:r>
      <w:r>
        <w:instrText xml:space="preserve"> XE "</w:instrText>
      </w:r>
      <w:r w:rsidRPr="005F2798">
        <w:rPr>
          <w:rFonts w:ascii="Times New Roman" w:eastAsia="TrebuchetMS" w:hAnsi="Times New Roman" w:cs="Times New Roman"/>
          <w:sz w:val="24"/>
          <w:szCs w:val="24"/>
        </w:rPr>
        <w:instrText>ISBD:</w:instrText>
      </w:r>
      <w:r w:rsidRPr="006C4174">
        <w:instrText>ISBD (M)</w:instrText>
      </w:r>
      <w:r>
        <w:instrText xml:space="preserve">" </w:instrText>
      </w:r>
      <w:r w:rsidR="00984A94" w:rsidRPr="005F2798">
        <w:rPr>
          <w:rFonts w:ascii="Times New Roman" w:eastAsia="TrebuchetMS" w:hAnsi="Times New Roman" w:cs="Times New Roman"/>
          <w:sz w:val="24"/>
          <w:szCs w:val="24"/>
        </w:rPr>
        <w:fldChar w:fldCharType="end"/>
      </w:r>
      <w:r w:rsidRPr="005F2798">
        <w:rPr>
          <w:rFonts w:ascii="Times New Roman" w:eastAsia="TrebuchetMS" w:hAnsi="Times New Roman" w:cs="Times New Roman"/>
          <w:sz w:val="24"/>
          <w:szCs w:val="24"/>
        </w:rPr>
        <w:t>.</w:t>
      </w:r>
    </w:p>
    <w:p w:rsidR="00506123" w:rsidRPr="00506123" w:rsidRDefault="00506123" w:rsidP="00506123">
      <w:pPr>
        <w:autoSpaceDE w:val="0"/>
        <w:autoSpaceDN w:val="0"/>
        <w:adjustRightInd w:val="0"/>
        <w:spacing w:after="0" w:line="360" w:lineRule="auto"/>
        <w:jc w:val="both"/>
        <w:rPr>
          <w:rFonts w:ascii="Times New Roman" w:hAnsi="Times New Roman" w:cs="Times New Roman"/>
          <w:b/>
          <w:bCs/>
          <w:sz w:val="24"/>
          <w:szCs w:val="24"/>
        </w:rPr>
      </w:pPr>
      <w:r w:rsidRPr="00506123">
        <w:rPr>
          <w:rFonts w:ascii="Times New Roman" w:hAnsi="Times New Roman" w:cs="Times New Roman"/>
          <w:b/>
          <w:bCs/>
          <w:sz w:val="24"/>
          <w:szCs w:val="24"/>
        </w:rPr>
        <w:t>Nome do editor e/ou de distribuição</w:t>
      </w:r>
    </w:p>
    <w:p w:rsidR="00506123" w:rsidRPr="005F2798" w:rsidRDefault="00506123" w:rsidP="00294B97">
      <w:pPr>
        <w:pStyle w:val="ListParagraph"/>
        <w:numPr>
          <w:ilvl w:val="0"/>
          <w:numId w:val="41"/>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xml:space="preserve">As regras de </w:t>
      </w:r>
      <w:r w:rsidR="005F2798" w:rsidRPr="005F2798">
        <w:rPr>
          <w:rFonts w:ascii="Times New Roman" w:eastAsia="TrebuchetMS" w:hAnsi="Times New Roman" w:cs="Times New Roman"/>
          <w:sz w:val="24"/>
          <w:szCs w:val="24"/>
        </w:rPr>
        <w:t>transcrição</w:t>
      </w:r>
      <w:r w:rsidRPr="005F2798">
        <w:rPr>
          <w:rFonts w:ascii="Times New Roman" w:eastAsia="TrebuchetMS" w:hAnsi="Times New Roman" w:cs="Times New Roman"/>
          <w:sz w:val="24"/>
          <w:szCs w:val="24"/>
        </w:rPr>
        <w:t xml:space="preserve"> </w:t>
      </w:r>
      <w:r w:rsidR="005F2798" w:rsidRPr="005F2798">
        <w:rPr>
          <w:rFonts w:ascii="Times New Roman" w:eastAsia="TrebuchetMS" w:hAnsi="Times New Roman" w:cs="Times New Roman"/>
          <w:sz w:val="24"/>
          <w:szCs w:val="24"/>
        </w:rPr>
        <w:t>são</w:t>
      </w:r>
      <w:r w:rsidRPr="005F2798">
        <w:rPr>
          <w:rFonts w:ascii="Times New Roman" w:eastAsia="TrebuchetMS" w:hAnsi="Times New Roman" w:cs="Times New Roman"/>
          <w:sz w:val="24"/>
          <w:szCs w:val="24"/>
        </w:rPr>
        <w:t xml:space="preserve"> </w:t>
      </w:r>
      <w:r w:rsidR="005F2798" w:rsidRPr="005F2798">
        <w:rPr>
          <w:rFonts w:ascii="Times New Roman" w:eastAsia="TrebuchetMS" w:hAnsi="Times New Roman" w:cs="Times New Roman"/>
          <w:sz w:val="24"/>
          <w:szCs w:val="24"/>
        </w:rPr>
        <w:t>idênticas</w:t>
      </w:r>
      <w:r w:rsidR="005F2798">
        <w:rPr>
          <w:rFonts w:ascii="Times New Roman" w:eastAsia="TrebuchetMS" w:hAnsi="Times New Roman" w:cs="Times New Roman"/>
          <w:sz w:val="24"/>
          <w:szCs w:val="24"/>
        </w:rPr>
        <w:t xml:space="preserve"> à</w:t>
      </w:r>
      <w:r w:rsidRPr="005F2798">
        <w:rPr>
          <w:rFonts w:ascii="Times New Roman" w:eastAsia="TrebuchetMS" w:hAnsi="Times New Roman" w:cs="Times New Roman"/>
          <w:sz w:val="24"/>
          <w:szCs w:val="24"/>
        </w:rPr>
        <w:t>s indicadas na ISBD</w:t>
      </w:r>
      <w:r w:rsidR="005F2798" w:rsidRPr="005F2798">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(M).</w:t>
      </w:r>
    </w:p>
    <w:p w:rsidR="00506123" w:rsidRPr="00506123" w:rsidRDefault="00506123" w:rsidP="00506123">
      <w:pPr>
        <w:autoSpaceDE w:val="0"/>
        <w:autoSpaceDN w:val="0"/>
        <w:adjustRightInd w:val="0"/>
        <w:spacing w:after="0" w:line="360" w:lineRule="auto"/>
        <w:jc w:val="both"/>
        <w:rPr>
          <w:rFonts w:ascii="Times New Roman" w:hAnsi="Times New Roman" w:cs="Times New Roman"/>
          <w:b/>
          <w:bCs/>
          <w:sz w:val="24"/>
          <w:szCs w:val="24"/>
        </w:rPr>
      </w:pPr>
      <w:r w:rsidRPr="00506123">
        <w:rPr>
          <w:rFonts w:ascii="Times New Roman" w:hAnsi="Times New Roman" w:cs="Times New Roman"/>
          <w:b/>
          <w:bCs/>
          <w:sz w:val="24"/>
          <w:szCs w:val="24"/>
        </w:rPr>
        <w:t>Datas de publicação</w:t>
      </w:r>
    </w:p>
    <w:p w:rsidR="00506123" w:rsidRPr="005F2798" w:rsidRDefault="00506123" w:rsidP="00294B97">
      <w:pPr>
        <w:pStyle w:val="ListParagraph"/>
        <w:numPr>
          <w:ilvl w:val="0"/>
          <w:numId w:val="41"/>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xml:space="preserve">O quarto elemento desta zona </w:t>
      </w:r>
      <w:r w:rsidR="005F2798" w:rsidRPr="005F2798">
        <w:rPr>
          <w:rFonts w:ascii="Times New Roman" w:eastAsia="TrebuchetMS" w:hAnsi="Times New Roman" w:cs="Times New Roman"/>
          <w:sz w:val="24"/>
          <w:szCs w:val="24"/>
        </w:rPr>
        <w:t>é</w:t>
      </w:r>
      <w:r w:rsidRPr="005F2798">
        <w:rPr>
          <w:rFonts w:ascii="Times New Roman" w:eastAsia="TrebuchetMS" w:hAnsi="Times New Roman" w:cs="Times New Roman"/>
          <w:sz w:val="24"/>
          <w:szCs w:val="24"/>
        </w:rPr>
        <w:t xml:space="preserve"> a data da </w:t>
      </w:r>
      <w:r w:rsidR="005F2798" w:rsidRPr="005F2798">
        <w:rPr>
          <w:rFonts w:ascii="Times New Roman" w:eastAsia="TrebuchetMS" w:hAnsi="Times New Roman" w:cs="Times New Roman"/>
          <w:sz w:val="24"/>
          <w:szCs w:val="24"/>
        </w:rPr>
        <w:t>publicação</w:t>
      </w:r>
      <w:r w:rsidRPr="005F2798">
        <w:rPr>
          <w:rFonts w:ascii="Times New Roman" w:eastAsia="TrebuchetMS" w:hAnsi="Times New Roman" w:cs="Times New Roman"/>
          <w:sz w:val="24"/>
          <w:szCs w:val="24"/>
        </w:rPr>
        <w:t xml:space="preserve"> e/ou </w:t>
      </w:r>
      <w:r w:rsidR="005F2798" w:rsidRPr="005F2798">
        <w:rPr>
          <w:rFonts w:ascii="Times New Roman" w:eastAsia="TrebuchetMS" w:hAnsi="Times New Roman" w:cs="Times New Roman"/>
          <w:sz w:val="24"/>
          <w:szCs w:val="24"/>
        </w:rPr>
        <w:t>distribuição</w:t>
      </w:r>
      <w:r w:rsidRPr="005F2798">
        <w:rPr>
          <w:rFonts w:ascii="Times New Roman" w:eastAsia="TrebuchetMS" w:hAnsi="Times New Roman" w:cs="Times New Roman"/>
          <w:sz w:val="24"/>
          <w:szCs w:val="24"/>
        </w:rPr>
        <w:t>.</w:t>
      </w:r>
    </w:p>
    <w:p w:rsidR="00506123" w:rsidRPr="005F2798" w:rsidRDefault="00506123" w:rsidP="00294B97">
      <w:pPr>
        <w:pStyle w:val="ListParagraph"/>
        <w:numPr>
          <w:ilvl w:val="0"/>
          <w:numId w:val="41"/>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xml:space="preserve">As regras de </w:t>
      </w:r>
      <w:r w:rsidR="005F2798" w:rsidRPr="005F2798">
        <w:rPr>
          <w:rFonts w:ascii="Times New Roman" w:eastAsia="TrebuchetMS" w:hAnsi="Times New Roman" w:cs="Times New Roman"/>
          <w:sz w:val="24"/>
          <w:szCs w:val="24"/>
        </w:rPr>
        <w:t>transcrição</w:t>
      </w:r>
      <w:r w:rsidRPr="005F2798">
        <w:rPr>
          <w:rFonts w:ascii="Times New Roman" w:eastAsia="TrebuchetMS" w:hAnsi="Times New Roman" w:cs="Times New Roman"/>
          <w:sz w:val="24"/>
          <w:szCs w:val="24"/>
        </w:rPr>
        <w:t xml:space="preserve"> </w:t>
      </w:r>
      <w:r w:rsidR="005F2798" w:rsidRPr="005F2798">
        <w:rPr>
          <w:rFonts w:ascii="Times New Roman" w:eastAsia="TrebuchetMS" w:hAnsi="Times New Roman" w:cs="Times New Roman"/>
          <w:sz w:val="24"/>
          <w:szCs w:val="24"/>
        </w:rPr>
        <w:t>são</w:t>
      </w:r>
      <w:r w:rsidRPr="005F2798">
        <w:rPr>
          <w:rFonts w:ascii="Times New Roman" w:eastAsia="TrebuchetMS" w:hAnsi="Times New Roman" w:cs="Times New Roman"/>
          <w:sz w:val="24"/>
          <w:szCs w:val="24"/>
        </w:rPr>
        <w:t xml:space="preserve"> </w:t>
      </w:r>
      <w:r w:rsidR="005F2798" w:rsidRPr="005F2798">
        <w:rPr>
          <w:rFonts w:ascii="Times New Roman" w:eastAsia="TrebuchetMS" w:hAnsi="Times New Roman" w:cs="Times New Roman"/>
          <w:sz w:val="24"/>
          <w:szCs w:val="24"/>
        </w:rPr>
        <w:t>idênticas</w:t>
      </w:r>
      <w:r w:rsidRPr="005F2798">
        <w:rPr>
          <w:rFonts w:ascii="Times New Roman" w:eastAsia="TrebuchetMS" w:hAnsi="Times New Roman" w:cs="Times New Roman"/>
          <w:sz w:val="24"/>
          <w:szCs w:val="24"/>
        </w:rPr>
        <w:t xml:space="preserve"> as indicadas na ISBD</w:t>
      </w:r>
      <w:r w:rsidR="005F2798" w:rsidRPr="005F2798">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(M).</w:t>
      </w:r>
    </w:p>
    <w:p w:rsidR="00506123" w:rsidRPr="005F2798" w:rsidRDefault="00506123" w:rsidP="00294B97">
      <w:pPr>
        <w:pStyle w:val="ListParagraph"/>
        <w:numPr>
          <w:ilvl w:val="0"/>
          <w:numId w:val="41"/>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xml:space="preserve">Quando </w:t>
      </w:r>
      <w:r w:rsidR="005F2798" w:rsidRPr="005F2798">
        <w:rPr>
          <w:rFonts w:ascii="Times New Roman" w:eastAsia="TrebuchetMS" w:hAnsi="Times New Roman" w:cs="Times New Roman"/>
          <w:sz w:val="24"/>
          <w:szCs w:val="24"/>
        </w:rPr>
        <w:t>não</w:t>
      </w:r>
      <w:r w:rsidRPr="005F2798">
        <w:rPr>
          <w:rFonts w:ascii="Times New Roman" w:eastAsia="TrebuchetMS" w:hAnsi="Times New Roman" w:cs="Times New Roman"/>
          <w:sz w:val="24"/>
          <w:szCs w:val="24"/>
        </w:rPr>
        <w:t xml:space="preserve"> for </w:t>
      </w:r>
      <w:r w:rsidR="005F2798" w:rsidRPr="005F2798">
        <w:rPr>
          <w:rFonts w:ascii="Times New Roman" w:eastAsia="TrebuchetMS" w:hAnsi="Times New Roman" w:cs="Times New Roman"/>
          <w:sz w:val="24"/>
          <w:szCs w:val="24"/>
        </w:rPr>
        <w:t>possível</w:t>
      </w:r>
      <w:r w:rsidRPr="005F2798">
        <w:rPr>
          <w:rFonts w:ascii="Times New Roman" w:eastAsia="TrebuchetMS" w:hAnsi="Times New Roman" w:cs="Times New Roman"/>
          <w:sz w:val="24"/>
          <w:szCs w:val="24"/>
        </w:rPr>
        <w:t xml:space="preserve"> atribuir qualquer data de </w:t>
      </w:r>
      <w:r w:rsidR="005F2798" w:rsidRPr="005F2798">
        <w:rPr>
          <w:rFonts w:ascii="Times New Roman" w:eastAsia="TrebuchetMS" w:hAnsi="Times New Roman" w:cs="Times New Roman"/>
          <w:sz w:val="24"/>
          <w:szCs w:val="24"/>
        </w:rPr>
        <w:t>publicação</w:t>
      </w:r>
      <w:r w:rsidRPr="005F2798">
        <w:rPr>
          <w:rFonts w:ascii="Times New Roman" w:eastAsia="TrebuchetMS" w:hAnsi="Times New Roman" w:cs="Times New Roman"/>
          <w:sz w:val="24"/>
          <w:szCs w:val="24"/>
        </w:rPr>
        <w:t xml:space="preserve"> ou </w:t>
      </w:r>
      <w:r w:rsidR="005F2798" w:rsidRPr="005F2798">
        <w:rPr>
          <w:rFonts w:ascii="Times New Roman" w:eastAsia="TrebuchetMS" w:hAnsi="Times New Roman" w:cs="Times New Roman"/>
          <w:sz w:val="24"/>
          <w:szCs w:val="24"/>
        </w:rPr>
        <w:t>distribuição</w:t>
      </w:r>
      <w:r w:rsidRPr="005F2798">
        <w:rPr>
          <w:rFonts w:ascii="Times New Roman" w:eastAsia="TrebuchetMS" w:hAnsi="Times New Roman" w:cs="Times New Roman"/>
          <w:sz w:val="24"/>
          <w:szCs w:val="24"/>
        </w:rPr>
        <w:t>, copyright</w:t>
      </w:r>
      <w:r w:rsidR="005F2798" w:rsidRPr="005F2798">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 xml:space="preserve">ou fabrico, </w:t>
      </w:r>
      <w:r w:rsidR="005F2798" w:rsidRPr="005F2798">
        <w:rPr>
          <w:rFonts w:ascii="Times New Roman" w:eastAsia="TrebuchetMS" w:hAnsi="Times New Roman" w:cs="Times New Roman"/>
          <w:sz w:val="24"/>
          <w:szCs w:val="24"/>
        </w:rPr>
        <w:t>será</w:t>
      </w:r>
      <w:r w:rsidRPr="005F2798">
        <w:rPr>
          <w:rFonts w:ascii="Times New Roman" w:eastAsia="TrebuchetMS" w:hAnsi="Times New Roman" w:cs="Times New Roman"/>
          <w:sz w:val="24"/>
          <w:szCs w:val="24"/>
        </w:rPr>
        <w:t xml:space="preserve"> dada uma data aproximada colocada entre </w:t>
      </w:r>
      <w:r w:rsidR="005F2798" w:rsidRPr="005F2798">
        <w:rPr>
          <w:rFonts w:ascii="Times New Roman" w:eastAsia="TrebuchetMS" w:hAnsi="Times New Roman" w:cs="Times New Roman"/>
          <w:sz w:val="24"/>
          <w:szCs w:val="24"/>
        </w:rPr>
        <w:t>parênteses</w:t>
      </w:r>
      <w:r w:rsidRPr="005F2798">
        <w:rPr>
          <w:rFonts w:ascii="Times New Roman" w:eastAsia="TrebuchetMS" w:hAnsi="Times New Roman" w:cs="Times New Roman"/>
          <w:sz w:val="24"/>
          <w:szCs w:val="24"/>
        </w:rPr>
        <w:t xml:space="preserve"> rectos.</w:t>
      </w:r>
    </w:p>
    <w:p w:rsidR="00506123" w:rsidRPr="005F2798" w:rsidRDefault="00506123" w:rsidP="00294B97">
      <w:pPr>
        <w:pStyle w:val="ListParagraph"/>
        <w:numPr>
          <w:ilvl w:val="0"/>
          <w:numId w:val="41"/>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xml:space="preserve">Regista-se a data da </w:t>
      </w:r>
      <w:r w:rsidR="005F2798" w:rsidRPr="005F2798">
        <w:rPr>
          <w:rFonts w:ascii="Times New Roman" w:eastAsia="TrebuchetMS" w:hAnsi="Times New Roman" w:cs="Times New Roman"/>
          <w:sz w:val="24"/>
          <w:szCs w:val="24"/>
        </w:rPr>
        <w:t>criação</w:t>
      </w:r>
      <w:r w:rsidRPr="005F2798">
        <w:rPr>
          <w:rFonts w:ascii="Times New Roman" w:eastAsia="TrebuchetMS" w:hAnsi="Times New Roman" w:cs="Times New Roman"/>
          <w:sz w:val="24"/>
          <w:szCs w:val="24"/>
        </w:rPr>
        <w:t xml:space="preserve"> de um registo sonoro, </w:t>
      </w:r>
      <w:r w:rsidR="005F2798" w:rsidRPr="005F2798">
        <w:rPr>
          <w:rFonts w:ascii="Times New Roman" w:eastAsia="TrebuchetMS" w:hAnsi="Times New Roman" w:cs="Times New Roman"/>
          <w:sz w:val="24"/>
          <w:szCs w:val="24"/>
        </w:rPr>
        <w:t>vídeo</w:t>
      </w:r>
      <w:r w:rsidRPr="005F2798">
        <w:rPr>
          <w:rFonts w:ascii="Times New Roman" w:eastAsia="TrebuchetMS" w:hAnsi="Times New Roman" w:cs="Times New Roman"/>
          <w:sz w:val="24"/>
          <w:szCs w:val="24"/>
        </w:rPr>
        <w:t>, original de arte, fotografias</w:t>
      </w:r>
      <w:r w:rsidR="005F2798" w:rsidRPr="005F2798">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 xml:space="preserve">ou outros itens </w:t>
      </w:r>
      <w:r w:rsidR="005F2798" w:rsidRPr="005F2798">
        <w:rPr>
          <w:rFonts w:ascii="Times New Roman" w:eastAsia="TrebuchetMS" w:hAnsi="Times New Roman" w:cs="Times New Roman"/>
          <w:sz w:val="24"/>
          <w:szCs w:val="24"/>
        </w:rPr>
        <w:t>gráficos</w:t>
      </w:r>
      <w:r w:rsidRPr="005F2798">
        <w:rPr>
          <w:rFonts w:ascii="Times New Roman" w:eastAsia="TrebuchetMS" w:hAnsi="Times New Roman" w:cs="Times New Roman"/>
          <w:sz w:val="24"/>
          <w:szCs w:val="24"/>
        </w:rPr>
        <w:t xml:space="preserve"> </w:t>
      </w:r>
      <w:r w:rsidR="005F2798" w:rsidRPr="005F2798">
        <w:rPr>
          <w:rFonts w:ascii="Times New Roman" w:eastAsia="TrebuchetMS" w:hAnsi="Times New Roman" w:cs="Times New Roman"/>
          <w:sz w:val="24"/>
          <w:szCs w:val="24"/>
        </w:rPr>
        <w:t>não</w:t>
      </w:r>
      <w:r w:rsidRPr="005F2798">
        <w:rPr>
          <w:rFonts w:ascii="Times New Roman" w:eastAsia="TrebuchetMS" w:hAnsi="Times New Roman" w:cs="Times New Roman"/>
          <w:sz w:val="24"/>
          <w:szCs w:val="24"/>
        </w:rPr>
        <w:t xml:space="preserve"> editados.</w:t>
      </w:r>
    </w:p>
    <w:p w:rsidR="00506123" w:rsidRPr="00506123" w:rsidRDefault="00506123" w:rsidP="005F2798">
      <w:pPr>
        <w:pStyle w:val="Heading4"/>
        <w:spacing w:line="360" w:lineRule="auto"/>
      </w:pPr>
      <w:r w:rsidRPr="00506123">
        <w:t>5ª Zona – Zona da descrição física</w:t>
      </w:r>
    </w:p>
    <w:p w:rsidR="005F2798" w:rsidRPr="005F2798" w:rsidRDefault="005F2798" w:rsidP="005F2798">
      <w:p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Fonte principal da informação para este tipo de recursos: qualquer fonte. A informação</w:t>
      </w:r>
      <w:r>
        <w:rPr>
          <w:rFonts w:ascii="Times New Roman" w:eastAsia="TrebuchetMS" w:hAnsi="Times New Roman" w:cs="Times New Roman"/>
          <w:sz w:val="24"/>
          <w:szCs w:val="24"/>
        </w:rPr>
        <w:t xml:space="preserve"> é</w:t>
      </w:r>
      <w:r w:rsidRPr="005F2798">
        <w:rPr>
          <w:rFonts w:ascii="Times New Roman" w:eastAsia="TrebuchetMS" w:hAnsi="Times New Roman" w:cs="Times New Roman"/>
          <w:sz w:val="24"/>
          <w:szCs w:val="24"/>
        </w:rPr>
        <w:t xml:space="preserve"> obtida no próprio recurso, quer esteja explícita, quer implícita.</w:t>
      </w:r>
    </w:p>
    <w:p w:rsidR="005F2798" w:rsidRPr="005F2798" w:rsidRDefault="005F2798" w:rsidP="005F2798">
      <w:p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Língua da descrição: a da agencia bibliográfica, respeitando as abreviaturas e as</w:t>
      </w:r>
      <w:r>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nomenclaturas normalizadas.</w:t>
      </w:r>
    </w:p>
    <w:p w:rsidR="005F2798" w:rsidRPr="005F2798" w:rsidRDefault="005F2798" w:rsidP="005F2798">
      <w:p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 Comporta os seguintes elementos:</w:t>
      </w:r>
    </w:p>
    <w:p w:rsidR="005F2798" w:rsidRPr="005F2798" w:rsidRDefault="005F2798" w:rsidP="00294B97">
      <w:pPr>
        <w:pStyle w:val="ListParagraph"/>
        <w:numPr>
          <w:ilvl w:val="0"/>
          <w:numId w:val="42"/>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Designação específica do material e extensão do recurso</w:t>
      </w:r>
    </w:p>
    <w:p w:rsidR="005F2798" w:rsidRPr="005F2798" w:rsidRDefault="005F2798" w:rsidP="00294B97">
      <w:pPr>
        <w:pStyle w:val="ListParagraph"/>
        <w:numPr>
          <w:ilvl w:val="0"/>
          <w:numId w:val="42"/>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Outros pormenores físicos</w:t>
      </w:r>
    </w:p>
    <w:p w:rsidR="005F2798" w:rsidRPr="005F2798" w:rsidRDefault="005F2798" w:rsidP="00294B97">
      <w:pPr>
        <w:pStyle w:val="ListParagraph"/>
        <w:numPr>
          <w:ilvl w:val="0"/>
          <w:numId w:val="42"/>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Dimensão do item</w:t>
      </w:r>
    </w:p>
    <w:p w:rsidR="005F2798" w:rsidRDefault="005F2798" w:rsidP="00294B97">
      <w:pPr>
        <w:pStyle w:val="ListParagraph"/>
        <w:numPr>
          <w:ilvl w:val="0"/>
          <w:numId w:val="42"/>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Menção do material acompanhante (facultativo)</w:t>
      </w:r>
    </w:p>
    <w:p w:rsidR="0038346F" w:rsidRPr="0038346F" w:rsidRDefault="0038346F" w:rsidP="0038346F">
      <w:pPr>
        <w:autoSpaceDE w:val="0"/>
        <w:autoSpaceDN w:val="0"/>
        <w:adjustRightInd w:val="0"/>
        <w:spacing w:after="0" w:line="360" w:lineRule="auto"/>
        <w:ind w:left="360"/>
        <w:jc w:val="both"/>
        <w:rPr>
          <w:rFonts w:ascii="Times New Roman" w:eastAsia="TrebuchetMS" w:hAnsi="Times New Roman" w:cs="Times New Roman"/>
          <w:sz w:val="24"/>
          <w:szCs w:val="24"/>
        </w:rPr>
      </w:pPr>
    </w:p>
    <w:p w:rsidR="00506123" w:rsidRPr="005F2798" w:rsidRDefault="005F2798" w:rsidP="005F279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sz w:val="24"/>
          <w:szCs w:val="24"/>
        </w:rPr>
      </w:pPr>
      <w:r w:rsidRPr="005F2798">
        <w:rPr>
          <w:rFonts w:ascii="Times New Roman" w:eastAsia="TrebuchetMS" w:hAnsi="Times New Roman" w:cs="Times New Roman"/>
          <w:b/>
          <w:sz w:val="24"/>
          <w:szCs w:val="24"/>
        </w:rPr>
        <w:t>. – Extensão e designação especifica do material : outras indicações físicas ;</w:t>
      </w:r>
      <w:r>
        <w:rPr>
          <w:rFonts w:ascii="Times New Roman" w:eastAsia="TrebuchetMS" w:hAnsi="Times New Roman" w:cs="Times New Roman"/>
          <w:b/>
          <w:sz w:val="24"/>
          <w:szCs w:val="24"/>
        </w:rPr>
        <w:t xml:space="preserve"> </w:t>
      </w:r>
      <w:r w:rsidRPr="005F2798">
        <w:rPr>
          <w:rFonts w:ascii="Times New Roman" w:eastAsia="TrebuchetMS" w:hAnsi="Times New Roman" w:cs="Times New Roman"/>
          <w:b/>
          <w:sz w:val="24"/>
          <w:szCs w:val="24"/>
        </w:rPr>
        <w:t>dimensões do item + material acompanhante. -</w:t>
      </w:r>
    </w:p>
    <w:p w:rsidR="005F2798" w:rsidRDefault="005F2798" w:rsidP="00264EAC">
      <w:pPr>
        <w:spacing w:after="0" w:line="360" w:lineRule="auto"/>
        <w:rPr>
          <w:rFonts w:ascii="Times New Roman" w:hAnsi="Times New Roman" w:cs="Times New Roman"/>
          <w:sz w:val="24"/>
          <w:szCs w:val="24"/>
        </w:rPr>
      </w:pPr>
    </w:p>
    <w:p w:rsidR="005F2798" w:rsidRPr="005F2798" w:rsidRDefault="005F2798" w:rsidP="005F2798">
      <w:pPr>
        <w:autoSpaceDE w:val="0"/>
        <w:autoSpaceDN w:val="0"/>
        <w:adjustRightInd w:val="0"/>
        <w:spacing w:after="0" w:line="360" w:lineRule="auto"/>
        <w:ind w:firstLine="709"/>
        <w:jc w:val="both"/>
        <w:rPr>
          <w:rFonts w:ascii="Times New Roman" w:hAnsi="Times New Roman" w:cs="Times New Roman"/>
          <w:b/>
          <w:bCs/>
          <w:sz w:val="24"/>
          <w:szCs w:val="24"/>
        </w:rPr>
      </w:pPr>
      <w:r w:rsidRPr="005F2798">
        <w:rPr>
          <w:rFonts w:ascii="Times New Roman" w:hAnsi="Times New Roman" w:cs="Times New Roman"/>
          <w:b/>
          <w:bCs/>
          <w:sz w:val="24"/>
          <w:szCs w:val="24"/>
        </w:rPr>
        <w:lastRenderedPageBreak/>
        <w:t>Designação específica do material e extensão</w:t>
      </w:r>
    </w:p>
    <w:p w:rsidR="005F2798" w:rsidRPr="005F2798" w:rsidRDefault="005F2798" w:rsidP="00294B97">
      <w:pPr>
        <w:pStyle w:val="ListParagraph"/>
        <w:numPr>
          <w:ilvl w:val="0"/>
          <w:numId w:val="43"/>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O primeir</w:t>
      </w:r>
      <w:r w:rsidR="003F659E">
        <w:rPr>
          <w:rFonts w:ascii="Times New Roman" w:eastAsia="TrebuchetMS" w:hAnsi="Times New Roman" w:cs="Times New Roman"/>
          <w:sz w:val="24"/>
          <w:szCs w:val="24"/>
        </w:rPr>
        <w:t>o elemento desta zona cita e numera</w:t>
      </w:r>
      <w:r w:rsidRPr="005F2798">
        <w:rPr>
          <w:rFonts w:ascii="Times New Roman" w:eastAsia="TrebuchetMS" w:hAnsi="Times New Roman" w:cs="Times New Roman"/>
          <w:sz w:val="24"/>
          <w:szCs w:val="24"/>
        </w:rPr>
        <w:t xml:space="preserve"> a(s) unidade(s) física(s) que compõe(m) o recurso e acrescenta outras características do recurso quando necessário. O conceito de extensão significa o número de unidades físicas. A designação específica do material significa o nome concreto do recurso.</w:t>
      </w:r>
    </w:p>
    <w:p w:rsidR="005F2798" w:rsidRPr="005F2798" w:rsidRDefault="005F2798" w:rsidP="00294B97">
      <w:pPr>
        <w:pStyle w:val="ListParagraph"/>
        <w:numPr>
          <w:ilvl w:val="0"/>
          <w:numId w:val="43"/>
        </w:num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E aqui que se identifica a classe especifica de material a que este pertence (ver quadro).</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postal</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cartaz</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36 diapositivos</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cassete vídeo</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20 transparências</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CD</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2 DVDs</w:t>
      </w:r>
    </w:p>
    <w:p w:rsidR="005F2798" w:rsidRPr="003F659E" w:rsidRDefault="005F2798" w:rsidP="00294B97">
      <w:pPr>
        <w:pStyle w:val="ListParagraph"/>
        <w:numPr>
          <w:ilvl w:val="0"/>
          <w:numId w:val="47"/>
        </w:numPr>
        <w:autoSpaceDE w:val="0"/>
        <w:autoSpaceDN w:val="0"/>
        <w:adjustRightInd w:val="0"/>
        <w:spacing w:after="0" w:line="360" w:lineRule="auto"/>
        <w:ind w:left="714" w:hanging="357"/>
        <w:jc w:val="both"/>
        <w:rPr>
          <w:rFonts w:ascii="Times New Roman" w:eastAsia="TrebuchetMS" w:hAnsi="Times New Roman" w:cs="Times New Roman"/>
          <w:sz w:val="24"/>
          <w:szCs w:val="24"/>
          <w:u w:val="single"/>
        </w:rPr>
      </w:pPr>
      <w:r w:rsidRPr="003F659E">
        <w:rPr>
          <w:rFonts w:ascii="Times New Roman" w:eastAsia="TrebuchetMS" w:hAnsi="Times New Roman" w:cs="Times New Roman"/>
          <w:sz w:val="24"/>
          <w:szCs w:val="24"/>
          <w:u w:val="single"/>
        </w:rPr>
        <w:t>Marcas registadas e sistemas técnicos particulares</w:t>
      </w:r>
    </w:p>
    <w:p w:rsidR="005F2798" w:rsidRPr="005F2798" w:rsidRDefault="005F2798" w:rsidP="005F2798">
      <w:p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No caso dos registos vídeos ou filmes, regista-se entre parênteses curvos e depois da</w:t>
      </w:r>
      <w:r>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designação especifica do tipo de recurso e do numero de materiais, um nome comercial</w:t>
      </w:r>
      <w:r>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ou outra indicação de um formato, quando a consulta desse recurso esta dependente de</w:t>
      </w:r>
      <w:r>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um equipamento de leitura.</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cassete vídeo (Beta)</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cassete vídeo (U-matic)</w:t>
      </w:r>
    </w:p>
    <w:p w:rsidR="005F2798" w:rsidRPr="005F2798" w:rsidRDefault="005F2798" w:rsidP="005F2798">
      <w:pPr>
        <w:autoSpaceDE w:val="0"/>
        <w:autoSpaceDN w:val="0"/>
        <w:adjustRightInd w:val="0"/>
        <w:spacing w:after="0" w:line="360" w:lineRule="auto"/>
        <w:ind w:left="1416"/>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1 cassete vídeo (VHS)</w:t>
      </w:r>
    </w:p>
    <w:p w:rsidR="005F2798" w:rsidRPr="003F659E" w:rsidRDefault="005F2798" w:rsidP="00294B97">
      <w:pPr>
        <w:pStyle w:val="ListParagraph"/>
        <w:numPr>
          <w:ilvl w:val="0"/>
          <w:numId w:val="46"/>
        </w:numPr>
        <w:autoSpaceDE w:val="0"/>
        <w:autoSpaceDN w:val="0"/>
        <w:adjustRightInd w:val="0"/>
        <w:spacing w:after="0" w:line="360" w:lineRule="auto"/>
        <w:ind w:left="714" w:hanging="357"/>
        <w:jc w:val="both"/>
        <w:rPr>
          <w:rFonts w:ascii="Times New Roman" w:eastAsia="TrebuchetMS" w:hAnsi="Times New Roman" w:cs="Times New Roman"/>
          <w:sz w:val="24"/>
          <w:szCs w:val="24"/>
          <w:u w:val="single"/>
        </w:rPr>
      </w:pPr>
      <w:r w:rsidRPr="003F659E">
        <w:rPr>
          <w:rFonts w:ascii="Times New Roman" w:eastAsia="TrebuchetMS" w:hAnsi="Times New Roman" w:cs="Times New Roman"/>
          <w:sz w:val="24"/>
          <w:szCs w:val="24"/>
          <w:u w:val="single"/>
        </w:rPr>
        <w:t>▪ Medidas adicionais de extensão</w:t>
      </w:r>
    </w:p>
    <w:p w:rsidR="005F2798" w:rsidRPr="005F2798" w:rsidRDefault="005F2798" w:rsidP="005F2798">
      <w:pPr>
        <w:autoSpaceDE w:val="0"/>
        <w:autoSpaceDN w:val="0"/>
        <w:adjustRightInd w:val="0"/>
        <w:spacing w:after="0" w:line="360" w:lineRule="auto"/>
        <w:jc w:val="both"/>
        <w:rPr>
          <w:rFonts w:ascii="Times New Roman" w:eastAsia="TrebuchetMS" w:hAnsi="Times New Roman" w:cs="Times New Roman"/>
          <w:sz w:val="24"/>
          <w:szCs w:val="24"/>
        </w:rPr>
      </w:pPr>
      <w:r w:rsidRPr="005F2798">
        <w:rPr>
          <w:rFonts w:ascii="Times New Roman" w:eastAsia="TrebuchetMS" w:hAnsi="Times New Roman" w:cs="Times New Roman"/>
          <w:sz w:val="24"/>
          <w:szCs w:val="24"/>
        </w:rPr>
        <w:t>Podem mencionar-se outras medidas adicionais de extensão: tempo de leitura, no de</w:t>
      </w:r>
      <w:r>
        <w:rPr>
          <w:rFonts w:ascii="Times New Roman" w:eastAsia="TrebuchetMS" w:hAnsi="Times New Roman" w:cs="Times New Roman"/>
          <w:sz w:val="24"/>
          <w:szCs w:val="24"/>
        </w:rPr>
        <w:t xml:space="preserve"> </w:t>
      </w:r>
      <w:r w:rsidRPr="005F2798">
        <w:rPr>
          <w:rFonts w:ascii="Times New Roman" w:eastAsia="TrebuchetMS" w:hAnsi="Times New Roman" w:cs="Times New Roman"/>
          <w:sz w:val="24"/>
          <w:szCs w:val="24"/>
        </w:rPr>
        <w:t>folhas, no de fotogramas, etc.</w:t>
      </w:r>
    </w:p>
    <w:p w:rsidR="005F2798" w:rsidRPr="005F2798" w:rsidRDefault="005F2798" w:rsidP="005F2798">
      <w:pPr>
        <w:spacing w:after="0" w:line="360" w:lineRule="auto"/>
        <w:jc w:val="both"/>
        <w:rPr>
          <w:rFonts w:ascii="Times New Roman" w:hAnsi="Times New Roman" w:cs="Times New Roman"/>
          <w:sz w:val="24"/>
          <w:szCs w:val="24"/>
        </w:rPr>
      </w:pPr>
      <w:r w:rsidRPr="005F2798">
        <w:rPr>
          <w:rFonts w:ascii="Times New Roman" w:eastAsia="TrebuchetMS" w:hAnsi="Times New Roman" w:cs="Times New Roman"/>
          <w:sz w:val="24"/>
          <w:szCs w:val="24"/>
        </w:rPr>
        <w:t>Esta informação e colocada dentro de parênteses curvos.</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1 cassete </w:t>
      </w:r>
      <w:r w:rsidR="003F659E" w:rsidRPr="003F659E">
        <w:rPr>
          <w:rFonts w:ascii="Times New Roman" w:eastAsia="TrebuchetMS" w:hAnsi="Times New Roman" w:cs="Times New Roman"/>
          <w:sz w:val="24"/>
          <w:szCs w:val="24"/>
        </w:rPr>
        <w:t>vídeo</w:t>
      </w:r>
      <w:r w:rsidRPr="003F659E">
        <w:rPr>
          <w:rFonts w:ascii="Times New Roman" w:eastAsia="TrebuchetMS" w:hAnsi="Times New Roman" w:cs="Times New Roman"/>
          <w:sz w:val="24"/>
          <w:szCs w:val="24"/>
        </w:rPr>
        <w:t xml:space="preserve"> (VHS) (120 min.)</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3 bobines (90 min.)</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2 CDs (60 min. cada)</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5 diafilmes (40 fotogramas)</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1 </w:t>
      </w:r>
      <w:r w:rsidR="003F659E" w:rsidRPr="003F659E">
        <w:rPr>
          <w:rFonts w:ascii="Times New Roman" w:eastAsia="TrebuchetMS" w:hAnsi="Times New Roman" w:cs="Times New Roman"/>
          <w:sz w:val="24"/>
          <w:szCs w:val="24"/>
        </w:rPr>
        <w:t>álbum</w:t>
      </w:r>
      <w:r w:rsidRPr="003F659E">
        <w:rPr>
          <w:rFonts w:ascii="Times New Roman" w:eastAsia="TrebuchetMS" w:hAnsi="Times New Roman" w:cs="Times New Roman"/>
          <w:sz w:val="24"/>
          <w:szCs w:val="24"/>
        </w:rPr>
        <w:t xml:space="preserve"> seriado (6 f.)</w:t>
      </w:r>
    </w:p>
    <w:p w:rsidR="005F2798"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1 pasta (26 folhas)</w:t>
      </w:r>
    </w:p>
    <w:p w:rsidR="003F659E" w:rsidRPr="003F659E" w:rsidRDefault="003F659E"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p>
    <w:p w:rsidR="005F2798" w:rsidRPr="0038346F" w:rsidRDefault="005F2798" w:rsidP="00294B97">
      <w:pPr>
        <w:pStyle w:val="ListParagraph"/>
        <w:numPr>
          <w:ilvl w:val="0"/>
          <w:numId w:val="46"/>
        </w:numPr>
        <w:autoSpaceDE w:val="0"/>
        <w:autoSpaceDN w:val="0"/>
        <w:adjustRightInd w:val="0"/>
        <w:spacing w:after="0" w:line="360" w:lineRule="auto"/>
        <w:ind w:left="714" w:hanging="357"/>
        <w:jc w:val="both"/>
        <w:rPr>
          <w:rFonts w:ascii="Times New Roman" w:eastAsia="TrebuchetMS" w:hAnsi="Times New Roman" w:cs="Times New Roman"/>
          <w:sz w:val="24"/>
          <w:szCs w:val="24"/>
          <w:u w:val="single"/>
        </w:rPr>
      </w:pPr>
      <w:r w:rsidRPr="0038346F">
        <w:rPr>
          <w:rFonts w:ascii="Times New Roman" w:eastAsia="TrebuchetMS" w:hAnsi="Times New Roman" w:cs="Times New Roman"/>
          <w:bCs/>
          <w:iCs/>
          <w:sz w:val="24"/>
          <w:szCs w:val="24"/>
          <w:u w:val="single"/>
        </w:rPr>
        <w:t>Em relação ao tempo de leitura importa referir o seguinte</w:t>
      </w:r>
      <w:r w:rsidRPr="0038346F">
        <w:rPr>
          <w:rFonts w:ascii="Times New Roman" w:eastAsia="TrebuchetMS" w:hAnsi="Times New Roman" w:cs="Times New Roman"/>
          <w:sz w:val="24"/>
          <w:szCs w:val="24"/>
          <w:u w:val="single"/>
        </w:rPr>
        <w:t>:</w:t>
      </w:r>
    </w:p>
    <w:p w:rsidR="005F2798" w:rsidRPr="0038346F" w:rsidRDefault="005F2798" w:rsidP="00294B97">
      <w:pPr>
        <w:pStyle w:val="ListParagraph"/>
        <w:numPr>
          <w:ilvl w:val="0"/>
          <w:numId w:val="44"/>
        </w:numPr>
        <w:autoSpaceDE w:val="0"/>
        <w:autoSpaceDN w:val="0"/>
        <w:adjustRightInd w:val="0"/>
        <w:spacing w:after="0" w:line="360" w:lineRule="auto"/>
        <w:ind w:left="714" w:hanging="357"/>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lastRenderedPageBreak/>
        <w:t xml:space="preserve">Se a </w:t>
      </w:r>
      <w:r w:rsidR="003F659E" w:rsidRPr="0038346F">
        <w:rPr>
          <w:rFonts w:ascii="Times New Roman" w:eastAsia="TrebuchetMS" w:hAnsi="Times New Roman" w:cs="Times New Roman"/>
          <w:sz w:val="24"/>
          <w:szCs w:val="24"/>
        </w:rPr>
        <w:t>indicação</w:t>
      </w:r>
      <w:r w:rsidRPr="0038346F">
        <w:rPr>
          <w:rFonts w:ascii="Times New Roman" w:eastAsia="TrebuchetMS" w:hAnsi="Times New Roman" w:cs="Times New Roman"/>
          <w:sz w:val="24"/>
          <w:szCs w:val="24"/>
        </w:rPr>
        <w:t xml:space="preserve"> do </w:t>
      </w:r>
      <w:r w:rsidR="003F659E" w:rsidRPr="0038346F">
        <w:rPr>
          <w:rFonts w:ascii="Times New Roman" w:eastAsia="TrebuchetMS" w:hAnsi="Times New Roman" w:cs="Times New Roman"/>
          <w:sz w:val="24"/>
          <w:szCs w:val="24"/>
        </w:rPr>
        <w:t>período</w:t>
      </w:r>
      <w:r w:rsidRPr="0038346F">
        <w:rPr>
          <w:rFonts w:ascii="Times New Roman" w:eastAsia="TrebuchetMS" w:hAnsi="Times New Roman" w:cs="Times New Roman"/>
          <w:sz w:val="24"/>
          <w:szCs w:val="24"/>
        </w:rPr>
        <w:t xml:space="preserve"> esta referenciada no item, regista-se esse </w:t>
      </w:r>
      <w:r w:rsidR="003F659E" w:rsidRPr="0038346F">
        <w:rPr>
          <w:rFonts w:ascii="Times New Roman" w:eastAsia="TrebuchetMS" w:hAnsi="Times New Roman" w:cs="Times New Roman"/>
          <w:sz w:val="24"/>
          <w:szCs w:val="24"/>
        </w:rPr>
        <w:t>período</w:t>
      </w:r>
      <w:r w:rsidRPr="0038346F">
        <w:rPr>
          <w:rFonts w:ascii="Times New Roman" w:eastAsia="TrebuchetMS" w:hAnsi="Times New Roman" w:cs="Times New Roman"/>
          <w:sz w:val="24"/>
          <w:szCs w:val="24"/>
        </w:rPr>
        <w:t xml:space="preserve"> conforme</w:t>
      </w:r>
      <w:r w:rsidR="003F659E" w:rsidRPr="0038346F">
        <w:rPr>
          <w:rFonts w:ascii="Times New Roman" w:eastAsia="TrebuchetMS" w:hAnsi="Times New Roman" w:cs="Times New Roman"/>
          <w:sz w:val="24"/>
          <w:szCs w:val="24"/>
        </w:rPr>
        <w:t xml:space="preserve"> </w:t>
      </w:r>
      <w:r w:rsidRPr="0038346F">
        <w:rPr>
          <w:rFonts w:ascii="Times New Roman" w:eastAsia="TrebuchetMS" w:hAnsi="Times New Roman" w:cs="Times New Roman"/>
          <w:sz w:val="24"/>
          <w:szCs w:val="24"/>
        </w:rPr>
        <w:t>est</w:t>
      </w:r>
      <w:r w:rsidR="003F659E" w:rsidRPr="0038346F">
        <w:rPr>
          <w:rFonts w:ascii="Times New Roman" w:eastAsia="TrebuchetMS" w:hAnsi="Times New Roman" w:cs="Times New Roman"/>
          <w:sz w:val="24"/>
          <w:szCs w:val="24"/>
        </w:rPr>
        <w:t>á</w:t>
      </w:r>
      <w:r w:rsidRPr="0038346F">
        <w:rPr>
          <w:rFonts w:ascii="Times New Roman" w:eastAsia="TrebuchetMS" w:hAnsi="Times New Roman" w:cs="Times New Roman"/>
          <w:sz w:val="24"/>
          <w:szCs w:val="24"/>
        </w:rPr>
        <w:t xml:space="preserve"> indicado:</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1 cassete </w:t>
      </w:r>
      <w:r w:rsidR="003F659E" w:rsidRPr="003F659E">
        <w:rPr>
          <w:rFonts w:ascii="Times New Roman" w:eastAsia="TrebuchetMS" w:hAnsi="Times New Roman" w:cs="Times New Roman"/>
          <w:sz w:val="24"/>
          <w:szCs w:val="24"/>
        </w:rPr>
        <w:t>vídeo</w:t>
      </w:r>
      <w:r w:rsidRPr="003F659E">
        <w:rPr>
          <w:rFonts w:ascii="Times New Roman" w:eastAsia="TrebuchetMS" w:hAnsi="Times New Roman" w:cs="Times New Roman"/>
          <w:sz w:val="24"/>
          <w:szCs w:val="24"/>
        </w:rPr>
        <w:t xml:space="preserve"> (13 min., 30 seg.)</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1 cassete </w:t>
      </w:r>
      <w:r w:rsidR="003F659E" w:rsidRPr="003F659E">
        <w:rPr>
          <w:rFonts w:ascii="Times New Roman" w:eastAsia="TrebuchetMS" w:hAnsi="Times New Roman" w:cs="Times New Roman"/>
          <w:sz w:val="24"/>
          <w:szCs w:val="24"/>
        </w:rPr>
        <w:t>vídeo</w:t>
      </w:r>
      <w:r w:rsidRPr="003F659E">
        <w:rPr>
          <w:rFonts w:ascii="Times New Roman" w:eastAsia="TrebuchetMS" w:hAnsi="Times New Roman" w:cs="Times New Roman"/>
          <w:sz w:val="24"/>
          <w:szCs w:val="24"/>
        </w:rPr>
        <w:t xml:space="preserve"> (70 min.)</w:t>
      </w:r>
    </w:p>
    <w:p w:rsidR="005F2798" w:rsidRPr="003F659E" w:rsidRDefault="005F2798" w:rsidP="00294B97">
      <w:pPr>
        <w:pStyle w:val="ListParagraph"/>
        <w:numPr>
          <w:ilvl w:val="0"/>
          <w:numId w:val="45"/>
        </w:numPr>
        <w:autoSpaceDE w:val="0"/>
        <w:autoSpaceDN w:val="0"/>
        <w:adjustRightInd w:val="0"/>
        <w:spacing w:after="0" w:line="360" w:lineRule="auto"/>
        <w:ind w:left="714" w:hanging="357"/>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Se a </w:t>
      </w:r>
      <w:r w:rsidR="003F659E" w:rsidRPr="003F659E">
        <w:rPr>
          <w:rFonts w:ascii="Times New Roman" w:eastAsia="TrebuchetMS" w:hAnsi="Times New Roman" w:cs="Times New Roman"/>
          <w:sz w:val="24"/>
          <w:szCs w:val="24"/>
        </w:rPr>
        <w:t>indicação</w:t>
      </w:r>
      <w:r w:rsidRPr="003F659E">
        <w:rPr>
          <w:rFonts w:ascii="Times New Roman" w:eastAsia="TrebuchetMS" w:hAnsi="Times New Roman" w:cs="Times New Roman"/>
          <w:sz w:val="24"/>
          <w:szCs w:val="24"/>
        </w:rPr>
        <w:t xml:space="preserve"> do </w:t>
      </w:r>
      <w:r w:rsidR="003F659E" w:rsidRPr="003F659E">
        <w:rPr>
          <w:rFonts w:ascii="Times New Roman" w:eastAsia="TrebuchetMS" w:hAnsi="Times New Roman" w:cs="Times New Roman"/>
          <w:sz w:val="24"/>
          <w:szCs w:val="24"/>
        </w:rPr>
        <w:t>período</w:t>
      </w:r>
      <w:r w:rsidRPr="003F659E">
        <w:rPr>
          <w:rFonts w:ascii="Times New Roman" w:eastAsia="TrebuchetMS" w:hAnsi="Times New Roman" w:cs="Times New Roman"/>
          <w:sz w:val="24"/>
          <w:szCs w:val="24"/>
        </w:rPr>
        <w:t xml:space="preserve"> </w:t>
      </w:r>
      <w:r w:rsidR="003F659E" w:rsidRPr="003F659E">
        <w:rPr>
          <w:rFonts w:ascii="Times New Roman" w:eastAsia="TrebuchetMS" w:hAnsi="Times New Roman" w:cs="Times New Roman"/>
          <w:sz w:val="24"/>
          <w:szCs w:val="24"/>
        </w:rPr>
        <w:t>não</w:t>
      </w:r>
      <w:r w:rsidRPr="003F659E">
        <w:rPr>
          <w:rFonts w:ascii="Times New Roman" w:eastAsia="TrebuchetMS" w:hAnsi="Times New Roman" w:cs="Times New Roman"/>
          <w:sz w:val="24"/>
          <w:szCs w:val="24"/>
        </w:rPr>
        <w:t xml:space="preserve"> esta referenciada no item, mas esse </w:t>
      </w:r>
      <w:r w:rsidR="003F659E" w:rsidRPr="003F659E">
        <w:rPr>
          <w:rFonts w:ascii="Times New Roman" w:eastAsia="TrebuchetMS" w:hAnsi="Times New Roman" w:cs="Times New Roman"/>
          <w:sz w:val="24"/>
          <w:szCs w:val="24"/>
        </w:rPr>
        <w:t>período</w:t>
      </w:r>
      <w:r w:rsidRPr="003F659E">
        <w:rPr>
          <w:rFonts w:ascii="Times New Roman" w:eastAsia="TrebuchetMS" w:hAnsi="Times New Roman" w:cs="Times New Roman"/>
          <w:sz w:val="24"/>
          <w:szCs w:val="24"/>
        </w:rPr>
        <w:t xml:space="preserve"> pode ser</w:t>
      </w:r>
      <w:r w:rsidR="003F659E" w:rsidRPr="003F659E">
        <w:rPr>
          <w:rFonts w:ascii="Times New Roman" w:eastAsia="TrebuchetMS" w:hAnsi="Times New Roman" w:cs="Times New Roman"/>
          <w:sz w:val="24"/>
          <w:szCs w:val="24"/>
        </w:rPr>
        <w:t xml:space="preserve"> </w:t>
      </w:r>
      <w:r w:rsidRPr="003F659E">
        <w:rPr>
          <w:rFonts w:ascii="Times New Roman" w:eastAsia="TrebuchetMS" w:hAnsi="Times New Roman" w:cs="Times New Roman"/>
          <w:sz w:val="24"/>
          <w:szCs w:val="24"/>
        </w:rPr>
        <w:t>bem determinado, deve ser registado:</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1 cassete </w:t>
      </w:r>
      <w:r w:rsidR="003F659E" w:rsidRPr="003F659E">
        <w:rPr>
          <w:rFonts w:ascii="Times New Roman" w:eastAsia="TrebuchetMS" w:hAnsi="Times New Roman" w:cs="Times New Roman"/>
          <w:sz w:val="24"/>
          <w:szCs w:val="24"/>
        </w:rPr>
        <w:t>vídeo</w:t>
      </w:r>
      <w:r w:rsidRPr="003F659E">
        <w:rPr>
          <w:rFonts w:ascii="Times New Roman" w:eastAsia="TrebuchetMS" w:hAnsi="Times New Roman" w:cs="Times New Roman"/>
          <w:sz w:val="24"/>
          <w:szCs w:val="24"/>
        </w:rPr>
        <w:t xml:space="preserve"> ( 40 min.)</w:t>
      </w:r>
    </w:p>
    <w:p w:rsidR="005F2798" w:rsidRPr="003F659E" w:rsidRDefault="005F2798" w:rsidP="00294B97">
      <w:pPr>
        <w:pStyle w:val="ListParagraph"/>
        <w:numPr>
          <w:ilvl w:val="0"/>
          <w:numId w:val="45"/>
        </w:numPr>
        <w:autoSpaceDE w:val="0"/>
        <w:autoSpaceDN w:val="0"/>
        <w:adjustRightInd w:val="0"/>
        <w:spacing w:after="0" w:line="360" w:lineRule="auto"/>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Se a </w:t>
      </w:r>
      <w:r w:rsidR="003F659E" w:rsidRPr="003F659E">
        <w:rPr>
          <w:rFonts w:ascii="Times New Roman" w:eastAsia="TrebuchetMS" w:hAnsi="Times New Roman" w:cs="Times New Roman"/>
          <w:sz w:val="24"/>
          <w:szCs w:val="24"/>
        </w:rPr>
        <w:t>indicação</w:t>
      </w:r>
      <w:r w:rsidRPr="003F659E">
        <w:rPr>
          <w:rFonts w:ascii="Times New Roman" w:eastAsia="TrebuchetMS" w:hAnsi="Times New Roman" w:cs="Times New Roman"/>
          <w:sz w:val="24"/>
          <w:szCs w:val="24"/>
        </w:rPr>
        <w:t xml:space="preserve"> do </w:t>
      </w:r>
      <w:r w:rsidR="003F659E" w:rsidRPr="003F659E">
        <w:rPr>
          <w:rFonts w:ascii="Times New Roman" w:eastAsia="TrebuchetMS" w:hAnsi="Times New Roman" w:cs="Times New Roman"/>
          <w:sz w:val="24"/>
          <w:szCs w:val="24"/>
        </w:rPr>
        <w:t>período</w:t>
      </w:r>
      <w:r w:rsidRPr="003F659E">
        <w:rPr>
          <w:rFonts w:ascii="Times New Roman" w:eastAsia="TrebuchetMS" w:hAnsi="Times New Roman" w:cs="Times New Roman"/>
          <w:sz w:val="24"/>
          <w:szCs w:val="24"/>
        </w:rPr>
        <w:t xml:space="preserve"> </w:t>
      </w:r>
      <w:r w:rsidR="003F659E" w:rsidRPr="003F659E">
        <w:rPr>
          <w:rFonts w:ascii="Times New Roman" w:eastAsia="TrebuchetMS" w:hAnsi="Times New Roman" w:cs="Times New Roman"/>
          <w:sz w:val="24"/>
          <w:szCs w:val="24"/>
        </w:rPr>
        <w:t>não</w:t>
      </w:r>
      <w:r w:rsidRPr="003F659E">
        <w:rPr>
          <w:rFonts w:ascii="Times New Roman" w:eastAsia="TrebuchetMS" w:hAnsi="Times New Roman" w:cs="Times New Roman"/>
          <w:sz w:val="24"/>
          <w:szCs w:val="24"/>
        </w:rPr>
        <w:t xml:space="preserve"> esta referenciada no item e </w:t>
      </w:r>
      <w:r w:rsidR="003F659E" w:rsidRPr="003F659E">
        <w:rPr>
          <w:rFonts w:ascii="Times New Roman" w:eastAsia="TrebuchetMS" w:hAnsi="Times New Roman" w:cs="Times New Roman"/>
          <w:sz w:val="24"/>
          <w:szCs w:val="24"/>
        </w:rPr>
        <w:t>não</w:t>
      </w:r>
      <w:r w:rsidRPr="003F659E">
        <w:rPr>
          <w:rFonts w:ascii="Times New Roman" w:eastAsia="TrebuchetMS" w:hAnsi="Times New Roman" w:cs="Times New Roman"/>
          <w:sz w:val="24"/>
          <w:szCs w:val="24"/>
        </w:rPr>
        <w:t xml:space="preserve"> pode ser bem</w:t>
      </w:r>
      <w:r w:rsidR="003F659E" w:rsidRPr="003F659E">
        <w:rPr>
          <w:rFonts w:ascii="Times New Roman" w:eastAsia="TrebuchetMS" w:hAnsi="Times New Roman" w:cs="Times New Roman"/>
          <w:sz w:val="24"/>
          <w:szCs w:val="24"/>
        </w:rPr>
        <w:t xml:space="preserve"> </w:t>
      </w:r>
      <w:r w:rsidRPr="003F659E">
        <w:rPr>
          <w:rFonts w:ascii="Times New Roman" w:eastAsia="TrebuchetMS" w:hAnsi="Times New Roman" w:cs="Times New Roman"/>
          <w:sz w:val="24"/>
          <w:szCs w:val="24"/>
        </w:rPr>
        <w:t>determinado, deve ser registado um tempo aproximado:</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1 cassete </w:t>
      </w:r>
      <w:r w:rsidR="003F659E" w:rsidRPr="003F659E">
        <w:rPr>
          <w:rFonts w:ascii="Times New Roman" w:eastAsia="TrebuchetMS" w:hAnsi="Times New Roman" w:cs="Times New Roman"/>
          <w:sz w:val="24"/>
          <w:szCs w:val="24"/>
        </w:rPr>
        <w:t>vídeo</w:t>
      </w:r>
      <w:r w:rsidRPr="003F659E">
        <w:rPr>
          <w:rFonts w:ascii="Times New Roman" w:eastAsia="TrebuchetMS" w:hAnsi="Times New Roman" w:cs="Times New Roman"/>
          <w:sz w:val="24"/>
          <w:szCs w:val="24"/>
        </w:rPr>
        <w:t xml:space="preserve"> (ca 40 min.)</w:t>
      </w:r>
    </w:p>
    <w:p w:rsidR="005F2798" w:rsidRPr="003F659E" w:rsidRDefault="005F2798" w:rsidP="00294B97">
      <w:pPr>
        <w:pStyle w:val="ListParagraph"/>
        <w:numPr>
          <w:ilvl w:val="0"/>
          <w:numId w:val="45"/>
        </w:numPr>
        <w:autoSpaceDE w:val="0"/>
        <w:autoSpaceDN w:val="0"/>
        <w:adjustRightInd w:val="0"/>
        <w:spacing w:after="0" w:line="360" w:lineRule="auto"/>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Se um item em </w:t>
      </w:r>
      <w:r w:rsidR="003F659E" w:rsidRPr="003F659E">
        <w:rPr>
          <w:rFonts w:ascii="Times New Roman" w:eastAsia="TrebuchetMS" w:hAnsi="Times New Roman" w:cs="Times New Roman"/>
          <w:sz w:val="24"/>
          <w:szCs w:val="24"/>
        </w:rPr>
        <w:t>várias</w:t>
      </w:r>
      <w:r w:rsidRPr="003F659E">
        <w:rPr>
          <w:rFonts w:ascii="Times New Roman" w:eastAsia="TrebuchetMS" w:hAnsi="Times New Roman" w:cs="Times New Roman"/>
          <w:sz w:val="24"/>
          <w:szCs w:val="24"/>
        </w:rPr>
        <w:t xml:space="preserve"> unidades de tempo tem referenciado o mesmo </w:t>
      </w:r>
      <w:r w:rsidR="003F659E" w:rsidRPr="003F659E">
        <w:rPr>
          <w:rFonts w:ascii="Times New Roman" w:eastAsia="TrebuchetMS" w:hAnsi="Times New Roman" w:cs="Times New Roman"/>
          <w:sz w:val="24"/>
          <w:szCs w:val="24"/>
        </w:rPr>
        <w:t>período</w:t>
      </w:r>
      <w:r w:rsidRPr="003F659E">
        <w:rPr>
          <w:rFonts w:ascii="Times New Roman" w:eastAsia="TrebuchetMS" w:hAnsi="Times New Roman" w:cs="Times New Roman"/>
          <w:sz w:val="24"/>
          <w:szCs w:val="24"/>
        </w:rPr>
        <w:t xml:space="preserve"> de</w:t>
      </w:r>
      <w:r w:rsidR="003F659E" w:rsidRPr="003F659E">
        <w:rPr>
          <w:rFonts w:ascii="Times New Roman" w:eastAsia="TrebuchetMS" w:hAnsi="Times New Roman" w:cs="Times New Roman"/>
          <w:sz w:val="24"/>
          <w:szCs w:val="24"/>
        </w:rPr>
        <w:t xml:space="preserve"> </w:t>
      </w:r>
      <w:r w:rsidRPr="003F659E">
        <w:rPr>
          <w:rFonts w:ascii="Times New Roman" w:eastAsia="TrebuchetMS" w:hAnsi="Times New Roman" w:cs="Times New Roman"/>
          <w:sz w:val="24"/>
          <w:szCs w:val="24"/>
        </w:rPr>
        <w:t>tempo para cada uma das partes, regista-se o tempo de cada unidade, seguido da</w:t>
      </w:r>
      <w:r w:rsidR="003F659E" w:rsidRPr="003F659E">
        <w:rPr>
          <w:rFonts w:ascii="Times New Roman" w:eastAsia="TrebuchetMS" w:hAnsi="Times New Roman" w:cs="Times New Roman"/>
          <w:sz w:val="24"/>
          <w:szCs w:val="24"/>
        </w:rPr>
        <w:t xml:space="preserve"> </w:t>
      </w:r>
      <w:r w:rsidRPr="003F659E">
        <w:rPr>
          <w:rFonts w:ascii="Times New Roman" w:eastAsia="TrebuchetMS" w:hAnsi="Times New Roman" w:cs="Times New Roman"/>
          <w:sz w:val="24"/>
          <w:szCs w:val="24"/>
        </w:rPr>
        <w:t>palavra cada:</w:t>
      </w:r>
    </w:p>
    <w:p w:rsidR="005F2798" w:rsidRPr="003F659E" w:rsidRDefault="005F2798" w:rsidP="003F659E">
      <w:pPr>
        <w:autoSpaceDE w:val="0"/>
        <w:autoSpaceDN w:val="0"/>
        <w:adjustRightInd w:val="0"/>
        <w:spacing w:after="0" w:line="360" w:lineRule="auto"/>
        <w:ind w:left="1416"/>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3 bobines ( 35 min. cada)</w:t>
      </w:r>
    </w:p>
    <w:p w:rsidR="005F2798" w:rsidRPr="003F659E" w:rsidRDefault="005F2798" w:rsidP="00294B97">
      <w:pPr>
        <w:pStyle w:val="ListParagraph"/>
        <w:numPr>
          <w:ilvl w:val="0"/>
          <w:numId w:val="45"/>
        </w:numPr>
        <w:autoSpaceDE w:val="0"/>
        <w:autoSpaceDN w:val="0"/>
        <w:adjustRightInd w:val="0"/>
        <w:spacing w:after="0" w:line="360" w:lineRule="auto"/>
        <w:jc w:val="both"/>
        <w:rPr>
          <w:rFonts w:ascii="Times New Roman" w:eastAsia="TrebuchetMS" w:hAnsi="Times New Roman" w:cs="Times New Roman"/>
          <w:sz w:val="24"/>
          <w:szCs w:val="24"/>
        </w:rPr>
      </w:pPr>
      <w:r w:rsidRPr="003F659E">
        <w:rPr>
          <w:rFonts w:ascii="Times New Roman" w:eastAsia="TrebuchetMS" w:hAnsi="Times New Roman" w:cs="Times New Roman"/>
          <w:sz w:val="24"/>
          <w:szCs w:val="24"/>
        </w:rPr>
        <w:t xml:space="preserve">Se um item em </w:t>
      </w:r>
      <w:r w:rsidR="003F659E" w:rsidRPr="003F659E">
        <w:rPr>
          <w:rFonts w:ascii="Times New Roman" w:eastAsia="TrebuchetMS" w:hAnsi="Times New Roman" w:cs="Times New Roman"/>
          <w:sz w:val="24"/>
          <w:szCs w:val="24"/>
        </w:rPr>
        <w:t>várias</w:t>
      </w:r>
      <w:r w:rsidRPr="003F659E">
        <w:rPr>
          <w:rFonts w:ascii="Times New Roman" w:eastAsia="TrebuchetMS" w:hAnsi="Times New Roman" w:cs="Times New Roman"/>
          <w:sz w:val="24"/>
          <w:szCs w:val="24"/>
        </w:rPr>
        <w:t xml:space="preserve"> unidades de tempo tem referenciado os </w:t>
      </w:r>
      <w:r w:rsidR="003F659E" w:rsidRPr="003F659E">
        <w:rPr>
          <w:rFonts w:ascii="Times New Roman" w:eastAsia="TrebuchetMS" w:hAnsi="Times New Roman" w:cs="Times New Roman"/>
          <w:sz w:val="24"/>
          <w:szCs w:val="24"/>
        </w:rPr>
        <w:t>vários</w:t>
      </w:r>
      <w:r w:rsidRPr="003F659E">
        <w:rPr>
          <w:rFonts w:ascii="Times New Roman" w:eastAsia="TrebuchetMS" w:hAnsi="Times New Roman" w:cs="Times New Roman"/>
          <w:sz w:val="24"/>
          <w:szCs w:val="24"/>
        </w:rPr>
        <w:t xml:space="preserve"> </w:t>
      </w:r>
      <w:r w:rsidR="003F659E" w:rsidRPr="003F659E">
        <w:rPr>
          <w:rFonts w:ascii="Times New Roman" w:eastAsia="TrebuchetMS" w:hAnsi="Times New Roman" w:cs="Times New Roman"/>
          <w:sz w:val="24"/>
          <w:szCs w:val="24"/>
        </w:rPr>
        <w:t>períodos</w:t>
      </w:r>
      <w:r w:rsidRPr="003F659E">
        <w:rPr>
          <w:rFonts w:ascii="Times New Roman" w:eastAsia="TrebuchetMS" w:hAnsi="Times New Roman" w:cs="Times New Roman"/>
          <w:sz w:val="24"/>
          <w:szCs w:val="24"/>
        </w:rPr>
        <w:t xml:space="preserve"> de</w:t>
      </w:r>
      <w:r w:rsidR="003F659E" w:rsidRPr="003F659E">
        <w:rPr>
          <w:rFonts w:ascii="Times New Roman" w:eastAsia="TrebuchetMS" w:hAnsi="Times New Roman" w:cs="Times New Roman"/>
          <w:sz w:val="24"/>
          <w:szCs w:val="24"/>
        </w:rPr>
        <w:t xml:space="preserve"> </w:t>
      </w:r>
      <w:r w:rsidRPr="003F659E">
        <w:rPr>
          <w:rFonts w:ascii="Times New Roman" w:eastAsia="TrebuchetMS" w:hAnsi="Times New Roman" w:cs="Times New Roman"/>
          <w:sz w:val="24"/>
          <w:szCs w:val="24"/>
        </w:rPr>
        <w:t xml:space="preserve">tempo registam-se esses </w:t>
      </w:r>
      <w:r w:rsidR="003F659E" w:rsidRPr="003F659E">
        <w:rPr>
          <w:rFonts w:ascii="Times New Roman" w:eastAsia="TrebuchetMS" w:hAnsi="Times New Roman" w:cs="Times New Roman"/>
          <w:sz w:val="24"/>
          <w:szCs w:val="24"/>
        </w:rPr>
        <w:t>períodos</w:t>
      </w:r>
      <w:r w:rsidR="003F659E">
        <w:rPr>
          <w:rFonts w:ascii="Times New Roman" w:eastAsia="TrebuchetMS" w:hAnsi="Times New Roman" w:cs="Times New Roman"/>
          <w:sz w:val="24"/>
          <w:szCs w:val="24"/>
        </w:rPr>
        <w:t xml:space="preserve"> conforme está</w:t>
      </w:r>
      <w:r w:rsidRPr="003F659E">
        <w:rPr>
          <w:rFonts w:ascii="Times New Roman" w:eastAsia="TrebuchetMS" w:hAnsi="Times New Roman" w:cs="Times New Roman"/>
          <w:sz w:val="24"/>
          <w:szCs w:val="24"/>
        </w:rPr>
        <w:t xml:space="preserve"> escrito:</w:t>
      </w:r>
    </w:p>
    <w:p w:rsidR="005F2798" w:rsidRPr="003F659E" w:rsidRDefault="005F2798" w:rsidP="003F659E">
      <w:pPr>
        <w:spacing w:after="0" w:line="360" w:lineRule="auto"/>
        <w:ind w:left="1416"/>
        <w:jc w:val="both"/>
        <w:rPr>
          <w:rFonts w:ascii="Times New Roman" w:hAnsi="Times New Roman" w:cs="Times New Roman"/>
          <w:sz w:val="24"/>
          <w:szCs w:val="24"/>
        </w:rPr>
      </w:pPr>
      <w:r w:rsidRPr="003F659E">
        <w:rPr>
          <w:rFonts w:ascii="Times New Roman" w:eastAsia="TrebuchetMS" w:hAnsi="Times New Roman" w:cs="Times New Roman"/>
          <w:sz w:val="24"/>
          <w:szCs w:val="24"/>
        </w:rPr>
        <w:t>3 CDs audio (50, 43, 49 min.)</w:t>
      </w:r>
    </w:p>
    <w:p w:rsidR="0038346F" w:rsidRPr="0038346F" w:rsidRDefault="0038346F" w:rsidP="00294B97">
      <w:pPr>
        <w:pStyle w:val="ListParagraph"/>
        <w:numPr>
          <w:ilvl w:val="0"/>
          <w:numId w:val="45"/>
        </w:numPr>
        <w:autoSpaceDE w:val="0"/>
        <w:autoSpaceDN w:val="0"/>
        <w:adjustRightInd w:val="0"/>
        <w:spacing w:after="0" w:line="360" w:lineRule="auto"/>
        <w:ind w:left="714" w:hanging="357"/>
        <w:jc w:val="both"/>
        <w:rPr>
          <w:rFonts w:ascii="Times New Roman" w:hAnsi="Times New Roman" w:cs="Times New Roman"/>
          <w:bCs/>
          <w:sz w:val="24"/>
          <w:szCs w:val="24"/>
          <w:u w:val="single"/>
        </w:rPr>
      </w:pPr>
      <w:r w:rsidRPr="0038346F">
        <w:rPr>
          <w:rFonts w:ascii="Times New Roman" w:hAnsi="Times New Roman" w:cs="Times New Roman"/>
          <w:bCs/>
          <w:sz w:val="24"/>
          <w:szCs w:val="24"/>
          <w:u w:val="single"/>
        </w:rPr>
        <w:t>Outras indicações físicas</w:t>
      </w:r>
    </w:p>
    <w:p w:rsidR="0038346F" w:rsidRPr="0038346F" w:rsidRDefault="0038346F" w:rsidP="00294B97">
      <w:pPr>
        <w:pStyle w:val="ListParagraph"/>
        <w:numPr>
          <w:ilvl w:val="0"/>
          <w:numId w:val="45"/>
        </w:numPr>
        <w:autoSpaceDE w:val="0"/>
        <w:autoSpaceDN w:val="0"/>
        <w:adjustRightInd w:val="0"/>
        <w:spacing w:after="0" w:line="360" w:lineRule="auto"/>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 O segundo elemento da 5a zona e a indicação de outras indicações físicas</w:t>
      </w:r>
      <w:r>
        <w:rPr>
          <w:rFonts w:ascii="Times New Roman" w:eastAsia="TrebuchetMS" w:hAnsi="Times New Roman" w:cs="Times New Roman"/>
          <w:sz w:val="24"/>
          <w:szCs w:val="24"/>
        </w:rPr>
        <w:t xml:space="preserve"> e é</w:t>
      </w:r>
      <w:r w:rsidRPr="0038346F">
        <w:rPr>
          <w:rFonts w:ascii="Times New Roman" w:eastAsia="TrebuchetMS" w:hAnsi="Times New Roman" w:cs="Times New Roman"/>
          <w:sz w:val="24"/>
          <w:szCs w:val="24"/>
        </w:rPr>
        <w:t xml:space="preserve"> precedido do sinal gráfico : .</w:t>
      </w:r>
    </w:p>
    <w:p w:rsidR="0038346F" w:rsidRPr="0038346F" w:rsidRDefault="0038346F" w:rsidP="00294B97">
      <w:pPr>
        <w:pStyle w:val="ListParagraph"/>
        <w:numPr>
          <w:ilvl w:val="1"/>
          <w:numId w:val="48"/>
        </w:numPr>
        <w:autoSpaceDE w:val="0"/>
        <w:autoSpaceDN w:val="0"/>
        <w:adjustRightInd w:val="0"/>
        <w:spacing w:after="0" w:line="360" w:lineRule="auto"/>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 xml:space="preserve">No caso dos </w:t>
      </w:r>
      <w:r w:rsidRPr="00416C7F">
        <w:rPr>
          <w:rFonts w:ascii="Times New Roman" w:hAnsi="Times New Roman" w:cs="Times New Roman"/>
          <w:i/>
          <w:iCs/>
          <w:sz w:val="24"/>
          <w:szCs w:val="24"/>
          <w:u w:val="single"/>
        </w:rPr>
        <w:t>documentos sonoros</w:t>
      </w:r>
      <w:r w:rsidRPr="0038346F">
        <w:rPr>
          <w:rFonts w:ascii="Times New Roman" w:hAnsi="Times New Roman" w:cs="Times New Roman"/>
          <w:i/>
          <w:iCs/>
          <w:sz w:val="24"/>
          <w:szCs w:val="24"/>
        </w:rPr>
        <w:t xml:space="preserve"> </w:t>
      </w:r>
      <w:r w:rsidRPr="0038346F">
        <w:rPr>
          <w:rFonts w:ascii="Times New Roman" w:eastAsia="TrebuchetMS" w:hAnsi="Times New Roman" w:cs="Times New Roman"/>
          <w:sz w:val="24"/>
          <w:szCs w:val="24"/>
        </w:rPr>
        <w:t>as mais relevantes são:</w:t>
      </w:r>
    </w:p>
    <w:p w:rsidR="0038346F" w:rsidRPr="0038346F" w:rsidRDefault="0038346F" w:rsidP="0038346F">
      <w:pPr>
        <w:autoSpaceDE w:val="0"/>
        <w:autoSpaceDN w:val="0"/>
        <w:adjustRightInd w:val="0"/>
        <w:spacing w:after="0" w:line="360" w:lineRule="auto"/>
        <w:ind w:left="1080"/>
        <w:jc w:val="both"/>
        <w:rPr>
          <w:rFonts w:ascii="Times New Roman" w:eastAsia="TrebuchetMS" w:hAnsi="Times New Roman" w:cs="Times New Roman"/>
          <w:sz w:val="24"/>
          <w:szCs w:val="24"/>
        </w:rPr>
      </w:pPr>
      <w:r>
        <w:rPr>
          <w:rFonts w:ascii="Times New Roman" w:eastAsia="TrebuchetMS" w:hAnsi="Times New Roman" w:cs="Times New Roman"/>
          <w:sz w:val="24"/>
          <w:szCs w:val="24"/>
        </w:rPr>
        <w:t>O</w:t>
      </w:r>
      <w:r w:rsidRPr="0038346F">
        <w:rPr>
          <w:rFonts w:ascii="Times New Roman" w:eastAsia="TrebuchetMS" w:hAnsi="Times New Roman" w:cs="Times New Roman"/>
          <w:sz w:val="24"/>
          <w:szCs w:val="24"/>
        </w:rPr>
        <w:t xml:space="preserve"> tipo de gravação</w:t>
      </w:r>
      <w:r>
        <w:rPr>
          <w:rFonts w:ascii="Times New Roman" w:eastAsia="TrebuchetMS" w:hAnsi="Times New Roman" w:cs="Times New Roman"/>
          <w:sz w:val="24"/>
          <w:szCs w:val="24"/>
        </w:rPr>
        <w:t xml:space="preserve"> (</w:t>
      </w:r>
      <w:r w:rsidRPr="0038346F">
        <w:rPr>
          <w:rFonts w:ascii="Times New Roman" w:eastAsia="TrebuchetMS" w:hAnsi="Times New Roman" w:cs="Times New Roman"/>
          <w:sz w:val="24"/>
          <w:szCs w:val="24"/>
        </w:rPr>
        <w:t>ou seja a maneira como o registo sonoro foi codificado)</w:t>
      </w:r>
    </w:p>
    <w:p w:rsidR="0038346F" w:rsidRPr="0038346F" w:rsidRDefault="0038346F" w:rsidP="0038346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1 disco (20 min.) : analog.</w:t>
      </w:r>
    </w:p>
    <w:p w:rsidR="0038346F" w:rsidRPr="0038346F" w:rsidRDefault="0038346F" w:rsidP="0038346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1 CD (ca 50 min.) : digital</w:t>
      </w:r>
    </w:p>
    <w:p w:rsidR="0038346F" w:rsidRPr="0038346F" w:rsidRDefault="0038346F" w:rsidP="0038346F">
      <w:pPr>
        <w:autoSpaceDE w:val="0"/>
        <w:autoSpaceDN w:val="0"/>
        <w:adjustRightInd w:val="0"/>
        <w:spacing w:after="0" w:line="360" w:lineRule="auto"/>
        <w:jc w:val="both"/>
        <w:rPr>
          <w:rFonts w:ascii="Times New Roman" w:eastAsia="TrebuchetMS" w:hAnsi="Times New Roman" w:cs="Times New Roman"/>
          <w:sz w:val="24"/>
          <w:szCs w:val="24"/>
        </w:rPr>
      </w:pPr>
      <w:r>
        <w:rPr>
          <w:rFonts w:ascii="Times New Roman" w:eastAsia="TrebuchetMS" w:hAnsi="Times New Roman" w:cs="Times New Roman"/>
          <w:sz w:val="24"/>
          <w:szCs w:val="24"/>
        </w:rPr>
        <w:t>A</w:t>
      </w:r>
      <w:r w:rsidRPr="0038346F">
        <w:rPr>
          <w:rFonts w:ascii="Times New Roman" w:eastAsia="TrebuchetMS" w:hAnsi="Times New Roman" w:cs="Times New Roman"/>
          <w:sz w:val="24"/>
          <w:szCs w:val="24"/>
        </w:rPr>
        <w:t xml:space="preserve"> velocidade de audição (para discos analógicos medida em rotação por minuto - rpm,</w:t>
      </w:r>
      <w:r>
        <w:rPr>
          <w:rFonts w:ascii="Times New Roman" w:eastAsia="TrebuchetMS" w:hAnsi="Times New Roman" w:cs="Times New Roman"/>
          <w:sz w:val="24"/>
          <w:szCs w:val="24"/>
        </w:rPr>
        <w:t xml:space="preserve"> </w:t>
      </w:r>
      <w:r w:rsidRPr="0038346F">
        <w:rPr>
          <w:rFonts w:ascii="Times New Roman" w:eastAsia="TrebuchetMS" w:hAnsi="Times New Roman" w:cs="Times New Roman"/>
          <w:sz w:val="24"/>
          <w:szCs w:val="24"/>
        </w:rPr>
        <w:t>e para as bobines analógicas a velocidade, medida em centímetro por segundo - cm/seg.</w:t>
      </w:r>
    </w:p>
    <w:p w:rsidR="0038346F" w:rsidRPr="0038346F" w:rsidRDefault="0038346F" w:rsidP="0038346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1 disco (20 min.) : analog., 33 1/3 rpm</w:t>
      </w:r>
    </w:p>
    <w:p w:rsidR="0038346F" w:rsidRPr="0038346F" w:rsidRDefault="0038346F" w:rsidP="0038346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1 bonine (40 min.) : analog., 20 cm/seg.</w:t>
      </w:r>
    </w:p>
    <w:p w:rsidR="0038346F" w:rsidRPr="00416C7F" w:rsidRDefault="0038346F" w:rsidP="00294B97">
      <w:pPr>
        <w:pStyle w:val="ListParagraph"/>
        <w:numPr>
          <w:ilvl w:val="1"/>
          <w:numId w:val="48"/>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 xml:space="preserve">No caso dos </w:t>
      </w:r>
      <w:r w:rsidRPr="00416C7F">
        <w:rPr>
          <w:rFonts w:ascii="Times New Roman" w:hAnsi="Times New Roman" w:cs="Times New Roman"/>
          <w:i/>
          <w:iCs/>
          <w:sz w:val="24"/>
          <w:szCs w:val="24"/>
          <w:u w:val="single"/>
        </w:rPr>
        <w:t>registos vídeo e filmes</w:t>
      </w:r>
      <w:r w:rsidRPr="00416C7F">
        <w:rPr>
          <w:rFonts w:ascii="Times New Roman" w:hAnsi="Times New Roman" w:cs="Times New Roman"/>
          <w:i/>
          <w:iCs/>
          <w:sz w:val="24"/>
          <w:szCs w:val="24"/>
        </w:rPr>
        <w:t xml:space="preserve"> </w:t>
      </w:r>
      <w:r w:rsidRPr="00416C7F">
        <w:rPr>
          <w:rFonts w:ascii="Times New Roman" w:eastAsia="TrebuchetMS" w:hAnsi="Times New Roman" w:cs="Times New Roman"/>
          <w:sz w:val="24"/>
          <w:szCs w:val="24"/>
        </w:rPr>
        <w:t>as mais relevante sao as caracteristicas do som e a</w:t>
      </w:r>
      <w:r w:rsidR="00416C7F" w:rsidRPr="00416C7F">
        <w:rPr>
          <w:rFonts w:ascii="Times New Roman" w:eastAsia="TrebuchetMS" w:hAnsi="Times New Roman" w:cs="Times New Roman"/>
          <w:sz w:val="24"/>
          <w:szCs w:val="24"/>
        </w:rPr>
        <w:t xml:space="preserve"> </w:t>
      </w:r>
      <w:r w:rsidRPr="00416C7F">
        <w:rPr>
          <w:rFonts w:ascii="Times New Roman" w:eastAsia="TrebuchetMS" w:hAnsi="Times New Roman" w:cs="Times New Roman"/>
          <w:sz w:val="24"/>
          <w:szCs w:val="24"/>
        </w:rPr>
        <w:t>cor.</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lang w:val="en-US"/>
        </w:rPr>
      </w:pPr>
      <w:r w:rsidRPr="0038346F">
        <w:rPr>
          <w:rFonts w:ascii="Times New Roman" w:eastAsia="TrebuchetMS" w:hAnsi="Times New Roman" w:cs="Times New Roman"/>
          <w:sz w:val="24"/>
          <w:szCs w:val="24"/>
          <w:lang w:val="en-US"/>
        </w:rPr>
        <w:t>1 cassete video (90 min.) : son., color</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lang w:val="en-US"/>
        </w:rPr>
      </w:pPr>
      <w:r w:rsidRPr="0038346F">
        <w:rPr>
          <w:rFonts w:ascii="Times New Roman" w:eastAsia="TrebuchetMS" w:hAnsi="Times New Roman" w:cs="Times New Roman"/>
          <w:sz w:val="24"/>
          <w:szCs w:val="24"/>
          <w:lang w:val="en-US"/>
        </w:rPr>
        <w:t>1 bobine (20 min.) : son., p &amp; b.</w:t>
      </w:r>
    </w:p>
    <w:p w:rsidR="0038346F" w:rsidRPr="00416C7F" w:rsidRDefault="0038346F" w:rsidP="00294B97">
      <w:pPr>
        <w:pStyle w:val="ListParagraph"/>
        <w:numPr>
          <w:ilvl w:val="1"/>
          <w:numId w:val="48"/>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hAnsi="Times New Roman" w:cs="Times New Roman"/>
          <w:sz w:val="24"/>
          <w:szCs w:val="24"/>
        </w:rPr>
        <w:t xml:space="preserve">_ </w:t>
      </w:r>
      <w:r w:rsidRPr="00416C7F">
        <w:rPr>
          <w:rFonts w:ascii="Times New Roman" w:eastAsia="TrebuchetMS" w:hAnsi="Times New Roman" w:cs="Times New Roman"/>
          <w:sz w:val="24"/>
          <w:szCs w:val="24"/>
        </w:rPr>
        <w:t xml:space="preserve">No caso dos </w:t>
      </w:r>
      <w:r w:rsidRPr="00416C7F">
        <w:rPr>
          <w:rFonts w:ascii="Times New Roman" w:hAnsi="Times New Roman" w:cs="Times New Roman"/>
          <w:i/>
          <w:iCs/>
          <w:sz w:val="24"/>
          <w:szCs w:val="24"/>
          <w:u w:val="single"/>
        </w:rPr>
        <w:t>materiais gráficos</w:t>
      </w:r>
      <w:r w:rsidRPr="00416C7F">
        <w:rPr>
          <w:rFonts w:ascii="Times New Roman" w:hAnsi="Times New Roman" w:cs="Times New Roman"/>
          <w:i/>
          <w:iCs/>
          <w:sz w:val="24"/>
          <w:szCs w:val="24"/>
        </w:rPr>
        <w:t xml:space="preserve"> </w:t>
      </w:r>
      <w:r w:rsidRPr="00416C7F">
        <w:rPr>
          <w:rFonts w:ascii="Times New Roman" w:eastAsia="TrebuchetMS" w:hAnsi="Times New Roman" w:cs="Times New Roman"/>
          <w:sz w:val="24"/>
          <w:szCs w:val="24"/>
        </w:rPr>
        <w:t xml:space="preserve">importa considerar as </w:t>
      </w:r>
      <w:r w:rsidR="00416C7F" w:rsidRPr="00416C7F">
        <w:rPr>
          <w:rFonts w:ascii="Times New Roman" w:eastAsia="TrebuchetMS" w:hAnsi="Times New Roman" w:cs="Times New Roman"/>
          <w:sz w:val="24"/>
          <w:szCs w:val="24"/>
        </w:rPr>
        <w:t>indicações</w:t>
      </w:r>
      <w:r w:rsidRPr="00416C7F">
        <w:rPr>
          <w:rFonts w:ascii="Times New Roman" w:eastAsia="TrebuchetMS" w:hAnsi="Times New Roman" w:cs="Times New Roman"/>
          <w:sz w:val="24"/>
          <w:szCs w:val="24"/>
        </w:rPr>
        <w:t xml:space="preserve"> relacionadas com o</w:t>
      </w:r>
      <w:r w:rsidR="00416C7F" w:rsidRPr="00416C7F">
        <w:rPr>
          <w:rFonts w:ascii="Times New Roman" w:eastAsia="TrebuchetMS" w:hAnsi="Times New Roman" w:cs="Times New Roman"/>
          <w:sz w:val="24"/>
          <w:szCs w:val="24"/>
        </w:rPr>
        <w:t xml:space="preserve"> </w:t>
      </w:r>
      <w:r w:rsidRPr="00416C7F">
        <w:rPr>
          <w:rFonts w:ascii="Times New Roman" w:eastAsia="TrebuchetMS" w:hAnsi="Times New Roman" w:cs="Times New Roman"/>
          <w:sz w:val="24"/>
          <w:szCs w:val="24"/>
        </w:rPr>
        <w:t xml:space="preserve">material de que e feito o recurso e a </w:t>
      </w:r>
      <w:r w:rsidR="00416C7F" w:rsidRPr="00416C7F">
        <w:rPr>
          <w:rFonts w:ascii="Times New Roman" w:eastAsia="TrebuchetMS" w:hAnsi="Times New Roman" w:cs="Times New Roman"/>
          <w:sz w:val="24"/>
          <w:szCs w:val="24"/>
        </w:rPr>
        <w:t>indicação</w:t>
      </w:r>
      <w:r w:rsidRPr="00416C7F">
        <w:rPr>
          <w:rFonts w:ascii="Times New Roman" w:eastAsia="TrebuchetMS" w:hAnsi="Times New Roman" w:cs="Times New Roman"/>
          <w:sz w:val="24"/>
          <w:szCs w:val="24"/>
        </w:rPr>
        <w:t xml:space="preserve"> da cor.</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lastRenderedPageBreak/>
        <w:t xml:space="preserve">1 </w:t>
      </w:r>
      <w:r w:rsidR="00416C7F" w:rsidRPr="0038346F">
        <w:rPr>
          <w:rFonts w:ascii="Times New Roman" w:eastAsia="TrebuchetMS" w:hAnsi="Times New Roman" w:cs="Times New Roman"/>
          <w:sz w:val="24"/>
          <w:szCs w:val="24"/>
        </w:rPr>
        <w:t>impressão</w:t>
      </w:r>
      <w:r w:rsidRPr="0038346F">
        <w:rPr>
          <w:rFonts w:ascii="Times New Roman" w:eastAsia="TrebuchetMS" w:hAnsi="Times New Roman" w:cs="Times New Roman"/>
          <w:sz w:val="24"/>
          <w:szCs w:val="24"/>
        </w:rPr>
        <w:t xml:space="preserve"> de arte : estampa</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 xml:space="preserve">1 </w:t>
      </w:r>
      <w:r w:rsidR="00416C7F" w:rsidRPr="0038346F">
        <w:rPr>
          <w:rFonts w:ascii="Times New Roman" w:eastAsia="TrebuchetMS" w:hAnsi="Times New Roman" w:cs="Times New Roman"/>
          <w:sz w:val="24"/>
          <w:szCs w:val="24"/>
        </w:rPr>
        <w:t>impressão</w:t>
      </w:r>
      <w:r w:rsidRPr="0038346F">
        <w:rPr>
          <w:rFonts w:ascii="Times New Roman" w:eastAsia="TrebuchetMS" w:hAnsi="Times New Roman" w:cs="Times New Roman"/>
          <w:sz w:val="24"/>
          <w:szCs w:val="24"/>
        </w:rPr>
        <w:t xml:space="preserve"> de arte : gravada em cobre</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 xml:space="preserve">1 desenho </w:t>
      </w:r>
      <w:r w:rsidR="00416C7F" w:rsidRPr="0038346F">
        <w:rPr>
          <w:rFonts w:ascii="Times New Roman" w:eastAsia="TrebuchetMS" w:hAnsi="Times New Roman" w:cs="Times New Roman"/>
          <w:sz w:val="24"/>
          <w:szCs w:val="24"/>
        </w:rPr>
        <w:t>técnico</w:t>
      </w:r>
      <w:r w:rsidRPr="0038346F">
        <w:rPr>
          <w:rFonts w:ascii="Times New Roman" w:eastAsia="TrebuchetMS" w:hAnsi="Times New Roman" w:cs="Times New Roman"/>
          <w:sz w:val="24"/>
          <w:szCs w:val="24"/>
        </w:rPr>
        <w:t xml:space="preserve"> : fotocopia</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2 fotografias : negativo</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 xml:space="preserve">1 </w:t>
      </w:r>
      <w:r w:rsidR="00416C7F" w:rsidRPr="0038346F">
        <w:rPr>
          <w:rFonts w:ascii="Times New Roman" w:eastAsia="TrebuchetMS" w:hAnsi="Times New Roman" w:cs="Times New Roman"/>
          <w:sz w:val="24"/>
          <w:szCs w:val="24"/>
        </w:rPr>
        <w:t>álbum</w:t>
      </w:r>
      <w:r w:rsidRPr="0038346F">
        <w:rPr>
          <w:rFonts w:ascii="Times New Roman" w:eastAsia="TrebuchetMS" w:hAnsi="Times New Roman" w:cs="Times New Roman"/>
          <w:sz w:val="24"/>
          <w:szCs w:val="24"/>
        </w:rPr>
        <w:t xml:space="preserve"> seriado : face dupla</w:t>
      </w:r>
    </w:p>
    <w:p w:rsidR="0038346F" w:rsidRPr="0038346F" w:rsidRDefault="0038346F" w:rsidP="0038346F">
      <w:pPr>
        <w:autoSpaceDE w:val="0"/>
        <w:autoSpaceDN w:val="0"/>
        <w:adjustRightInd w:val="0"/>
        <w:spacing w:after="0" w:line="360" w:lineRule="auto"/>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 xml:space="preserve">Em </w:t>
      </w:r>
      <w:r w:rsidR="00416C7F" w:rsidRPr="0038346F">
        <w:rPr>
          <w:rFonts w:ascii="Times New Roman" w:eastAsia="TrebuchetMS" w:hAnsi="Times New Roman" w:cs="Times New Roman"/>
          <w:sz w:val="24"/>
          <w:szCs w:val="24"/>
        </w:rPr>
        <w:t>relação</w:t>
      </w:r>
      <w:r w:rsidRPr="0038346F">
        <w:rPr>
          <w:rFonts w:ascii="Times New Roman" w:eastAsia="TrebuchetMS" w:hAnsi="Times New Roman" w:cs="Times New Roman"/>
          <w:sz w:val="24"/>
          <w:szCs w:val="24"/>
        </w:rPr>
        <w:t xml:space="preserve"> a cor utiliza-se a abreviatura color ou a abreviatura p. &amp; b. para indicar se o</w:t>
      </w:r>
      <w:r w:rsidR="00416C7F">
        <w:rPr>
          <w:rFonts w:ascii="Times New Roman" w:eastAsia="TrebuchetMS" w:hAnsi="Times New Roman" w:cs="Times New Roman"/>
          <w:sz w:val="24"/>
          <w:szCs w:val="24"/>
        </w:rPr>
        <w:t xml:space="preserve"> </w:t>
      </w:r>
      <w:r w:rsidRPr="0038346F">
        <w:rPr>
          <w:rFonts w:ascii="Times New Roman" w:eastAsia="TrebuchetMS" w:hAnsi="Times New Roman" w:cs="Times New Roman"/>
          <w:sz w:val="24"/>
          <w:szCs w:val="24"/>
        </w:rPr>
        <w:t xml:space="preserve">recurso </w:t>
      </w:r>
      <w:r w:rsidR="00416C7F" w:rsidRPr="0038346F">
        <w:rPr>
          <w:rFonts w:ascii="Times New Roman" w:eastAsia="TrebuchetMS" w:hAnsi="Times New Roman" w:cs="Times New Roman"/>
          <w:sz w:val="24"/>
          <w:szCs w:val="24"/>
        </w:rPr>
        <w:t>gráfico</w:t>
      </w:r>
      <w:r w:rsidRPr="0038346F">
        <w:rPr>
          <w:rFonts w:ascii="Times New Roman" w:eastAsia="TrebuchetMS" w:hAnsi="Times New Roman" w:cs="Times New Roman"/>
          <w:sz w:val="24"/>
          <w:szCs w:val="24"/>
        </w:rPr>
        <w:t xml:space="preserve"> e a cores ou a preto e branco. Pode ainda indicar-se a cor </w:t>
      </w:r>
      <w:r w:rsidR="00416C7F" w:rsidRPr="0038346F">
        <w:rPr>
          <w:rFonts w:ascii="Times New Roman" w:eastAsia="TrebuchetMS" w:hAnsi="Times New Roman" w:cs="Times New Roman"/>
          <w:sz w:val="24"/>
          <w:szCs w:val="24"/>
        </w:rPr>
        <w:t>sépia</w:t>
      </w:r>
      <w:r w:rsidRPr="0038346F">
        <w:rPr>
          <w:rFonts w:ascii="Times New Roman" w:eastAsia="TrebuchetMS" w:hAnsi="Times New Roman" w:cs="Times New Roman"/>
          <w:sz w:val="24"/>
          <w:szCs w:val="24"/>
        </w:rPr>
        <w:t>.</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4 cartazes : p. &amp; b.</w:t>
      </w:r>
    </w:p>
    <w:p w:rsidR="0038346F" w:rsidRPr="0038346F" w:rsidRDefault="0038346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38346F">
        <w:rPr>
          <w:rFonts w:ascii="Times New Roman" w:eastAsia="TrebuchetMS" w:hAnsi="Times New Roman" w:cs="Times New Roman"/>
          <w:sz w:val="24"/>
          <w:szCs w:val="24"/>
        </w:rPr>
        <w:t>20 diapositivos : color.</w:t>
      </w:r>
    </w:p>
    <w:p w:rsidR="005F2798" w:rsidRPr="0038346F" w:rsidRDefault="0038346F" w:rsidP="00416C7F">
      <w:pPr>
        <w:spacing w:after="0" w:line="360" w:lineRule="auto"/>
        <w:ind w:left="1416"/>
        <w:jc w:val="both"/>
        <w:rPr>
          <w:rFonts w:ascii="Times New Roman" w:hAnsi="Times New Roman" w:cs="Times New Roman"/>
          <w:sz w:val="24"/>
          <w:szCs w:val="24"/>
        </w:rPr>
      </w:pPr>
      <w:r w:rsidRPr="0038346F">
        <w:rPr>
          <w:rFonts w:ascii="Times New Roman" w:eastAsia="TrebuchetMS" w:hAnsi="Times New Roman" w:cs="Times New Roman"/>
          <w:sz w:val="24"/>
          <w:szCs w:val="24"/>
        </w:rPr>
        <w:t xml:space="preserve">3 fotografias : </w:t>
      </w:r>
      <w:r w:rsidR="00416C7F" w:rsidRPr="0038346F">
        <w:rPr>
          <w:rFonts w:ascii="Times New Roman" w:eastAsia="TrebuchetMS" w:hAnsi="Times New Roman" w:cs="Times New Roman"/>
          <w:sz w:val="24"/>
          <w:szCs w:val="24"/>
        </w:rPr>
        <w:t>sépia</w:t>
      </w:r>
    </w:p>
    <w:p w:rsidR="00416C7F" w:rsidRPr="00416C7F" w:rsidRDefault="00416C7F" w:rsidP="00294B97">
      <w:pPr>
        <w:pStyle w:val="ListParagraph"/>
        <w:numPr>
          <w:ilvl w:val="0"/>
          <w:numId w:val="49"/>
        </w:numPr>
        <w:autoSpaceDE w:val="0"/>
        <w:autoSpaceDN w:val="0"/>
        <w:adjustRightInd w:val="0"/>
        <w:spacing w:after="0" w:line="360" w:lineRule="auto"/>
        <w:jc w:val="both"/>
        <w:rPr>
          <w:rFonts w:ascii="Times New Roman" w:hAnsi="Times New Roman" w:cs="Times New Roman"/>
          <w:bCs/>
          <w:sz w:val="24"/>
          <w:szCs w:val="24"/>
          <w:u w:val="single"/>
        </w:rPr>
      </w:pPr>
      <w:r w:rsidRPr="00416C7F">
        <w:rPr>
          <w:rFonts w:ascii="Times New Roman" w:hAnsi="Times New Roman" w:cs="Times New Roman"/>
          <w:bCs/>
          <w:sz w:val="24"/>
          <w:szCs w:val="24"/>
          <w:u w:val="single"/>
        </w:rPr>
        <w:t>Indicação das dimensões</w:t>
      </w:r>
    </w:p>
    <w:p w:rsidR="00416C7F" w:rsidRPr="00416C7F" w:rsidRDefault="00416C7F" w:rsidP="00294B97">
      <w:pPr>
        <w:pStyle w:val="ListParagraph"/>
        <w:numPr>
          <w:ilvl w:val="0"/>
          <w:numId w:val="49"/>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O terceiro elemento da 5ª zona e a indicação das dimensões. E precedido pelo sinal gráfico ;</w:t>
      </w:r>
    </w:p>
    <w:p w:rsidR="00416C7F" w:rsidRPr="00416C7F" w:rsidRDefault="00416C7F" w:rsidP="00294B97">
      <w:pPr>
        <w:pStyle w:val="ListParagraph"/>
        <w:numPr>
          <w:ilvl w:val="0"/>
          <w:numId w:val="49"/>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Pode ser expressa em cm e arredondado pelo cm superior ou então em milímetros no caso dos filmes (8 mm, 16 mm).</w:t>
      </w:r>
    </w:p>
    <w:p w:rsidR="00416C7F" w:rsidRPr="00416C7F" w:rsidRDefault="00416C7F" w:rsidP="00294B97">
      <w:pPr>
        <w:pStyle w:val="ListParagraph"/>
        <w:numPr>
          <w:ilvl w:val="0"/>
          <w:numId w:val="49"/>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Para os documentos bidimensionais indica-se: largura x altura</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20 diapositivos : color. ; 7 x 7 cm</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1 fotografia : sépia ; 12 x 8 cm</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1 gravura : p. &amp; b. ; 18 X 27 cm</w:t>
      </w:r>
    </w:p>
    <w:p w:rsidR="00416C7F" w:rsidRPr="00416C7F" w:rsidRDefault="00416C7F" w:rsidP="00294B97">
      <w:pPr>
        <w:pStyle w:val="ListParagraph"/>
        <w:numPr>
          <w:ilvl w:val="0"/>
          <w:numId w:val="50"/>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Se as medidas dos cartuchos e cassetes forem diferentes das dimensões padrão também são registadas.</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1 cassete audio (ca 30 min.) ; 12 x 7 cm</w:t>
      </w:r>
    </w:p>
    <w:p w:rsidR="00416C7F" w:rsidRPr="00416C7F" w:rsidRDefault="00416C7F" w:rsidP="00294B97">
      <w:pPr>
        <w:pStyle w:val="ListParagraph"/>
        <w:numPr>
          <w:ilvl w:val="0"/>
          <w:numId w:val="50"/>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Para uma folha dobrada indicam-se as dimensões da folha desdobrada seguida da expressão “dobr. em” ou “dobrado em” e depois dá-se a dimensão da folha dobrada.</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1 quadro didáctico : color. ; 48 x 90 cm dobrado em 24 x 15 cm</w:t>
      </w:r>
    </w:p>
    <w:p w:rsidR="00416C7F" w:rsidRPr="00416C7F" w:rsidRDefault="00416C7F" w:rsidP="00294B97">
      <w:pPr>
        <w:pStyle w:val="ListParagraph"/>
        <w:numPr>
          <w:ilvl w:val="0"/>
          <w:numId w:val="50"/>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Para discos em forma circular regista-se o diâmetro</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1 disco (20 min.) : analog. ; 30 cm</w:t>
      </w:r>
    </w:p>
    <w:p w:rsidR="00416C7F" w:rsidRPr="00416C7F" w:rsidRDefault="00416C7F" w:rsidP="00294B97">
      <w:pPr>
        <w:pStyle w:val="ListParagraph"/>
        <w:numPr>
          <w:ilvl w:val="0"/>
          <w:numId w:val="50"/>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Para os filmes regista-se a medida padrão (largura) em milímetros (mm)</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lang w:val="en-US"/>
        </w:rPr>
      </w:pPr>
      <w:r w:rsidRPr="00416C7F">
        <w:rPr>
          <w:rFonts w:ascii="Times New Roman" w:eastAsia="TrebuchetMS" w:hAnsi="Times New Roman" w:cs="Times New Roman"/>
          <w:sz w:val="24"/>
          <w:szCs w:val="24"/>
          <w:lang w:val="en-US"/>
        </w:rPr>
        <w:t>1 bobine (15 min.) : son. ; 16 mm</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lang w:val="en-US"/>
        </w:rPr>
      </w:pPr>
      <w:r w:rsidRPr="00416C7F">
        <w:rPr>
          <w:rFonts w:ascii="Times New Roman" w:eastAsia="TrebuchetMS" w:hAnsi="Times New Roman" w:cs="Times New Roman"/>
          <w:sz w:val="24"/>
          <w:szCs w:val="24"/>
          <w:lang w:val="en-US"/>
        </w:rPr>
        <w:t>1 filme em loop ( 2 min. 10 seg.) : color. ; super 8 mm</w:t>
      </w:r>
    </w:p>
    <w:p w:rsidR="005F2798" w:rsidRPr="00416C7F" w:rsidRDefault="00416C7F" w:rsidP="00294B97">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416C7F">
        <w:rPr>
          <w:rFonts w:ascii="Times New Roman" w:eastAsia="TrebuchetMS" w:hAnsi="Times New Roman" w:cs="Times New Roman"/>
          <w:sz w:val="24"/>
          <w:szCs w:val="24"/>
        </w:rPr>
        <w:t xml:space="preserve">Dada a multiplicidade de casos que variam em função de cada tipo de material, sugere-se a leitura do ponto 5.3 da ISBD (NBM) e dos pontos 5.1-5.3 da ISBD </w:t>
      </w:r>
      <w:r>
        <w:rPr>
          <w:rFonts w:ascii="Times New Roman" w:eastAsia="TrebuchetMS" w:hAnsi="Times New Roman" w:cs="Times New Roman"/>
          <w:sz w:val="24"/>
          <w:szCs w:val="24"/>
        </w:rPr>
        <w:t>c</w:t>
      </w:r>
      <w:r w:rsidRPr="00416C7F">
        <w:rPr>
          <w:rFonts w:ascii="Times New Roman" w:eastAsia="TrebuchetMS" w:hAnsi="Times New Roman" w:cs="Times New Roman"/>
          <w:sz w:val="24"/>
          <w:szCs w:val="24"/>
        </w:rPr>
        <w:t>onsolidada</w:t>
      </w:r>
    </w:p>
    <w:p w:rsidR="00416C7F" w:rsidRPr="00416C7F" w:rsidRDefault="00416C7F" w:rsidP="00294B97">
      <w:pPr>
        <w:pStyle w:val="ListParagraph"/>
        <w:numPr>
          <w:ilvl w:val="0"/>
          <w:numId w:val="50"/>
        </w:numPr>
        <w:autoSpaceDE w:val="0"/>
        <w:autoSpaceDN w:val="0"/>
        <w:adjustRightInd w:val="0"/>
        <w:spacing w:after="0" w:line="360" w:lineRule="auto"/>
        <w:jc w:val="both"/>
        <w:rPr>
          <w:rFonts w:ascii="Times New Roman" w:hAnsi="Times New Roman" w:cs="Times New Roman"/>
          <w:bCs/>
          <w:sz w:val="24"/>
          <w:szCs w:val="24"/>
          <w:u w:val="single"/>
        </w:rPr>
      </w:pPr>
      <w:r w:rsidRPr="00416C7F">
        <w:rPr>
          <w:rFonts w:ascii="Times New Roman" w:hAnsi="Times New Roman" w:cs="Times New Roman"/>
          <w:bCs/>
          <w:sz w:val="24"/>
          <w:szCs w:val="24"/>
          <w:u w:val="single"/>
        </w:rPr>
        <w:t>Indicação de material acompanhante</w:t>
      </w:r>
    </w:p>
    <w:p w:rsidR="00416C7F" w:rsidRPr="00416C7F" w:rsidRDefault="00416C7F" w:rsidP="00294B97">
      <w:pPr>
        <w:pStyle w:val="ListParagraph"/>
        <w:numPr>
          <w:ilvl w:val="0"/>
          <w:numId w:val="50"/>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lastRenderedPageBreak/>
        <w:t>▪ O termo material acompanhante designa qualquer parte separada fisicamente do recurso mas que e publicada juntamente com ele. Pode estar num suporte diferente do recurso que está a ser catalogado (um recurso electrónico, vídeo, sonoro etc.) ou pode ser apenas a parte menor de um recurso, como por exemplo um folheto explicativo que acompanha um DVD.</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lang w:val="en-US"/>
        </w:rPr>
        <w:t xml:space="preserve">1 cassete video (VHS) (30 min) : son., color. + 1 </w:t>
      </w:r>
      <w:r w:rsidRPr="00416C7F">
        <w:rPr>
          <w:rFonts w:ascii="Times New Roman" w:eastAsia="TrebuchetMS" w:hAnsi="Times New Roman" w:cs="Times New Roman"/>
          <w:sz w:val="24"/>
          <w:szCs w:val="24"/>
        </w:rPr>
        <w:t>glossário (10 p.)</w:t>
      </w:r>
    </w:p>
    <w:p w:rsidR="00416C7F" w:rsidRPr="00650BC0"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lang w:val="en-US"/>
        </w:rPr>
      </w:pPr>
      <w:r w:rsidRPr="00650BC0">
        <w:rPr>
          <w:rFonts w:ascii="Times New Roman" w:eastAsia="TrebuchetMS" w:hAnsi="Times New Roman" w:cs="Times New Roman"/>
          <w:sz w:val="24"/>
          <w:szCs w:val="24"/>
          <w:lang w:val="en-US"/>
        </w:rPr>
        <w:t>1 DVD (45 min.) : son., color. + 1 manual de utilizador</w:t>
      </w:r>
    </w:p>
    <w:p w:rsidR="00416C7F" w:rsidRPr="00416C7F" w:rsidRDefault="00416C7F" w:rsidP="00416C7F">
      <w:pPr>
        <w:autoSpaceDE w:val="0"/>
        <w:autoSpaceDN w:val="0"/>
        <w:adjustRightInd w:val="0"/>
        <w:spacing w:after="0" w:line="360" w:lineRule="auto"/>
        <w:ind w:left="1416"/>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lang w:val="en-US"/>
        </w:rPr>
        <w:t xml:space="preserve">2 cassetes video (VHS) (30, 23 min.) : son., color. </w:t>
      </w:r>
      <w:r w:rsidRPr="00416C7F">
        <w:rPr>
          <w:rFonts w:ascii="Times New Roman" w:eastAsia="TrebuchetMS" w:hAnsi="Times New Roman" w:cs="Times New Roman"/>
          <w:sz w:val="24"/>
          <w:szCs w:val="24"/>
        </w:rPr>
        <w:t>+ 1 cassete audio (12 min.)</w:t>
      </w:r>
    </w:p>
    <w:p w:rsidR="00416C7F" w:rsidRPr="00416C7F" w:rsidRDefault="00416C7F" w:rsidP="00294B97">
      <w:pPr>
        <w:pStyle w:val="ListParagraph"/>
        <w:numPr>
          <w:ilvl w:val="0"/>
          <w:numId w:val="51"/>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 O quarto elemento da 5a zona e a indicação de material acompanhante e e precedido pelo sina gráfico + .</w:t>
      </w:r>
    </w:p>
    <w:p w:rsidR="00416C7F" w:rsidRPr="00416C7F" w:rsidRDefault="00416C7F" w:rsidP="00294B97">
      <w:pPr>
        <w:pStyle w:val="ListParagraph"/>
        <w:numPr>
          <w:ilvl w:val="0"/>
          <w:numId w:val="51"/>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 E um elemento facultativo que e usado para caracterizar uma parte fisicamente separável do recurso.</w:t>
      </w:r>
    </w:p>
    <w:p w:rsidR="00416C7F" w:rsidRPr="00416C7F" w:rsidRDefault="00416C7F" w:rsidP="00294B97">
      <w:pPr>
        <w:pStyle w:val="ListParagraph"/>
        <w:numPr>
          <w:ilvl w:val="0"/>
          <w:numId w:val="51"/>
        </w:num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 Existem outras formas de referenciar o material acompanhante. Pode fazer-se um registo independente. Pode descrever-se numa nota ou então pode fazer-se uma descrição a vários níveis.</w:t>
      </w:r>
    </w:p>
    <w:p w:rsidR="00416C7F" w:rsidRPr="00416C7F" w:rsidRDefault="00416C7F" w:rsidP="00294B97">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16C7F">
        <w:rPr>
          <w:rFonts w:ascii="Times New Roman" w:eastAsia="TrebuchetMS" w:hAnsi="Times New Roman" w:cs="Times New Roman"/>
          <w:sz w:val="24"/>
          <w:szCs w:val="24"/>
        </w:rPr>
        <w:t>Recomenda-se a leitura do ponto 5.4 da ISBD consolidada.</w:t>
      </w:r>
    </w:p>
    <w:p w:rsidR="00416C7F" w:rsidRPr="00416C7F" w:rsidRDefault="00416C7F" w:rsidP="00416C7F">
      <w:pPr>
        <w:pStyle w:val="Heading4"/>
        <w:spacing w:line="360" w:lineRule="auto"/>
      </w:pPr>
      <w:r w:rsidRPr="00416C7F">
        <w:t>6ª Zona – Zona da série</w:t>
      </w:r>
    </w:p>
    <w:p w:rsidR="00416C7F" w:rsidRPr="00301A27" w:rsidRDefault="00416C7F" w:rsidP="00294B97">
      <w:pPr>
        <w:pStyle w:val="ListParagraph"/>
        <w:numPr>
          <w:ilvl w:val="0"/>
          <w:numId w:val="52"/>
        </w:numPr>
        <w:autoSpaceDE w:val="0"/>
        <w:autoSpaceDN w:val="0"/>
        <w:adjustRightInd w:val="0"/>
        <w:spacing w:after="0" w:line="360" w:lineRule="auto"/>
        <w:jc w:val="both"/>
        <w:rPr>
          <w:rFonts w:ascii="Times New Roman" w:eastAsia="TrebuchetMS" w:hAnsi="Times New Roman" w:cs="Times New Roman"/>
          <w:sz w:val="24"/>
          <w:szCs w:val="24"/>
        </w:rPr>
      </w:pPr>
      <w:r w:rsidRPr="00301A27">
        <w:rPr>
          <w:rFonts w:ascii="Times New Roman" w:eastAsia="TrebuchetMS" w:hAnsi="Times New Roman" w:cs="Times New Roman"/>
          <w:sz w:val="24"/>
          <w:szCs w:val="24"/>
        </w:rPr>
        <w:t xml:space="preserve">▪ Quando existem elementos para esta zona a sua </w:t>
      </w:r>
      <w:r w:rsidR="00301A27" w:rsidRPr="00301A27">
        <w:rPr>
          <w:rFonts w:ascii="Times New Roman" w:eastAsia="TrebuchetMS" w:hAnsi="Times New Roman" w:cs="Times New Roman"/>
          <w:sz w:val="24"/>
          <w:szCs w:val="24"/>
        </w:rPr>
        <w:t>sequência</w:t>
      </w:r>
      <w:r w:rsidRPr="00301A27">
        <w:rPr>
          <w:rFonts w:ascii="Times New Roman" w:eastAsia="TrebuchetMS" w:hAnsi="Times New Roman" w:cs="Times New Roman"/>
          <w:sz w:val="24"/>
          <w:szCs w:val="24"/>
        </w:rPr>
        <w:t xml:space="preserve"> e </w:t>
      </w:r>
      <w:r w:rsidR="00301A27" w:rsidRPr="00301A27">
        <w:rPr>
          <w:rFonts w:ascii="Times New Roman" w:eastAsia="TrebuchetMS" w:hAnsi="Times New Roman" w:cs="Times New Roman"/>
          <w:sz w:val="24"/>
          <w:szCs w:val="24"/>
        </w:rPr>
        <w:t>pontuação</w:t>
      </w:r>
      <w:r w:rsidRPr="00301A27">
        <w:rPr>
          <w:rFonts w:ascii="Times New Roman" w:eastAsia="TrebuchetMS" w:hAnsi="Times New Roman" w:cs="Times New Roman"/>
          <w:sz w:val="24"/>
          <w:szCs w:val="24"/>
        </w:rPr>
        <w:t xml:space="preserve"> corresponde aos da ISBD</w:t>
      </w:r>
      <w:r w:rsidR="00301A27">
        <w:rPr>
          <w:rFonts w:ascii="Times New Roman" w:eastAsia="TrebuchetMS" w:hAnsi="Times New Roman" w:cs="Times New Roman"/>
          <w:sz w:val="24"/>
          <w:szCs w:val="24"/>
        </w:rPr>
        <w:t xml:space="preserve"> </w:t>
      </w:r>
      <w:r w:rsidRPr="00301A27">
        <w:rPr>
          <w:rFonts w:ascii="Times New Roman" w:eastAsia="TrebuchetMS" w:hAnsi="Times New Roman" w:cs="Times New Roman"/>
          <w:sz w:val="24"/>
          <w:szCs w:val="24"/>
        </w:rPr>
        <w:t>(M).</w:t>
      </w:r>
    </w:p>
    <w:p w:rsidR="00416C7F" w:rsidRPr="00416C7F" w:rsidRDefault="00416C7F" w:rsidP="00416C7F">
      <w:pPr>
        <w:pStyle w:val="Heading4"/>
        <w:spacing w:line="360" w:lineRule="auto"/>
      </w:pPr>
      <w:r w:rsidRPr="00416C7F">
        <w:t>7ª Zona – Zona das notas</w:t>
      </w:r>
    </w:p>
    <w:p w:rsidR="00416C7F" w:rsidRPr="00416C7F" w:rsidRDefault="00416C7F" w:rsidP="00416C7F">
      <w:pPr>
        <w:autoSpaceDE w:val="0"/>
        <w:autoSpaceDN w:val="0"/>
        <w:adjustRightInd w:val="0"/>
        <w:spacing w:after="0" w:line="360" w:lineRule="auto"/>
        <w:jc w:val="both"/>
        <w:rPr>
          <w:rFonts w:ascii="Times New Roman" w:eastAsia="TrebuchetMS" w:hAnsi="Times New Roman" w:cs="Times New Roman"/>
          <w:sz w:val="24"/>
          <w:szCs w:val="24"/>
        </w:rPr>
      </w:pPr>
      <w:r w:rsidRPr="00416C7F">
        <w:rPr>
          <w:rFonts w:ascii="Times New Roman" w:eastAsia="TrebuchetMS" w:hAnsi="Times New Roman" w:cs="Times New Roman"/>
          <w:sz w:val="24"/>
          <w:szCs w:val="24"/>
        </w:rPr>
        <w:t xml:space="preserve">▪ As notas que constituem a </w:t>
      </w:r>
      <w:r w:rsidR="00301A27" w:rsidRPr="00416C7F">
        <w:rPr>
          <w:rFonts w:ascii="Times New Roman" w:eastAsia="TrebuchetMS" w:hAnsi="Times New Roman" w:cs="Times New Roman"/>
          <w:sz w:val="24"/>
          <w:szCs w:val="24"/>
        </w:rPr>
        <w:t>sétima</w:t>
      </w:r>
      <w:r w:rsidRPr="00416C7F">
        <w:rPr>
          <w:rFonts w:ascii="Times New Roman" w:eastAsia="TrebuchetMS" w:hAnsi="Times New Roman" w:cs="Times New Roman"/>
          <w:sz w:val="24"/>
          <w:szCs w:val="24"/>
        </w:rPr>
        <w:t xml:space="preserve"> zona da </w:t>
      </w:r>
      <w:r w:rsidR="00301A27" w:rsidRPr="00416C7F">
        <w:rPr>
          <w:rFonts w:ascii="Times New Roman" w:eastAsia="TrebuchetMS" w:hAnsi="Times New Roman" w:cs="Times New Roman"/>
          <w:sz w:val="24"/>
          <w:szCs w:val="24"/>
        </w:rPr>
        <w:t>descrição</w:t>
      </w:r>
      <w:r w:rsidRPr="00416C7F">
        <w:rPr>
          <w:rFonts w:ascii="Times New Roman" w:eastAsia="TrebuchetMS" w:hAnsi="Times New Roman" w:cs="Times New Roman"/>
          <w:sz w:val="24"/>
          <w:szCs w:val="24"/>
        </w:rPr>
        <w:t xml:space="preserve"> </w:t>
      </w:r>
      <w:r w:rsidR="00301A27" w:rsidRPr="00416C7F">
        <w:rPr>
          <w:rFonts w:ascii="Times New Roman" w:eastAsia="TrebuchetMS" w:hAnsi="Times New Roman" w:cs="Times New Roman"/>
          <w:sz w:val="24"/>
          <w:szCs w:val="24"/>
        </w:rPr>
        <w:t>bibliográfica</w:t>
      </w:r>
      <w:r w:rsidRPr="00416C7F">
        <w:rPr>
          <w:rFonts w:ascii="Times New Roman" w:eastAsia="TrebuchetMS" w:hAnsi="Times New Roman" w:cs="Times New Roman"/>
          <w:sz w:val="24"/>
          <w:szCs w:val="24"/>
        </w:rPr>
        <w:t xml:space="preserve"> completam e</w:t>
      </w:r>
      <w:r>
        <w:rPr>
          <w:rFonts w:ascii="Times New Roman" w:eastAsia="TrebuchetMS" w:hAnsi="Times New Roman" w:cs="Times New Roman"/>
          <w:sz w:val="24"/>
          <w:szCs w:val="24"/>
        </w:rPr>
        <w:t xml:space="preserve"> </w:t>
      </w:r>
      <w:r w:rsidRPr="00416C7F">
        <w:rPr>
          <w:rFonts w:ascii="Times New Roman" w:eastAsia="TrebuchetMS" w:hAnsi="Times New Roman" w:cs="Times New Roman"/>
          <w:sz w:val="24"/>
          <w:szCs w:val="24"/>
        </w:rPr>
        <w:t xml:space="preserve">esclarecem os dados da </w:t>
      </w:r>
      <w:r w:rsidR="00301A27" w:rsidRPr="00416C7F">
        <w:rPr>
          <w:rFonts w:ascii="Times New Roman" w:eastAsia="TrebuchetMS" w:hAnsi="Times New Roman" w:cs="Times New Roman"/>
          <w:sz w:val="24"/>
          <w:szCs w:val="24"/>
        </w:rPr>
        <w:t>descrição</w:t>
      </w:r>
      <w:r w:rsidRPr="00416C7F">
        <w:rPr>
          <w:rFonts w:ascii="Times New Roman" w:eastAsia="TrebuchetMS" w:hAnsi="Times New Roman" w:cs="Times New Roman"/>
          <w:sz w:val="24"/>
          <w:szCs w:val="24"/>
        </w:rPr>
        <w:t>.</w:t>
      </w:r>
    </w:p>
    <w:p w:rsidR="00416C7F" w:rsidRPr="00416C7F" w:rsidRDefault="00416C7F" w:rsidP="00416C7F">
      <w:pPr>
        <w:autoSpaceDE w:val="0"/>
        <w:autoSpaceDN w:val="0"/>
        <w:adjustRightInd w:val="0"/>
        <w:spacing w:after="0" w:line="360" w:lineRule="auto"/>
        <w:jc w:val="both"/>
        <w:rPr>
          <w:rFonts w:ascii="Times New Roman" w:hAnsi="Times New Roman" w:cs="Times New Roman"/>
          <w:sz w:val="24"/>
          <w:szCs w:val="24"/>
        </w:rPr>
      </w:pPr>
      <w:r w:rsidRPr="00416C7F">
        <w:rPr>
          <w:rFonts w:ascii="Times New Roman" w:eastAsia="TrebuchetMS" w:hAnsi="Times New Roman" w:cs="Times New Roman"/>
          <w:sz w:val="24"/>
          <w:szCs w:val="24"/>
        </w:rPr>
        <w:t>▪ Neste tipo de recursos recorre-se mais frequentemente a zona das notas.</w:t>
      </w:r>
    </w:p>
    <w:p w:rsidR="00301A27" w:rsidRPr="00301A27" w:rsidRDefault="00301A27" w:rsidP="00301A27">
      <w:pPr>
        <w:autoSpaceDE w:val="0"/>
        <w:autoSpaceDN w:val="0"/>
        <w:adjustRightInd w:val="0"/>
        <w:spacing w:after="0" w:line="360" w:lineRule="auto"/>
        <w:jc w:val="both"/>
        <w:rPr>
          <w:rFonts w:ascii="Times New Roman" w:eastAsia="TrebuchetMS" w:hAnsi="Times New Roman" w:cs="Times New Roman"/>
          <w:sz w:val="24"/>
          <w:szCs w:val="24"/>
        </w:rPr>
      </w:pPr>
      <w:r w:rsidRPr="00301A27">
        <w:rPr>
          <w:rFonts w:ascii="Times New Roman" w:eastAsia="TrebuchetMS" w:hAnsi="Times New Roman" w:cs="Times New Roman"/>
          <w:sz w:val="24"/>
          <w:szCs w:val="24"/>
        </w:rPr>
        <w:t>▪ A sua inscrição deve seguir a sequência das zonas ISBD as quais se referem, e a sua</w:t>
      </w:r>
    </w:p>
    <w:p w:rsidR="00301A27" w:rsidRPr="00301A27" w:rsidRDefault="00301A27" w:rsidP="00301A27">
      <w:pPr>
        <w:autoSpaceDE w:val="0"/>
        <w:autoSpaceDN w:val="0"/>
        <w:adjustRightInd w:val="0"/>
        <w:spacing w:after="0" w:line="360" w:lineRule="auto"/>
        <w:jc w:val="both"/>
        <w:rPr>
          <w:rFonts w:ascii="Times New Roman" w:eastAsia="TrebuchetMS" w:hAnsi="Times New Roman" w:cs="Times New Roman"/>
          <w:sz w:val="24"/>
          <w:szCs w:val="24"/>
        </w:rPr>
      </w:pPr>
      <w:r w:rsidRPr="00301A27">
        <w:rPr>
          <w:rFonts w:ascii="Times New Roman" w:eastAsia="TrebuchetMS" w:hAnsi="Times New Roman" w:cs="Times New Roman"/>
          <w:sz w:val="24"/>
          <w:szCs w:val="24"/>
        </w:rPr>
        <w:t>Utilização deve ser determinada pela politica catalogr</w:t>
      </w:r>
      <w:r>
        <w:rPr>
          <w:rFonts w:ascii="Times New Roman" w:eastAsia="TrebuchetMS" w:hAnsi="Times New Roman" w:cs="Times New Roman"/>
          <w:sz w:val="24"/>
          <w:szCs w:val="24"/>
        </w:rPr>
        <w:t>á</w:t>
      </w:r>
      <w:r w:rsidRPr="00301A27">
        <w:rPr>
          <w:rFonts w:ascii="Times New Roman" w:eastAsia="TrebuchetMS" w:hAnsi="Times New Roman" w:cs="Times New Roman"/>
          <w:sz w:val="24"/>
          <w:szCs w:val="24"/>
        </w:rPr>
        <w:t>fica de cada instituição.</w:t>
      </w:r>
    </w:p>
    <w:p w:rsidR="00301A27" w:rsidRPr="00301A27" w:rsidRDefault="00301A27" w:rsidP="00301A27">
      <w:pPr>
        <w:autoSpaceDE w:val="0"/>
        <w:autoSpaceDN w:val="0"/>
        <w:adjustRightInd w:val="0"/>
        <w:spacing w:after="0" w:line="360" w:lineRule="auto"/>
        <w:jc w:val="both"/>
        <w:rPr>
          <w:rFonts w:ascii="Times New Roman" w:eastAsia="TrebuchetMS" w:hAnsi="Times New Roman" w:cs="Times New Roman"/>
          <w:sz w:val="24"/>
          <w:szCs w:val="24"/>
        </w:rPr>
      </w:pPr>
      <w:r w:rsidRPr="00301A27">
        <w:rPr>
          <w:rFonts w:ascii="Times New Roman" w:eastAsia="TrebuchetMS" w:hAnsi="Times New Roman" w:cs="Times New Roman"/>
          <w:sz w:val="24"/>
          <w:szCs w:val="24"/>
        </w:rPr>
        <w:t>▪ Convém no entanto que a descrição das notas não seja exaustiva para não tornar a</w:t>
      </w:r>
      <w:r>
        <w:rPr>
          <w:rFonts w:ascii="Times New Roman" w:eastAsia="TrebuchetMS" w:hAnsi="Times New Roman" w:cs="Times New Roman"/>
          <w:sz w:val="24"/>
          <w:szCs w:val="24"/>
        </w:rPr>
        <w:t xml:space="preserve"> </w:t>
      </w:r>
      <w:r w:rsidRPr="00301A27">
        <w:rPr>
          <w:rFonts w:ascii="Times New Roman" w:eastAsia="TrebuchetMS" w:hAnsi="Times New Roman" w:cs="Times New Roman"/>
          <w:sz w:val="24"/>
          <w:szCs w:val="24"/>
        </w:rPr>
        <w:t>descrição demasiado complexa.</w:t>
      </w:r>
    </w:p>
    <w:p w:rsidR="00301A27" w:rsidRPr="00301A27" w:rsidRDefault="00301A27" w:rsidP="00301A27">
      <w:pPr>
        <w:autoSpaceDE w:val="0"/>
        <w:autoSpaceDN w:val="0"/>
        <w:adjustRightInd w:val="0"/>
        <w:spacing w:after="0" w:line="360" w:lineRule="auto"/>
        <w:jc w:val="both"/>
        <w:rPr>
          <w:rFonts w:ascii="Times New Roman" w:eastAsia="TrebuchetMS" w:hAnsi="Times New Roman" w:cs="Times New Roman"/>
          <w:sz w:val="24"/>
          <w:szCs w:val="24"/>
        </w:rPr>
      </w:pPr>
      <w:r w:rsidRPr="00301A27">
        <w:rPr>
          <w:rFonts w:ascii="Times New Roman" w:eastAsia="TrebuchetMS" w:hAnsi="Times New Roman" w:cs="Times New Roman"/>
          <w:sz w:val="24"/>
          <w:szCs w:val="24"/>
        </w:rPr>
        <w:t>▪ Quando se da mais do que uma nota, cada uma delas e registada separadamente.</w:t>
      </w:r>
    </w:p>
    <w:p w:rsidR="00301A27" w:rsidRPr="00301A27" w:rsidRDefault="00301A27" w:rsidP="00301A27">
      <w:pPr>
        <w:autoSpaceDE w:val="0"/>
        <w:autoSpaceDN w:val="0"/>
        <w:adjustRightInd w:val="0"/>
        <w:spacing w:after="0" w:line="360" w:lineRule="auto"/>
        <w:jc w:val="both"/>
        <w:rPr>
          <w:rFonts w:ascii="Times New Roman" w:eastAsia="TrebuchetMS" w:hAnsi="Times New Roman" w:cs="Times New Roman"/>
          <w:sz w:val="24"/>
          <w:szCs w:val="24"/>
        </w:rPr>
      </w:pPr>
      <w:r>
        <w:rPr>
          <w:rFonts w:ascii="Times New Roman" w:eastAsia="TrebuchetMS" w:hAnsi="Times New Roman" w:cs="Times New Roman"/>
          <w:sz w:val="24"/>
          <w:szCs w:val="24"/>
        </w:rPr>
        <w:t>À</w:t>
      </w:r>
      <w:r w:rsidRPr="00301A27">
        <w:rPr>
          <w:rFonts w:ascii="Times New Roman" w:eastAsia="TrebuchetMS" w:hAnsi="Times New Roman" w:cs="Times New Roman"/>
          <w:sz w:val="24"/>
          <w:szCs w:val="24"/>
        </w:rPr>
        <w:t xml:space="preserve"> semelhança da ISBD</w:t>
      </w:r>
      <w:r>
        <w:rPr>
          <w:rFonts w:ascii="Times New Roman" w:eastAsia="TrebuchetMS" w:hAnsi="Times New Roman" w:cs="Times New Roman"/>
          <w:sz w:val="24"/>
          <w:szCs w:val="24"/>
        </w:rPr>
        <w:t xml:space="preserve"> </w:t>
      </w:r>
      <w:r w:rsidRPr="00301A27">
        <w:rPr>
          <w:rFonts w:ascii="Times New Roman" w:eastAsia="TrebuchetMS" w:hAnsi="Times New Roman" w:cs="Times New Roman"/>
          <w:sz w:val="24"/>
          <w:szCs w:val="24"/>
        </w:rPr>
        <w:t>(M) cada nota e separada da nota seguinte por um ponto, espaço,</w:t>
      </w:r>
      <w:r>
        <w:rPr>
          <w:rFonts w:ascii="Times New Roman" w:eastAsia="TrebuchetMS" w:hAnsi="Times New Roman" w:cs="Times New Roman"/>
          <w:sz w:val="24"/>
          <w:szCs w:val="24"/>
        </w:rPr>
        <w:t xml:space="preserve"> </w:t>
      </w:r>
      <w:r w:rsidRPr="00301A27">
        <w:rPr>
          <w:rFonts w:ascii="Times New Roman" w:eastAsia="TrebuchetMS" w:hAnsi="Times New Roman" w:cs="Times New Roman"/>
          <w:sz w:val="24"/>
          <w:szCs w:val="24"/>
        </w:rPr>
        <w:t>traço, espaço (. - ), quando apresentadas seguidamente e por um simples ponto se</w:t>
      </w:r>
      <w:r>
        <w:rPr>
          <w:rFonts w:ascii="Times New Roman" w:eastAsia="TrebuchetMS" w:hAnsi="Times New Roman" w:cs="Times New Roman"/>
          <w:sz w:val="24"/>
          <w:szCs w:val="24"/>
        </w:rPr>
        <w:t xml:space="preserve"> </w:t>
      </w:r>
      <w:r w:rsidRPr="00301A27">
        <w:rPr>
          <w:rFonts w:ascii="Times New Roman" w:eastAsia="TrebuchetMS" w:hAnsi="Times New Roman" w:cs="Times New Roman"/>
          <w:sz w:val="24"/>
          <w:szCs w:val="24"/>
        </w:rPr>
        <w:t>apresentadas em linhas individuais.</w:t>
      </w:r>
    </w:p>
    <w:p w:rsidR="00416C7F" w:rsidRPr="00301A27" w:rsidRDefault="00301A27" w:rsidP="00301A27">
      <w:pPr>
        <w:autoSpaceDE w:val="0"/>
        <w:autoSpaceDN w:val="0"/>
        <w:adjustRightInd w:val="0"/>
        <w:spacing w:after="0" w:line="360" w:lineRule="auto"/>
        <w:jc w:val="both"/>
        <w:rPr>
          <w:rFonts w:ascii="Times New Roman" w:hAnsi="Times New Roman" w:cs="Times New Roman"/>
          <w:sz w:val="24"/>
          <w:szCs w:val="24"/>
        </w:rPr>
      </w:pPr>
      <w:r w:rsidRPr="00301A27">
        <w:rPr>
          <w:rFonts w:ascii="Times New Roman" w:eastAsia="TrebuchetMS" w:hAnsi="Times New Roman" w:cs="Times New Roman"/>
          <w:sz w:val="24"/>
          <w:szCs w:val="24"/>
        </w:rPr>
        <w:t>▪ Seguidamente apresentamos um quadro que especifica para cada zona as notas mais</w:t>
      </w:r>
      <w:r>
        <w:rPr>
          <w:rFonts w:ascii="Times New Roman" w:eastAsia="TrebuchetMS" w:hAnsi="Times New Roman" w:cs="Times New Roman"/>
          <w:sz w:val="24"/>
          <w:szCs w:val="24"/>
        </w:rPr>
        <w:t xml:space="preserve"> </w:t>
      </w:r>
      <w:r w:rsidRPr="00301A27">
        <w:rPr>
          <w:rFonts w:ascii="Times New Roman" w:eastAsia="TrebuchetMS" w:hAnsi="Times New Roman" w:cs="Times New Roman"/>
          <w:sz w:val="24"/>
          <w:szCs w:val="24"/>
        </w:rPr>
        <w:t>utilizadas na descrição dos recursos vídeo, sonoros e gráficos:</w:t>
      </w:r>
    </w:p>
    <w:p w:rsidR="00416C7F" w:rsidRDefault="003E3E86" w:rsidP="003E3E86">
      <w:pPr>
        <w:autoSpaceDE w:val="0"/>
        <w:autoSpaceDN w:val="0"/>
        <w:adjustRightInd w:val="0"/>
        <w:spacing w:after="0" w:line="360" w:lineRule="auto"/>
        <w:jc w:val="center"/>
        <w:rPr>
          <w:rFonts w:ascii="Times New Roman" w:hAnsi="Times New Roman" w:cs="Times New Roman"/>
          <w:sz w:val="24"/>
          <w:szCs w:val="24"/>
        </w:rPr>
      </w:pPr>
      <w:r>
        <w:rPr>
          <w:rFonts w:ascii="TrebuchetMS,Bold" w:hAnsi="TrebuchetMS,Bold" w:cs="TrebuchetMS,Bold"/>
          <w:b/>
          <w:bCs/>
          <w:sz w:val="24"/>
          <w:szCs w:val="24"/>
        </w:rPr>
        <w:lastRenderedPageBreak/>
        <w:t>7ª Zona – Zona das notas</w:t>
      </w:r>
    </w:p>
    <w:tbl>
      <w:tblPr>
        <w:tblStyle w:val="TableGrid"/>
        <w:tblW w:w="0" w:type="auto"/>
        <w:tblLook w:val="04A0" w:firstRow="1" w:lastRow="0" w:firstColumn="1" w:lastColumn="0" w:noHBand="0" w:noVBand="1"/>
      </w:tblPr>
      <w:tblGrid>
        <w:gridCol w:w="1809"/>
        <w:gridCol w:w="7401"/>
      </w:tblGrid>
      <w:tr w:rsidR="00B759C8" w:rsidTr="002F787C">
        <w:tc>
          <w:tcPr>
            <w:tcW w:w="1809" w:type="dxa"/>
          </w:tcPr>
          <w:p w:rsidR="00B759C8" w:rsidRDefault="00B759C8" w:rsidP="00B759C8">
            <w:pPr>
              <w:autoSpaceDE w:val="0"/>
              <w:autoSpaceDN w:val="0"/>
              <w:adjustRightInd w:val="0"/>
              <w:spacing w:line="360" w:lineRule="auto"/>
              <w:jc w:val="center"/>
              <w:rPr>
                <w:rFonts w:ascii="Times New Roman" w:hAnsi="Times New Roman" w:cs="Times New Roman"/>
                <w:sz w:val="24"/>
                <w:szCs w:val="24"/>
              </w:rPr>
            </w:pPr>
            <w:r>
              <w:rPr>
                <w:rFonts w:ascii="TrebuchetMS,Bold" w:hAnsi="TrebuchetMS,Bold" w:cs="TrebuchetMS,Bold"/>
                <w:b/>
                <w:bCs/>
                <w:sz w:val="24"/>
                <w:szCs w:val="24"/>
              </w:rPr>
              <w:t>ZONA</w:t>
            </w:r>
          </w:p>
        </w:tc>
        <w:tc>
          <w:tcPr>
            <w:tcW w:w="7401" w:type="dxa"/>
          </w:tcPr>
          <w:p w:rsidR="00B759C8" w:rsidRDefault="00B759C8" w:rsidP="00B759C8">
            <w:pPr>
              <w:autoSpaceDE w:val="0"/>
              <w:autoSpaceDN w:val="0"/>
              <w:adjustRightInd w:val="0"/>
              <w:spacing w:line="360" w:lineRule="auto"/>
              <w:jc w:val="center"/>
              <w:rPr>
                <w:rFonts w:ascii="Times New Roman" w:hAnsi="Times New Roman" w:cs="Times New Roman"/>
                <w:sz w:val="24"/>
                <w:szCs w:val="24"/>
              </w:rPr>
            </w:pPr>
            <w:r>
              <w:rPr>
                <w:rFonts w:ascii="TrebuchetMS,Bold" w:hAnsi="TrebuchetMS,Bold" w:cs="TrebuchetMS,Bold"/>
                <w:b/>
                <w:bCs/>
                <w:sz w:val="24"/>
                <w:szCs w:val="24"/>
              </w:rPr>
              <w:t>NOTAS</w:t>
            </w:r>
          </w:p>
        </w:tc>
      </w:tr>
      <w:tr w:rsidR="00B759C8" w:rsidRPr="00B759C8" w:rsidTr="002F787C">
        <w:tc>
          <w:tcPr>
            <w:tcW w:w="1809" w:type="dxa"/>
          </w:tcPr>
          <w:p w:rsidR="00B759C8" w:rsidRPr="00B759C8" w:rsidRDefault="00B759C8" w:rsidP="002F787C">
            <w:pPr>
              <w:autoSpaceDE w:val="0"/>
              <w:autoSpaceDN w:val="0"/>
              <w:adjustRightInd w:val="0"/>
              <w:spacing w:line="360" w:lineRule="auto"/>
              <w:jc w:val="both"/>
              <w:rPr>
                <w:rFonts w:ascii="Times New Roman" w:hAnsi="Times New Roman" w:cs="Times New Roman"/>
                <w:sz w:val="20"/>
                <w:szCs w:val="20"/>
              </w:rPr>
            </w:pPr>
            <w:r w:rsidRPr="00B759C8">
              <w:rPr>
                <w:rFonts w:ascii="Times New Roman" w:eastAsia="TrebuchetMS" w:hAnsi="Times New Roman" w:cs="Times New Roman"/>
                <w:sz w:val="20"/>
                <w:szCs w:val="20"/>
              </w:rPr>
              <w:t>1</w:t>
            </w:r>
            <w:r w:rsidR="002F787C">
              <w:rPr>
                <w:rFonts w:ascii="Times New Roman" w:eastAsia="TrebuchetMS" w:hAnsi="Times New Roman" w:cs="Times New Roman"/>
                <w:sz w:val="20"/>
                <w:szCs w:val="20"/>
              </w:rPr>
              <w:t>ª</w:t>
            </w:r>
            <w:r w:rsidRPr="00B759C8">
              <w:rPr>
                <w:rFonts w:ascii="Times New Roman" w:eastAsia="TrebuchetMS" w:hAnsi="Times New Roman" w:cs="Times New Roman"/>
                <w:sz w:val="20"/>
                <w:szCs w:val="20"/>
              </w:rPr>
              <w:t xml:space="preserve"> ZONA</w:t>
            </w:r>
          </w:p>
        </w:tc>
        <w:tc>
          <w:tcPr>
            <w:tcW w:w="7401" w:type="dxa"/>
          </w:tcPr>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Notas relativas a língua da obra, traduções ou adaptações</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Dobrado em espanhol</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Adaptado da obra de Júlio</w:t>
            </w:r>
            <w:r>
              <w:rPr>
                <w:rFonts w:ascii="Times New Roman" w:eastAsia="TrebuchetMS" w:hAnsi="Times New Roman" w:cs="Times New Roman"/>
                <w:sz w:val="20"/>
                <w:szCs w:val="20"/>
              </w:rPr>
              <w:t xml:space="preserve"> Verne</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Notas relativas a fonte do titulo próprio, as variantes de titulo ou</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títulos transliterados</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Titulo retirado do contentor</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Titulo da capa: O homem de negro</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Notas relativas a natureza, âmbito, forma artística ou finalidade do</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recurso</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Comedia em dois actos</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Documentário</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 xml:space="preserve">Notas relativas aos títulos paralelos ou complementos e </w:t>
            </w:r>
            <w:r w:rsidR="002F787C" w:rsidRPr="00B759C8">
              <w:rPr>
                <w:rFonts w:ascii="Times New Roman" w:eastAsia="TrebuchetMS" w:hAnsi="Times New Roman" w:cs="Times New Roman"/>
                <w:sz w:val="20"/>
                <w:szCs w:val="20"/>
              </w:rPr>
              <w:t>título</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Notas relativas as menções de responsabilidade.</w:t>
            </w:r>
          </w:p>
          <w:p w:rsidR="00B759C8" w:rsidRPr="00B759C8" w:rsidRDefault="00B759C8" w:rsidP="00B759C8">
            <w:pPr>
              <w:autoSpaceDE w:val="0"/>
              <w:autoSpaceDN w:val="0"/>
              <w:adjustRightInd w:val="0"/>
              <w:rPr>
                <w:rFonts w:ascii="Times New Roman" w:eastAsia="TrebuchetMS" w:hAnsi="Times New Roman" w:cs="Times New Roman"/>
                <w:sz w:val="20"/>
                <w:szCs w:val="20"/>
              </w:rPr>
            </w:pPr>
            <w:r w:rsidRPr="00B759C8">
              <w:rPr>
                <w:rFonts w:ascii="Times New Roman" w:eastAsia="TrebuchetMS" w:hAnsi="Times New Roman" w:cs="Times New Roman"/>
                <w:sz w:val="20"/>
                <w:szCs w:val="20"/>
              </w:rPr>
              <w:t>Em relação aos registos sonoros registam-se os intérpretes e em relação</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aos registos vídeos ou filmes registam-se os actores e outras pessoas que</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contribuíram de forma artística ou técnica e que não tenham sido</w:t>
            </w:r>
            <w:r>
              <w:rPr>
                <w:rFonts w:ascii="Times New Roman" w:eastAsia="TrebuchetMS" w:hAnsi="Times New Roman" w:cs="Times New Roman"/>
                <w:sz w:val="20"/>
                <w:szCs w:val="20"/>
              </w:rPr>
              <w:t xml:space="preserve"> </w:t>
            </w:r>
            <w:r w:rsidRPr="00B759C8">
              <w:rPr>
                <w:rFonts w:ascii="Times New Roman" w:eastAsia="TrebuchetMS" w:hAnsi="Times New Roman" w:cs="Times New Roman"/>
                <w:sz w:val="20"/>
                <w:szCs w:val="20"/>
              </w:rPr>
              <w:t>mencionados na menção de responsabilidade.</w:t>
            </w:r>
          </w:p>
          <w:p w:rsidR="00B759C8" w:rsidRDefault="00B759C8" w:rsidP="00B759C8">
            <w:pPr>
              <w:autoSpaceDE w:val="0"/>
              <w:autoSpaceDN w:val="0"/>
              <w:adjustRightInd w:val="0"/>
              <w:spacing w:line="360" w:lineRule="auto"/>
              <w:jc w:val="both"/>
              <w:rPr>
                <w:rFonts w:ascii="Times New Roman" w:eastAsia="TrebuchetMS" w:hAnsi="Times New Roman" w:cs="Times New Roman"/>
                <w:sz w:val="20"/>
                <w:szCs w:val="20"/>
                <w:lang w:val="en-US"/>
              </w:rPr>
            </w:pPr>
            <w:r w:rsidRPr="00B759C8">
              <w:rPr>
                <w:rFonts w:ascii="Times New Roman" w:eastAsia="TrebuchetMS" w:hAnsi="Times New Roman" w:cs="Times New Roman"/>
                <w:sz w:val="20"/>
                <w:szCs w:val="20"/>
                <w:lang w:val="en-US"/>
              </w:rPr>
              <w:t>Elenco: Jeremy Irons, John Lone, Barbara Sukowa</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Narrador: Manuel Antunes</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Arranjos: Luis Pedro Fonseca, Rao Kyao</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Adaptacao Louis Daquin; musica Jean Wiener; som Lucien Legrand</w:t>
            </w:r>
          </w:p>
          <w:p w:rsidR="002F787C" w:rsidRPr="00B759C8" w:rsidRDefault="002F787C" w:rsidP="002F787C">
            <w:pPr>
              <w:autoSpaceDE w:val="0"/>
              <w:autoSpaceDN w:val="0"/>
              <w:adjustRightInd w:val="0"/>
              <w:spacing w:line="360" w:lineRule="auto"/>
              <w:jc w:val="both"/>
              <w:rPr>
                <w:rFonts w:ascii="Times New Roman" w:hAnsi="Times New Roman" w:cs="Times New Roman"/>
                <w:sz w:val="20"/>
                <w:szCs w:val="20"/>
                <w:lang w:val="en-US"/>
              </w:rPr>
            </w:pPr>
            <w:r w:rsidRPr="002F787C">
              <w:rPr>
                <w:rFonts w:ascii="Times New Roman" w:eastAsia="TrebuchetMS" w:hAnsi="Times New Roman" w:cs="Times New Roman"/>
                <w:sz w:val="20"/>
                <w:szCs w:val="20"/>
              </w:rPr>
              <w:t>Atribuida a Thomas Dekker</w:t>
            </w:r>
          </w:p>
        </w:tc>
      </w:tr>
      <w:tr w:rsidR="00B759C8" w:rsidRPr="002F787C" w:rsidTr="002F787C">
        <w:tc>
          <w:tcPr>
            <w:tcW w:w="1809" w:type="dxa"/>
          </w:tcPr>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lang w:val="en-US"/>
              </w:rPr>
            </w:pPr>
            <w:r w:rsidRPr="002F787C">
              <w:rPr>
                <w:rFonts w:ascii="Times New Roman" w:eastAsia="TrebuchetMS" w:hAnsi="Times New Roman" w:cs="Times New Roman"/>
                <w:sz w:val="20"/>
                <w:szCs w:val="20"/>
              </w:rPr>
              <w:t>2ª ZONA</w:t>
            </w:r>
          </w:p>
        </w:tc>
        <w:tc>
          <w:tcPr>
            <w:tcW w:w="7401" w:type="dxa"/>
          </w:tcPr>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 Notas relativas a menção de edição em que se explicitam relações do documento descrito com outros documentos ou suas edições e reimpressões.</w:t>
            </w:r>
          </w:p>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Originalmente publicado em 1965</w:t>
            </w:r>
          </w:p>
        </w:tc>
      </w:tr>
      <w:tr w:rsidR="00B759C8" w:rsidRPr="002F787C" w:rsidTr="002F787C">
        <w:tc>
          <w:tcPr>
            <w:tcW w:w="1809" w:type="dxa"/>
          </w:tcPr>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4ª ZONA</w:t>
            </w:r>
          </w:p>
        </w:tc>
        <w:tc>
          <w:tcPr>
            <w:tcW w:w="7401" w:type="dxa"/>
          </w:tcPr>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 outros editores comerciais ou distribuidores.</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 mudanças da publicação e datas adicionais.</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Cop. 1954, 1957, 1962, 1968</w:t>
            </w:r>
          </w:p>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Distribuído em Espanha pela UNED</w:t>
            </w:r>
          </w:p>
        </w:tc>
      </w:tr>
      <w:tr w:rsidR="00B759C8" w:rsidRPr="002F787C" w:rsidTr="002F787C">
        <w:tc>
          <w:tcPr>
            <w:tcW w:w="1809" w:type="dxa"/>
          </w:tcPr>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5ª ZONA</w:t>
            </w:r>
          </w:p>
        </w:tc>
        <w:tc>
          <w:tcPr>
            <w:tcW w:w="7401" w:type="dxa"/>
          </w:tcPr>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as variações no formato ou duração</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 disponibilidade do documento em formatos</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alternativos.</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Disponível na versão de 8mm</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Informação adicional relativa a descrição física</w:t>
            </w:r>
          </w:p>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O postal est</w:t>
            </w:r>
            <w:r>
              <w:rPr>
                <w:rFonts w:ascii="Times New Roman" w:eastAsia="TrebuchetMS" w:hAnsi="Times New Roman" w:cs="Times New Roman"/>
                <w:sz w:val="20"/>
                <w:szCs w:val="20"/>
              </w:rPr>
              <w:t>á</w:t>
            </w:r>
            <w:r w:rsidRPr="002F787C">
              <w:rPr>
                <w:rFonts w:ascii="Times New Roman" w:eastAsia="TrebuchetMS" w:hAnsi="Times New Roman" w:cs="Times New Roman"/>
                <w:sz w:val="20"/>
                <w:szCs w:val="20"/>
              </w:rPr>
              <w:t xml:space="preserve"> rasgado</w:t>
            </w:r>
          </w:p>
        </w:tc>
      </w:tr>
      <w:tr w:rsidR="00B759C8" w:rsidRPr="002F787C" w:rsidTr="002F787C">
        <w:tc>
          <w:tcPr>
            <w:tcW w:w="1809" w:type="dxa"/>
          </w:tcPr>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6ª ZONA</w:t>
            </w:r>
          </w:p>
        </w:tc>
        <w:tc>
          <w:tcPr>
            <w:tcW w:w="7401" w:type="dxa"/>
          </w:tcPr>
          <w:p w:rsidR="00B759C8" w:rsidRPr="002F787C" w:rsidRDefault="002F787C" w:rsidP="002F787C">
            <w:pPr>
              <w:autoSpaceDE w:val="0"/>
              <w:autoSpaceDN w:val="0"/>
              <w:adjustRightInd w:val="0"/>
              <w:rPr>
                <w:rFonts w:ascii="Times New Roman"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 alguma informação da serie a que o documento</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pertence.</w:t>
            </w:r>
          </w:p>
        </w:tc>
      </w:tr>
      <w:tr w:rsidR="00B759C8" w:rsidRPr="002F787C" w:rsidTr="002F787C">
        <w:tc>
          <w:tcPr>
            <w:tcW w:w="1809" w:type="dxa"/>
          </w:tcPr>
          <w:p w:rsidR="00B759C8" w:rsidRPr="002F787C" w:rsidRDefault="002F787C" w:rsidP="00416C7F">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OUTRAS NOTAS</w:t>
            </w:r>
          </w:p>
        </w:tc>
        <w:tc>
          <w:tcPr>
            <w:tcW w:w="7401" w:type="dxa"/>
          </w:tcPr>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ao conteúdo: especificação de títulos individuais,</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indicação de índices, bibliografias, etc.</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Cont</w:t>
            </w:r>
            <w:r>
              <w:rPr>
                <w:rFonts w:ascii="Times New Roman" w:eastAsia="TrebuchetMS" w:hAnsi="Times New Roman" w:cs="Times New Roman"/>
                <w:sz w:val="20"/>
                <w:szCs w:val="20"/>
              </w:rPr>
              <w:t>é</w:t>
            </w:r>
            <w:r w:rsidRPr="002F787C">
              <w:rPr>
                <w:rFonts w:ascii="Times New Roman" w:eastAsia="TrebuchetMS" w:hAnsi="Times New Roman" w:cs="Times New Roman"/>
                <w:sz w:val="20"/>
                <w:szCs w:val="20"/>
              </w:rPr>
              <w:t xml:space="preserve">m: O </w:t>
            </w:r>
            <w:r>
              <w:rPr>
                <w:rFonts w:ascii="Times New Roman" w:eastAsia="TrebuchetMS" w:hAnsi="Times New Roman" w:cs="Times New Roman"/>
                <w:sz w:val="20"/>
                <w:szCs w:val="20"/>
              </w:rPr>
              <w:t xml:space="preserve">mar; </w:t>
            </w:r>
            <w:r w:rsidRPr="002F787C">
              <w:rPr>
                <w:rFonts w:ascii="Times New Roman" w:eastAsia="TrebuchetMS" w:hAnsi="Times New Roman" w:cs="Times New Roman"/>
                <w:sz w:val="20"/>
                <w:szCs w:val="20"/>
              </w:rPr>
              <w:t>A terra.</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 disponibilidade o documento</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Embalagem para demonstração limitada</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ao exemplar em mão</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Pr>
                <w:rFonts w:ascii="Times New Roman" w:eastAsia="TrebuchetMS" w:hAnsi="Times New Roman" w:cs="Times New Roman"/>
                <w:sz w:val="20"/>
                <w:szCs w:val="20"/>
              </w:rPr>
              <w:t xml:space="preserve">Copia pintada à </w:t>
            </w:r>
            <w:r w:rsidRPr="002F787C">
              <w:rPr>
                <w:rFonts w:ascii="Times New Roman" w:eastAsia="TrebuchetMS" w:hAnsi="Times New Roman" w:cs="Times New Roman"/>
                <w:sz w:val="20"/>
                <w:szCs w:val="20"/>
              </w:rPr>
              <w:t>mão</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fornecendo um sum</w:t>
            </w:r>
            <w:r>
              <w:rPr>
                <w:rFonts w:ascii="Times New Roman" w:eastAsia="TrebuchetMS" w:hAnsi="Times New Roman" w:cs="Times New Roman"/>
                <w:sz w:val="20"/>
                <w:szCs w:val="20"/>
              </w:rPr>
              <w:t>á</w:t>
            </w:r>
            <w:r w:rsidRPr="002F787C">
              <w:rPr>
                <w:rFonts w:ascii="Times New Roman" w:eastAsia="TrebuchetMS" w:hAnsi="Times New Roman" w:cs="Times New Roman"/>
                <w:sz w:val="20"/>
                <w:szCs w:val="20"/>
              </w:rPr>
              <w:t>rio</w:t>
            </w:r>
          </w:p>
          <w:p w:rsidR="002F787C" w:rsidRPr="002F787C" w:rsidRDefault="002F787C" w:rsidP="002F787C">
            <w:pPr>
              <w:autoSpaceDE w:val="0"/>
              <w:autoSpaceDN w:val="0"/>
              <w:adjustRightInd w:val="0"/>
              <w:rPr>
                <w:rFonts w:ascii="Times New Roman" w:eastAsia="TrebuchetMS" w:hAnsi="Times New Roman" w:cs="Times New Roman"/>
                <w:sz w:val="20"/>
                <w:szCs w:val="20"/>
              </w:rPr>
            </w:pPr>
            <w:r w:rsidRPr="002F787C">
              <w:rPr>
                <w:rFonts w:ascii="Times New Roman" w:eastAsia="TrebuchetMS" w:hAnsi="Times New Roman" w:cs="Times New Roman"/>
                <w:sz w:val="20"/>
                <w:szCs w:val="20"/>
              </w:rPr>
              <w:t>●</w:t>
            </w:r>
            <w:r>
              <w:rPr>
                <w:rFonts w:ascii="Times New Roman" w:eastAsia="TrebuchetMS" w:hAnsi="Times New Roman" w:cs="Times New Roman"/>
                <w:sz w:val="20"/>
                <w:szCs w:val="20"/>
              </w:rPr>
              <w:t xml:space="preserve"> </w:t>
            </w:r>
            <w:r w:rsidRPr="002F787C">
              <w:rPr>
                <w:rFonts w:ascii="Times New Roman" w:eastAsia="TrebuchetMS" w:hAnsi="Times New Roman" w:cs="Times New Roman"/>
                <w:sz w:val="20"/>
                <w:szCs w:val="20"/>
              </w:rPr>
              <w:t>Notas relativas a audiência</w:t>
            </w:r>
          </w:p>
          <w:p w:rsidR="00B759C8" w:rsidRPr="002F787C" w:rsidRDefault="002F787C" w:rsidP="002F787C">
            <w:pPr>
              <w:autoSpaceDE w:val="0"/>
              <w:autoSpaceDN w:val="0"/>
              <w:adjustRightInd w:val="0"/>
              <w:spacing w:line="360" w:lineRule="auto"/>
              <w:jc w:val="both"/>
              <w:rPr>
                <w:rFonts w:ascii="Times New Roman" w:hAnsi="Times New Roman" w:cs="Times New Roman"/>
                <w:sz w:val="20"/>
                <w:szCs w:val="20"/>
              </w:rPr>
            </w:pPr>
            <w:r w:rsidRPr="002F787C">
              <w:rPr>
                <w:rFonts w:ascii="Times New Roman" w:eastAsia="TrebuchetMS" w:hAnsi="Times New Roman" w:cs="Times New Roman"/>
                <w:sz w:val="20"/>
                <w:szCs w:val="20"/>
              </w:rPr>
              <w:t>Para maiores de 12 anos</w:t>
            </w:r>
          </w:p>
        </w:tc>
      </w:tr>
    </w:tbl>
    <w:p w:rsidR="00DE7C36" w:rsidRDefault="00DE7C36" w:rsidP="002F787C">
      <w:pPr>
        <w:pStyle w:val="Heading4"/>
        <w:spacing w:line="360" w:lineRule="auto"/>
      </w:pPr>
    </w:p>
    <w:p w:rsidR="00DE7C36" w:rsidRDefault="00DE7C36" w:rsidP="00DE7C36">
      <w:pPr>
        <w:rPr>
          <w:rFonts w:asciiTheme="majorHAnsi" w:eastAsiaTheme="majorEastAsia" w:hAnsiTheme="majorHAnsi" w:cstheme="majorBidi"/>
          <w:color w:val="4F81BD" w:themeColor="accent1"/>
        </w:rPr>
      </w:pPr>
      <w:r>
        <w:br w:type="page"/>
      </w:r>
    </w:p>
    <w:p w:rsidR="003E3E86" w:rsidRPr="002F787C" w:rsidRDefault="002F787C" w:rsidP="002F787C">
      <w:pPr>
        <w:pStyle w:val="Heading4"/>
        <w:spacing w:line="360" w:lineRule="auto"/>
      </w:pPr>
      <w:r w:rsidRPr="002F787C">
        <w:lastRenderedPageBreak/>
        <w:t>8ªZona – Zona do número normalizado e das condições de disponibilidade</w:t>
      </w:r>
    </w:p>
    <w:p w:rsidR="002F787C" w:rsidRPr="002F787C" w:rsidRDefault="002F787C" w:rsidP="00294B97">
      <w:pPr>
        <w:pStyle w:val="ListParagraph"/>
        <w:numPr>
          <w:ilvl w:val="0"/>
          <w:numId w:val="52"/>
        </w:numPr>
        <w:autoSpaceDE w:val="0"/>
        <w:autoSpaceDN w:val="0"/>
        <w:adjustRightInd w:val="0"/>
        <w:spacing w:after="0" w:line="360" w:lineRule="auto"/>
        <w:jc w:val="both"/>
        <w:rPr>
          <w:rFonts w:ascii="Times New Roman" w:eastAsia="TrebuchetMS" w:hAnsi="Times New Roman" w:cs="Times New Roman"/>
          <w:sz w:val="24"/>
          <w:szCs w:val="24"/>
        </w:rPr>
      </w:pPr>
      <w:r w:rsidRPr="002F787C">
        <w:rPr>
          <w:rFonts w:ascii="Times New Roman" w:eastAsia="TrebuchetMS" w:hAnsi="Times New Roman" w:cs="Times New Roman"/>
          <w:sz w:val="24"/>
          <w:szCs w:val="24"/>
        </w:rPr>
        <w:t>Esta zona, a oitava da descrição bibliográfica deste tipo de recursos, compreende os seguintes elementos:</w:t>
      </w:r>
    </w:p>
    <w:p w:rsidR="002F787C" w:rsidRPr="002F787C" w:rsidRDefault="002F787C" w:rsidP="00294B97">
      <w:pPr>
        <w:pStyle w:val="ListParagraph"/>
        <w:numPr>
          <w:ilvl w:val="1"/>
          <w:numId w:val="52"/>
        </w:numPr>
        <w:autoSpaceDE w:val="0"/>
        <w:autoSpaceDN w:val="0"/>
        <w:adjustRightInd w:val="0"/>
        <w:spacing w:after="0" w:line="360" w:lineRule="auto"/>
        <w:jc w:val="both"/>
        <w:rPr>
          <w:rFonts w:ascii="Times New Roman" w:eastAsia="TrebuchetMS" w:hAnsi="Times New Roman" w:cs="Times New Roman"/>
          <w:sz w:val="24"/>
          <w:szCs w:val="24"/>
        </w:rPr>
      </w:pPr>
      <w:r w:rsidRPr="002F787C">
        <w:rPr>
          <w:rFonts w:ascii="Times New Roman" w:eastAsia="TrebuchetMS" w:hAnsi="Times New Roman" w:cs="Times New Roman"/>
          <w:sz w:val="24"/>
          <w:szCs w:val="24"/>
        </w:rPr>
        <w:t>Numero Internacional Normalizado</w:t>
      </w:r>
    </w:p>
    <w:p w:rsidR="002F787C" w:rsidRPr="002F787C" w:rsidRDefault="002F787C" w:rsidP="00294B97">
      <w:pPr>
        <w:pStyle w:val="ListParagraph"/>
        <w:numPr>
          <w:ilvl w:val="1"/>
          <w:numId w:val="52"/>
        </w:numPr>
        <w:autoSpaceDE w:val="0"/>
        <w:autoSpaceDN w:val="0"/>
        <w:adjustRightInd w:val="0"/>
        <w:spacing w:after="0" w:line="360" w:lineRule="auto"/>
        <w:jc w:val="both"/>
        <w:rPr>
          <w:rFonts w:ascii="Times New Roman" w:eastAsia="TrebuchetMS" w:hAnsi="Times New Roman" w:cs="Times New Roman"/>
          <w:sz w:val="24"/>
          <w:szCs w:val="24"/>
        </w:rPr>
      </w:pPr>
      <w:r w:rsidRPr="002F787C">
        <w:rPr>
          <w:rFonts w:ascii="Times New Roman" w:eastAsia="TrebuchetMS" w:hAnsi="Times New Roman" w:cs="Times New Roman"/>
          <w:sz w:val="24"/>
          <w:szCs w:val="24"/>
        </w:rPr>
        <w:t>Condições de disponibilidade e/ou preço (elemento facultativo)</w:t>
      </w:r>
    </w:p>
    <w:p w:rsidR="002F787C" w:rsidRPr="002F787C" w:rsidRDefault="002F787C" w:rsidP="002F787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eastAsia="TrebuchetMS" w:hAnsi="Times New Roman" w:cs="Times New Roman"/>
          <w:b/>
          <w:sz w:val="24"/>
          <w:szCs w:val="24"/>
        </w:rPr>
      </w:pPr>
      <w:r w:rsidRPr="002F787C">
        <w:rPr>
          <w:rFonts w:ascii="Times New Roman" w:eastAsia="TrebuchetMS" w:hAnsi="Times New Roman" w:cs="Times New Roman"/>
          <w:b/>
          <w:sz w:val="24"/>
          <w:szCs w:val="24"/>
        </w:rPr>
        <w:t>ISBN : Condições de disponibilidade e/ou preço</w:t>
      </w:r>
    </w:p>
    <w:p w:rsidR="002F787C" w:rsidRPr="002F787C" w:rsidRDefault="002F787C" w:rsidP="00DE7C36">
      <w:pPr>
        <w:autoSpaceDE w:val="0"/>
        <w:autoSpaceDN w:val="0"/>
        <w:adjustRightInd w:val="0"/>
        <w:spacing w:before="240" w:after="0" w:line="360" w:lineRule="auto"/>
        <w:ind w:left="709"/>
        <w:jc w:val="both"/>
        <w:rPr>
          <w:rFonts w:ascii="Times New Roman" w:eastAsia="TrebuchetMS" w:hAnsi="Times New Roman" w:cs="Times New Roman"/>
          <w:sz w:val="24"/>
          <w:szCs w:val="24"/>
        </w:rPr>
      </w:pPr>
      <w:r w:rsidRPr="002F787C">
        <w:rPr>
          <w:rFonts w:ascii="Times New Roman" w:eastAsia="TrebuchetMS" w:hAnsi="Times New Roman" w:cs="Times New Roman"/>
          <w:sz w:val="24"/>
          <w:szCs w:val="24"/>
        </w:rPr>
        <w:t>ISBN 0-525-56142-X : para aluguer</w:t>
      </w:r>
    </w:p>
    <w:p w:rsidR="002F787C" w:rsidRPr="002F787C" w:rsidRDefault="002F787C" w:rsidP="002F787C">
      <w:pPr>
        <w:autoSpaceDE w:val="0"/>
        <w:autoSpaceDN w:val="0"/>
        <w:adjustRightInd w:val="0"/>
        <w:spacing w:after="0" w:line="360" w:lineRule="auto"/>
        <w:ind w:left="708"/>
        <w:jc w:val="both"/>
        <w:rPr>
          <w:rFonts w:ascii="Times New Roman" w:eastAsia="TrebuchetMS" w:hAnsi="Times New Roman" w:cs="Times New Roman"/>
          <w:sz w:val="24"/>
          <w:szCs w:val="24"/>
        </w:rPr>
      </w:pPr>
      <w:r w:rsidRPr="002F787C">
        <w:rPr>
          <w:rFonts w:ascii="Times New Roman" w:eastAsia="TrebuchetMS" w:hAnsi="Times New Roman" w:cs="Times New Roman"/>
          <w:sz w:val="24"/>
          <w:szCs w:val="24"/>
        </w:rPr>
        <w:t>ISBN 0-340-16427-1 : 25 euros</w:t>
      </w:r>
    </w:p>
    <w:p w:rsidR="003E3E86" w:rsidRPr="002F787C" w:rsidRDefault="002F787C" w:rsidP="002F787C">
      <w:pPr>
        <w:autoSpaceDE w:val="0"/>
        <w:autoSpaceDN w:val="0"/>
        <w:adjustRightInd w:val="0"/>
        <w:spacing w:after="0" w:line="360" w:lineRule="auto"/>
        <w:ind w:left="708"/>
        <w:jc w:val="both"/>
        <w:rPr>
          <w:rFonts w:ascii="Times New Roman" w:hAnsi="Times New Roman" w:cs="Times New Roman"/>
          <w:sz w:val="24"/>
          <w:szCs w:val="24"/>
        </w:rPr>
      </w:pPr>
      <w:r w:rsidRPr="002F787C">
        <w:rPr>
          <w:rFonts w:ascii="Times New Roman" w:eastAsia="TrebuchetMS" w:hAnsi="Times New Roman" w:cs="Times New Roman"/>
          <w:sz w:val="24"/>
          <w:szCs w:val="24"/>
        </w:rPr>
        <w:t>ISBN 978-972-9067-38-9 : grátis para os membros da Associação</w:t>
      </w:r>
    </w:p>
    <w:p w:rsidR="00E04AA8" w:rsidRPr="00EB1F9E" w:rsidRDefault="00E04AA8" w:rsidP="00EB1F9E">
      <w:pPr>
        <w:pStyle w:val="Heading4"/>
        <w:spacing w:line="360" w:lineRule="auto"/>
      </w:pPr>
      <w:r w:rsidRPr="00EB1F9E">
        <w:t>Determinação dos cabeçalhos</w:t>
      </w:r>
      <w:r w:rsidR="00984A94">
        <w:fldChar w:fldCharType="begin"/>
      </w:r>
      <w:r w:rsidR="00DE7C36">
        <w:instrText xml:space="preserve"> XE "</w:instrText>
      </w:r>
      <w:r w:rsidR="00DE7C36" w:rsidRPr="00B809A9">
        <w:instrText>Determinação dos cabeçalhos</w:instrText>
      </w:r>
      <w:r w:rsidR="00DE7C36">
        <w:instrText xml:space="preserve">" </w:instrText>
      </w:r>
      <w:r w:rsidR="00984A94">
        <w:fldChar w:fldCharType="end"/>
      </w:r>
    </w:p>
    <w:p w:rsidR="00E04AA8" w:rsidRPr="00E04AA8" w:rsidRDefault="00E04AA8" w:rsidP="00DE7C36">
      <w:pPr>
        <w:autoSpaceDE w:val="0"/>
        <w:autoSpaceDN w:val="0"/>
        <w:adjustRightInd w:val="0"/>
        <w:spacing w:before="120" w:after="0" w:line="360" w:lineRule="auto"/>
        <w:jc w:val="both"/>
        <w:rPr>
          <w:rFonts w:ascii="Times New Roman" w:eastAsia="TrebuchetMS" w:hAnsi="Times New Roman" w:cs="Times New Roman"/>
          <w:sz w:val="24"/>
          <w:szCs w:val="24"/>
        </w:rPr>
      </w:pPr>
      <w:r w:rsidRPr="00E04AA8">
        <w:rPr>
          <w:rFonts w:ascii="Times New Roman" w:eastAsia="TrebuchetMS" w:hAnsi="Times New Roman" w:cs="Times New Roman"/>
          <w:sz w:val="24"/>
          <w:szCs w:val="24"/>
        </w:rPr>
        <w:t xml:space="preserve">A </w:t>
      </w:r>
      <w:r w:rsidR="00EB1F9E" w:rsidRPr="00E04AA8">
        <w:rPr>
          <w:rFonts w:ascii="Times New Roman" w:eastAsia="TrebuchetMS" w:hAnsi="Times New Roman" w:cs="Times New Roman"/>
          <w:sz w:val="24"/>
          <w:szCs w:val="24"/>
        </w:rPr>
        <w:t>determinação</w:t>
      </w:r>
      <w:r w:rsidRPr="00E04AA8">
        <w:rPr>
          <w:rFonts w:ascii="Times New Roman" w:eastAsia="TrebuchetMS" w:hAnsi="Times New Roman" w:cs="Times New Roman"/>
          <w:sz w:val="24"/>
          <w:szCs w:val="24"/>
        </w:rPr>
        <w:t xml:space="preserve"> dos </w:t>
      </w:r>
      <w:r w:rsidR="00EB1F9E" w:rsidRPr="00E04AA8">
        <w:rPr>
          <w:rFonts w:ascii="Times New Roman" w:eastAsia="TrebuchetMS" w:hAnsi="Times New Roman" w:cs="Times New Roman"/>
          <w:sz w:val="24"/>
          <w:szCs w:val="24"/>
        </w:rPr>
        <w:t>cabeçalhos</w:t>
      </w:r>
      <w:r w:rsidRPr="00E04AA8">
        <w:rPr>
          <w:rFonts w:ascii="Times New Roman" w:eastAsia="TrebuchetMS" w:hAnsi="Times New Roman" w:cs="Times New Roman"/>
          <w:sz w:val="24"/>
          <w:szCs w:val="24"/>
        </w:rPr>
        <w:t xml:space="preserve"> para este tipo de </w:t>
      </w:r>
      <w:r w:rsidR="00EB1F9E" w:rsidRPr="00E04AA8">
        <w:rPr>
          <w:rFonts w:ascii="Times New Roman" w:eastAsia="TrebuchetMS" w:hAnsi="Times New Roman" w:cs="Times New Roman"/>
          <w:sz w:val="24"/>
          <w:szCs w:val="24"/>
        </w:rPr>
        <w:t>publicações</w:t>
      </w:r>
      <w:r w:rsidRPr="00E04AA8">
        <w:rPr>
          <w:rFonts w:ascii="Times New Roman" w:eastAsia="TrebuchetMS" w:hAnsi="Times New Roman" w:cs="Times New Roman"/>
          <w:sz w:val="24"/>
          <w:szCs w:val="24"/>
        </w:rPr>
        <w:t xml:space="preserve"> e muito semelhante aos</w:t>
      </w:r>
      <w:r w:rsidR="00EB1F9E">
        <w:rPr>
          <w:rFonts w:ascii="Times New Roman" w:eastAsia="TrebuchetMS" w:hAnsi="Times New Roman" w:cs="Times New Roman"/>
          <w:sz w:val="24"/>
          <w:szCs w:val="24"/>
        </w:rPr>
        <w:t xml:space="preserve"> </w:t>
      </w:r>
      <w:r w:rsidR="00EB1F9E" w:rsidRPr="00E04AA8">
        <w:rPr>
          <w:rFonts w:ascii="Times New Roman" w:eastAsia="TrebuchetMS" w:hAnsi="Times New Roman" w:cs="Times New Roman"/>
          <w:sz w:val="24"/>
          <w:szCs w:val="24"/>
        </w:rPr>
        <w:t>princípios</w:t>
      </w:r>
      <w:r w:rsidRPr="00E04AA8">
        <w:rPr>
          <w:rFonts w:ascii="Times New Roman" w:eastAsia="TrebuchetMS" w:hAnsi="Times New Roman" w:cs="Times New Roman"/>
          <w:sz w:val="24"/>
          <w:szCs w:val="24"/>
        </w:rPr>
        <w:t xml:space="preserve"> adoptados para as monografias, seguindo na generalidade as normas referidas</w:t>
      </w:r>
      <w:r w:rsidR="00EB1F9E">
        <w:rPr>
          <w:rFonts w:ascii="Times New Roman" w:eastAsia="TrebuchetMS" w:hAnsi="Times New Roman" w:cs="Times New Roman"/>
          <w:sz w:val="24"/>
          <w:szCs w:val="24"/>
        </w:rPr>
        <w:t xml:space="preserve"> </w:t>
      </w:r>
      <w:r w:rsidRPr="00E04AA8">
        <w:rPr>
          <w:rFonts w:ascii="Times New Roman" w:eastAsia="TrebuchetMS" w:hAnsi="Times New Roman" w:cs="Times New Roman"/>
          <w:sz w:val="24"/>
          <w:szCs w:val="24"/>
        </w:rPr>
        <w:t xml:space="preserve">nas regras portuguesas de </w:t>
      </w:r>
      <w:r w:rsidR="00EB1F9E" w:rsidRPr="00E04AA8">
        <w:rPr>
          <w:rFonts w:ascii="Times New Roman" w:eastAsia="TrebuchetMS" w:hAnsi="Times New Roman" w:cs="Times New Roman"/>
          <w:sz w:val="24"/>
          <w:szCs w:val="24"/>
        </w:rPr>
        <w:t>catalogação</w:t>
      </w:r>
      <w:r w:rsidRPr="00E04AA8">
        <w:rPr>
          <w:rFonts w:ascii="Times New Roman" w:eastAsia="TrebuchetMS" w:hAnsi="Times New Roman" w:cs="Times New Roman"/>
          <w:sz w:val="24"/>
          <w:szCs w:val="24"/>
        </w:rPr>
        <w:t>.</w:t>
      </w:r>
    </w:p>
    <w:p w:rsidR="00E04AA8" w:rsidRPr="00EB1F9E" w:rsidRDefault="00E04AA8" w:rsidP="00DE7C36">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H</w:t>
      </w:r>
      <w:r w:rsidR="00EB1F9E" w:rsidRPr="00EB1F9E">
        <w:rPr>
          <w:rFonts w:ascii="Times New Roman" w:eastAsia="TrebuchetMS" w:hAnsi="Times New Roman" w:cs="Times New Roman"/>
          <w:sz w:val="24"/>
          <w:szCs w:val="24"/>
        </w:rPr>
        <w:t>á</w:t>
      </w:r>
      <w:r w:rsidRPr="00EB1F9E">
        <w:rPr>
          <w:rFonts w:ascii="Times New Roman" w:eastAsia="TrebuchetMS" w:hAnsi="Times New Roman" w:cs="Times New Roman"/>
          <w:sz w:val="24"/>
          <w:szCs w:val="24"/>
        </w:rPr>
        <w:t xml:space="preserve"> no entanto algumas particularidades que importa considerar:</w:t>
      </w:r>
    </w:p>
    <w:p w:rsidR="00E04AA8" w:rsidRPr="00EB1F9E" w:rsidRDefault="00E04AA8" w:rsidP="00DE7C36">
      <w:pPr>
        <w:autoSpaceDE w:val="0"/>
        <w:autoSpaceDN w:val="0"/>
        <w:adjustRightInd w:val="0"/>
        <w:spacing w:before="240" w:after="0" w:line="360" w:lineRule="auto"/>
        <w:jc w:val="both"/>
        <w:rPr>
          <w:rFonts w:ascii="Times New Roman" w:hAnsi="Times New Roman" w:cs="Times New Roman"/>
          <w:b/>
          <w:bCs/>
          <w:sz w:val="24"/>
          <w:szCs w:val="24"/>
        </w:rPr>
      </w:pPr>
      <w:r w:rsidRPr="00EB1F9E">
        <w:rPr>
          <w:rFonts w:ascii="Times New Roman" w:hAnsi="Times New Roman" w:cs="Times New Roman"/>
          <w:b/>
          <w:bCs/>
          <w:sz w:val="24"/>
          <w:szCs w:val="24"/>
        </w:rPr>
        <w:t>MATERIAL GRÁFICO</w:t>
      </w:r>
      <w:r w:rsidR="00984A94">
        <w:rPr>
          <w:rFonts w:ascii="Times New Roman" w:hAnsi="Times New Roman" w:cs="Times New Roman"/>
          <w:b/>
          <w:bCs/>
          <w:sz w:val="24"/>
          <w:szCs w:val="24"/>
        </w:rPr>
        <w:fldChar w:fldCharType="begin"/>
      </w:r>
      <w:r w:rsidR="00DE7C36">
        <w:instrText xml:space="preserve"> XE "</w:instrText>
      </w:r>
      <w:r w:rsidR="00DE7C36" w:rsidRPr="00B20F1D">
        <w:rPr>
          <w:rFonts w:ascii="Times New Roman" w:hAnsi="Times New Roman" w:cs="Times New Roman"/>
          <w:b/>
          <w:bCs/>
          <w:sz w:val="24"/>
          <w:szCs w:val="24"/>
        </w:rPr>
        <w:instrText>MATERIAL GRÁFICO</w:instrText>
      </w:r>
      <w:r w:rsidR="00DE7C36">
        <w:instrText xml:space="preserve">" </w:instrText>
      </w:r>
      <w:r w:rsidR="00984A94">
        <w:rPr>
          <w:rFonts w:ascii="Times New Roman" w:hAnsi="Times New Roman" w:cs="Times New Roman"/>
          <w:b/>
          <w:bCs/>
          <w:sz w:val="24"/>
          <w:szCs w:val="24"/>
        </w:rPr>
        <w:fldChar w:fldCharType="end"/>
      </w:r>
    </w:p>
    <w:p w:rsidR="00E04AA8" w:rsidRPr="00E04AA8" w:rsidRDefault="00E04AA8" w:rsidP="00EB1F9E">
      <w:pPr>
        <w:autoSpaceDE w:val="0"/>
        <w:autoSpaceDN w:val="0"/>
        <w:adjustRightInd w:val="0"/>
        <w:spacing w:after="0" w:line="360" w:lineRule="auto"/>
        <w:ind w:firstLine="709"/>
        <w:rPr>
          <w:rFonts w:ascii="Times New Roman" w:eastAsia="TrebuchetMS" w:hAnsi="Times New Roman" w:cs="Times New Roman"/>
          <w:sz w:val="24"/>
          <w:szCs w:val="24"/>
        </w:rPr>
      </w:pPr>
      <w:r w:rsidRPr="00E04AA8">
        <w:rPr>
          <w:rFonts w:ascii="Times New Roman" w:eastAsia="TrebuchetMS" w:hAnsi="Times New Roman" w:cs="Times New Roman"/>
          <w:sz w:val="24"/>
          <w:szCs w:val="24"/>
        </w:rPr>
        <w:t>Fotografias –</w:t>
      </w:r>
      <w:r w:rsidR="00EB1F9E">
        <w:rPr>
          <w:rFonts w:ascii="Times New Roman" w:eastAsia="TrebuchetMS" w:hAnsi="Times New Roman" w:cs="Times New Roman"/>
          <w:sz w:val="24"/>
          <w:szCs w:val="24"/>
        </w:rPr>
        <w:t xml:space="preserve"> A entrada principal é</w:t>
      </w:r>
      <w:r w:rsidRPr="00E04AA8">
        <w:rPr>
          <w:rFonts w:ascii="Times New Roman" w:eastAsia="TrebuchetMS" w:hAnsi="Times New Roman" w:cs="Times New Roman"/>
          <w:sz w:val="24"/>
          <w:szCs w:val="24"/>
        </w:rPr>
        <w:t xml:space="preserve"> feita pelo </w:t>
      </w:r>
      <w:r w:rsidR="00EB1F9E" w:rsidRPr="00E04AA8">
        <w:rPr>
          <w:rFonts w:ascii="Times New Roman" w:eastAsia="TrebuchetMS" w:hAnsi="Times New Roman" w:cs="Times New Roman"/>
          <w:sz w:val="24"/>
          <w:szCs w:val="24"/>
        </w:rPr>
        <w:t>fotógrafo</w:t>
      </w:r>
      <w:r w:rsidRPr="00E04AA8">
        <w:rPr>
          <w:rFonts w:ascii="Times New Roman" w:eastAsia="TrebuchetMS" w:hAnsi="Times New Roman" w:cs="Times New Roman"/>
          <w:sz w:val="24"/>
          <w:szCs w:val="24"/>
        </w:rPr>
        <w:t>.</w:t>
      </w:r>
    </w:p>
    <w:p w:rsidR="00E04AA8" w:rsidRPr="00E04AA8" w:rsidRDefault="00EB1F9E" w:rsidP="00EB1F9E">
      <w:pPr>
        <w:autoSpaceDE w:val="0"/>
        <w:autoSpaceDN w:val="0"/>
        <w:adjustRightInd w:val="0"/>
        <w:spacing w:after="0" w:line="360" w:lineRule="auto"/>
        <w:ind w:firstLine="709"/>
        <w:rPr>
          <w:rFonts w:ascii="Times New Roman" w:eastAsia="TrebuchetMS" w:hAnsi="Times New Roman" w:cs="Times New Roman"/>
          <w:sz w:val="24"/>
          <w:szCs w:val="24"/>
        </w:rPr>
      </w:pPr>
      <w:r w:rsidRPr="00E04AA8">
        <w:rPr>
          <w:rFonts w:ascii="Times New Roman" w:eastAsia="TrebuchetMS" w:hAnsi="Times New Roman" w:cs="Times New Roman"/>
          <w:sz w:val="24"/>
          <w:szCs w:val="24"/>
        </w:rPr>
        <w:t>Reproduções</w:t>
      </w:r>
      <w:r w:rsidR="00E04AA8" w:rsidRPr="00E04AA8">
        <w:rPr>
          <w:rFonts w:ascii="Times New Roman" w:eastAsia="TrebuchetMS" w:hAnsi="Times New Roman" w:cs="Times New Roman"/>
          <w:sz w:val="24"/>
          <w:szCs w:val="24"/>
        </w:rPr>
        <w:t xml:space="preserve"> de arte – A entrada principal deve ser feita pelo nome do autor original.</w:t>
      </w:r>
    </w:p>
    <w:p w:rsidR="002F787C" w:rsidRPr="00E04AA8" w:rsidRDefault="00E04AA8" w:rsidP="00DE7C36">
      <w:pPr>
        <w:autoSpaceDE w:val="0"/>
        <w:autoSpaceDN w:val="0"/>
        <w:adjustRightInd w:val="0"/>
        <w:spacing w:after="0" w:line="360" w:lineRule="auto"/>
        <w:ind w:firstLine="709"/>
        <w:rPr>
          <w:rFonts w:ascii="Times New Roman" w:hAnsi="Times New Roman" w:cs="Times New Roman"/>
          <w:sz w:val="24"/>
          <w:szCs w:val="24"/>
        </w:rPr>
      </w:pPr>
      <w:r w:rsidRPr="00E04AA8">
        <w:rPr>
          <w:rFonts w:ascii="Times New Roman" w:eastAsia="TrebuchetMS" w:hAnsi="Times New Roman" w:cs="Times New Roman"/>
          <w:sz w:val="24"/>
          <w:szCs w:val="24"/>
        </w:rPr>
        <w:t xml:space="preserve">Contudo se a </w:t>
      </w:r>
      <w:r w:rsidR="00EB1F9E" w:rsidRPr="00E04AA8">
        <w:rPr>
          <w:rFonts w:ascii="Times New Roman" w:eastAsia="TrebuchetMS" w:hAnsi="Times New Roman" w:cs="Times New Roman"/>
          <w:sz w:val="24"/>
          <w:szCs w:val="24"/>
        </w:rPr>
        <w:t>reprodução</w:t>
      </w:r>
      <w:r w:rsidRPr="00E04AA8">
        <w:rPr>
          <w:rFonts w:ascii="Times New Roman" w:eastAsia="TrebuchetMS" w:hAnsi="Times New Roman" w:cs="Times New Roman"/>
          <w:sz w:val="24"/>
          <w:szCs w:val="24"/>
        </w:rPr>
        <w:t xml:space="preserve"> da obra for feita por outro artista (por exemplo uma gravura</w:t>
      </w:r>
      <w:r w:rsidR="00DE7C36">
        <w:rPr>
          <w:rFonts w:ascii="Times New Roman" w:eastAsia="TrebuchetMS" w:hAnsi="Times New Roman" w:cs="Times New Roman"/>
          <w:sz w:val="24"/>
          <w:szCs w:val="24"/>
        </w:rPr>
        <w:t xml:space="preserve"> </w:t>
      </w:r>
      <w:r w:rsidRPr="00E04AA8">
        <w:rPr>
          <w:rFonts w:ascii="Times New Roman" w:eastAsia="TrebuchetMS" w:hAnsi="Times New Roman" w:cs="Times New Roman"/>
          <w:sz w:val="24"/>
          <w:szCs w:val="24"/>
        </w:rPr>
        <w:t xml:space="preserve">que reproduz uma pintura), a entrada </w:t>
      </w:r>
      <w:r w:rsidR="00EB1F9E" w:rsidRPr="00E04AA8">
        <w:rPr>
          <w:rFonts w:ascii="Times New Roman" w:eastAsia="TrebuchetMS" w:hAnsi="Times New Roman" w:cs="Times New Roman"/>
          <w:sz w:val="24"/>
          <w:szCs w:val="24"/>
        </w:rPr>
        <w:t>será</w:t>
      </w:r>
      <w:r w:rsidRPr="00E04AA8">
        <w:rPr>
          <w:rFonts w:ascii="Times New Roman" w:eastAsia="TrebuchetMS" w:hAnsi="Times New Roman" w:cs="Times New Roman"/>
          <w:sz w:val="24"/>
          <w:szCs w:val="24"/>
        </w:rPr>
        <w:t xml:space="preserve"> feita pelo artista que fez a </w:t>
      </w:r>
      <w:r w:rsidR="00EB1F9E" w:rsidRPr="00E04AA8">
        <w:rPr>
          <w:rFonts w:ascii="Times New Roman" w:eastAsia="TrebuchetMS" w:hAnsi="Times New Roman" w:cs="Times New Roman"/>
          <w:sz w:val="24"/>
          <w:szCs w:val="24"/>
        </w:rPr>
        <w:t>reprodução</w:t>
      </w:r>
      <w:r w:rsidRPr="00E04AA8">
        <w:rPr>
          <w:rFonts w:ascii="Times New Roman" w:eastAsia="TrebuchetMS" w:hAnsi="Times New Roman" w:cs="Times New Roman"/>
          <w:sz w:val="24"/>
          <w:szCs w:val="24"/>
        </w:rPr>
        <w:t>.</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Cartazes, postais, diapositivos, etc. podem ter como ponto de acesso principal o nome</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de autor pessoa-f</w:t>
      </w:r>
      <w:r>
        <w:rPr>
          <w:rFonts w:ascii="Times New Roman" w:eastAsia="TrebuchetMS" w:hAnsi="Times New Roman" w:cs="Times New Roman"/>
          <w:sz w:val="24"/>
          <w:szCs w:val="24"/>
        </w:rPr>
        <w:t>í</w:t>
      </w:r>
      <w:r w:rsidRPr="00EB1F9E">
        <w:rPr>
          <w:rFonts w:ascii="Times New Roman" w:eastAsia="TrebuchetMS" w:hAnsi="Times New Roman" w:cs="Times New Roman"/>
          <w:sz w:val="24"/>
          <w:szCs w:val="24"/>
        </w:rPr>
        <w:t>sica ou autor-colectividade.</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Podem ser criados pontos de acesso secundários para outras pessoas e instituições</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consideradas relevantes na confecção do recurso.</w:t>
      </w:r>
    </w:p>
    <w:p w:rsidR="00EB1F9E" w:rsidRPr="00EB1F9E" w:rsidRDefault="00EB1F9E" w:rsidP="00DE7C36">
      <w:pPr>
        <w:autoSpaceDE w:val="0"/>
        <w:autoSpaceDN w:val="0"/>
        <w:adjustRightInd w:val="0"/>
        <w:spacing w:before="240" w:after="0" w:line="360" w:lineRule="auto"/>
        <w:jc w:val="both"/>
        <w:rPr>
          <w:rFonts w:ascii="Times New Roman" w:eastAsia="TrebuchetMS" w:hAnsi="Times New Roman" w:cs="Times New Roman"/>
          <w:b/>
          <w:bCs/>
          <w:sz w:val="24"/>
          <w:szCs w:val="24"/>
        </w:rPr>
      </w:pPr>
      <w:r w:rsidRPr="00EB1F9E">
        <w:rPr>
          <w:rFonts w:ascii="Times New Roman" w:eastAsia="TrebuchetMS" w:hAnsi="Times New Roman" w:cs="Times New Roman"/>
          <w:b/>
          <w:bCs/>
          <w:sz w:val="24"/>
          <w:szCs w:val="24"/>
        </w:rPr>
        <w:t>REGISTO VÍDEO</w:t>
      </w:r>
      <w:r w:rsidR="00984A94">
        <w:rPr>
          <w:rFonts w:ascii="Times New Roman" w:eastAsia="TrebuchetMS" w:hAnsi="Times New Roman" w:cs="Times New Roman"/>
          <w:b/>
          <w:bCs/>
          <w:sz w:val="24"/>
          <w:szCs w:val="24"/>
        </w:rPr>
        <w:fldChar w:fldCharType="begin"/>
      </w:r>
      <w:r w:rsidR="00DE7C36">
        <w:instrText xml:space="preserve"> XE "</w:instrText>
      </w:r>
      <w:r w:rsidR="00DE7C36" w:rsidRPr="00CE1989">
        <w:rPr>
          <w:rFonts w:ascii="Times New Roman" w:eastAsia="TrebuchetMS" w:hAnsi="Times New Roman" w:cs="Times New Roman"/>
          <w:b/>
          <w:bCs/>
          <w:sz w:val="24"/>
          <w:szCs w:val="24"/>
        </w:rPr>
        <w:instrText>REGISTO VÍDEO</w:instrText>
      </w:r>
      <w:r w:rsidR="00DE7C36">
        <w:instrText xml:space="preserve">" </w:instrText>
      </w:r>
      <w:r w:rsidR="00984A94">
        <w:rPr>
          <w:rFonts w:ascii="Times New Roman" w:eastAsia="TrebuchetMS" w:hAnsi="Times New Roman" w:cs="Times New Roman"/>
          <w:b/>
          <w:bCs/>
          <w:sz w:val="24"/>
          <w:szCs w:val="24"/>
        </w:rPr>
        <w:fldChar w:fldCharType="end"/>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Por regra, a entrada principal deste tipo de publicações e feita pelo titulo do exemplar</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que se tem em mão.</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Podem e devem fazer-se entradas secundárias para pessoas ou entidades com</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responsabilidade no recurso que est</w:t>
      </w:r>
      <w:r>
        <w:rPr>
          <w:rFonts w:ascii="Times New Roman" w:eastAsia="TrebuchetMS" w:hAnsi="Times New Roman" w:cs="Times New Roman"/>
          <w:sz w:val="24"/>
          <w:szCs w:val="24"/>
        </w:rPr>
        <w:t>á</w:t>
      </w:r>
      <w:r w:rsidRPr="00EB1F9E">
        <w:rPr>
          <w:rFonts w:ascii="Times New Roman" w:eastAsia="TrebuchetMS" w:hAnsi="Times New Roman" w:cs="Times New Roman"/>
          <w:sz w:val="24"/>
          <w:szCs w:val="24"/>
        </w:rPr>
        <w:t xml:space="preserve"> a ser descrito: realizadores, produtores,</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argumentistas, sonoplastas, etc., etc.</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Podem ainda criar-se entradas secundarias para o elenco que normalmente e referido na</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7a zona, numa nota relativa as menções de responsabilidade.</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lastRenderedPageBreak/>
        <w:t>O critério da criação das entradas secundárias fica a cargo da agência catalogadora.</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Cada biblioteca, em função da sua tipologia, do seu acervo e dos seus utilizadores,</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define a criação destes pontos de acesso.</w:t>
      </w:r>
    </w:p>
    <w:p w:rsidR="00EB1F9E" w:rsidRPr="00EB1F9E" w:rsidRDefault="00EB1F9E" w:rsidP="00DE7C36">
      <w:pPr>
        <w:autoSpaceDE w:val="0"/>
        <w:autoSpaceDN w:val="0"/>
        <w:adjustRightInd w:val="0"/>
        <w:spacing w:before="240" w:after="0" w:line="360" w:lineRule="auto"/>
        <w:jc w:val="both"/>
        <w:rPr>
          <w:rFonts w:ascii="Times New Roman" w:eastAsia="TrebuchetMS" w:hAnsi="Times New Roman" w:cs="Times New Roman"/>
          <w:b/>
          <w:bCs/>
          <w:sz w:val="24"/>
          <w:szCs w:val="24"/>
        </w:rPr>
      </w:pPr>
      <w:r w:rsidRPr="00EB1F9E">
        <w:rPr>
          <w:rFonts w:ascii="Times New Roman" w:eastAsia="TrebuchetMS" w:hAnsi="Times New Roman" w:cs="Times New Roman"/>
          <w:b/>
          <w:bCs/>
          <w:sz w:val="24"/>
          <w:szCs w:val="24"/>
        </w:rPr>
        <w:t>REGISTO SONORO</w:t>
      </w:r>
      <w:r w:rsidR="00984A94">
        <w:rPr>
          <w:rFonts w:ascii="Times New Roman" w:eastAsia="TrebuchetMS" w:hAnsi="Times New Roman" w:cs="Times New Roman"/>
          <w:b/>
          <w:bCs/>
          <w:sz w:val="24"/>
          <w:szCs w:val="24"/>
        </w:rPr>
        <w:fldChar w:fldCharType="begin"/>
      </w:r>
      <w:r w:rsidR="00DE7C36">
        <w:instrText xml:space="preserve"> XE "</w:instrText>
      </w:r>
      <w:r w:rsidR="00DE7C36" w:rsidRPr="0024158A">
        <w:rPr>
          <w:rFonts w:ascii="Times New Roman" w:eastAsia="TrebuchetMS" w:hAnsi="Times New Roman" w:cs="Times New Roman"/>
          <w:b/>
          <w:bCs/>
          <w:sz w:val="24"/>
          <w:szCs w:val="24"/>
        </w:rPr>
        <w:instrText>REGISTO SONORO</w:instrText>
      </w:r>
      <w:r w:rsidR="00DE7C36">
        <w:instrText xml:space="preserve">" </w:instrText>
      </w:r>
      <w:r w:rsidR="00984A94">
        <w:rPr>
          <w:rFonts w:ascii="Times New Roman" w:eastAsia="TrebuchetMS" w:hAnsi="Times New Roman" w:cs="Times New Roman"/>
          <w:b/>
          <w:bCs/>
          <w:sz w:val="24"/>
          <w:szCs w:val="24"/>
        </w:rPr>
        <w:fldChar w:fldCharType="end"/>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 xml:space="preserve">Enquadram-se nesta tipologia de documentos, as gravações de </w:t>
      </w:r>
      <w:r w:rsidR="00DE7C36" w:rsidRPr="00EB1F9E">
        <w:rPr>
          <w:rFonts w:ascii="Times New Roman" w:eastAsia="TrebuchetMS" w:hAnsi="Times New Roman" w:cs="Times New Roman"/>
          <w:sz w:val="24"/>
          <w:szCs w:val="24"/>
        </w:rPr>
        <w:t>música</w:t>
      </w:r>
      <w:r w:rsidRPr="00EB1F9E">
        <w:rPr>
          <w:rFonts w:ascii="Times New Roman" w:eastAsia="TrebuchetMS" w:hAnsi="Times New Roman" w:cs="Times New Roman"/>
          <w:sz w:val="24"/>
          <w:szCs w:val="24"/>
        </w:rPr>
        <w:t xml:space="preserve"> (dita popular ou</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erudita), as gravações de discursos políticos, de entrevistas, ensino de línguas, “livros</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falados”, etc.</w:t>
      </w:r>
    </w:p>
    <w:p w:rsidR="00EB1F9E" w:rsidRPr="00EB1F9E" w:rsidRDefault="00EB1F9E" w:rsidP="00EB1F9E">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 xml:space="preserve">Por regra a entrada principal deste tipo de documentos e feita pelo </w:t>
      </w:r>
      <w:r>
        <w:rPr>
          <w:rFonts w:ascii="Times New Roman" w:eastAsia="TrebuchetMS" w:hAnsi="Times New Roman" w:cs="Times New Roman"/>
          <w:sz w:val="24"/>
          <w:szCs w:val="24"/>
        </w:rPr>
        <w:t xml:space="preserve">responsável </w:t>
      </w:r>
      <w:r w:rsidRPr="00EB1F9E">
        <w:rPr>
          <w:rFonts w:ascii="Times New Roman" w:eastAsia="TrebuchetMS" w:hAnsi="Times New Roman" w:cs="Times New Roman"/>
          <w:sz w:val="24"/>
          <w:szCs w:val="24"/>
        </w:rPr>
        <w:t>intelectual e artístico da obra: compositor e/ou interprete.</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lang w:val="en-US"/>
        </w:rPr>
      </w:pPr>
      <w:r w:rsidRPr="00EB1F9E">
        <w:rPr>
          <w:rFonts w:ascii="Times New Roman" w:eastAsia="TrebuchetMS" w:hAnsi="Times New Roman" w:cs="Times New Roman"/>
          <w:b/>
          <w:bCs/>
          <w:sz w:val="24"/>
          <w:szCs w:val="24"/>
          <w:lang w:val="en-US"/>
        </w:rPr>
        <w:t xml:space="preserve">1 </w:t>
      </w:r>
      <w:r w:rsidRPr="00EB1F9E">
        <w:rPr>
          <w:rFonts w:ascii="Times New Roman" w:eastAsia="TrebuchetMS" w:hAnsi="Times New Roman" w:cs="Times New Roman"/>
          <w:sz w:val="24"/>
          <w:szCs w:val="24"/>
          <w:lang w:val="en-US"/>
        </w:rPr>
        <w:t>- The rhythm of the saints / Paul Simon</w:t>
      </w:r>
    </w:p>
    <w:p w:rsidR="002F787C" w:rsidRPr="00EB1F9E" w:rsidRDefault="00EB1F9E" w:rsidP="00EB1F9E">
      <w:pPr>
        <w:autoSpaceDE w:val="0"/>
        <w:autoSpaceDN w:val="0"/>
        <w:adjustRightInd w:val="0"/>
        <w:spacing w:after="0" w:line="360" w:lineRule="auto"/>
        <w:ind w:left="708"/>
        <w:jc w:val="both"/>
        <w:rPr>
          <w:rFonts w:ascii="Times New Roman" w:hAnsi="Times New Roman" w:cs="Times New Roman"/>
          <w:sz w:val="24"/>
          <w:szCs w:val="24"/>
        </w:rPr>
      </w:pPr>
      <w:r w:rsidRPr="00EB1F9E">
        <w:rPr>
          <w:rFonts w:ascii="Times New Roman" w:eastAsia="TrebuchetMS" w:hAnsi="Times New Roman" w:cs="Times New Roman"/>
          <w:sz w:val="24"/>
          <w:szCs w:val="24"/>
        </w:rPr>
        <w:t>Cabeçalho: SIMON, Paul</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hAnsi="Times New Roman" w:cs="Times New Roman"/>
          <w:b/>
          <w:bCs/>
          <w:sz w:val="24"/>
          <w:szCs w:val="24"/>
        </w:rPr>
        <w:t xml:space="preserve">2 </w:t>
      </w:r>
      <w:r w:rsidRPr="00EB1F9E">
        <w:rPr>
          <w:rFonts w:ascii="Times New Roman" w:eastAsia="TrebuchetMS" w:hAnsi="Times New Roman" w:cs="Times New Roman"/>
          <w:sz w:val="24"/>
          <w:szCs w:val="24"/>
        </w:rPr>
        <w:t>- A cor da fogueira / Mafalda Veiga</w:t>
      </w:r>
    </w:p>
    <w:p w:rsidR="00EB1F9E" w:rsidRPr="00EB1F9E" w:rsidRDefault="00DE7C36"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Cabeçalho</w:t>
      </w:r>
      <w:r w:rsidR="00EB1F9E" w:rsidRPr="00EB1F9E">
        <w:rPr>
          <w:rFonts w:ascii="Times New Roman" w:eastAsia="TrebuchetMS" w:hAnsi="Times New Roman" w:cs="Times New Roman"/>
          <w:sz w:val="24"/>
          <w:szCs w:val="24"/>
        </w:rPr>
        <w:t>: VEIGA, Mafalda</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hAnsi="Times New Roman" w:cs="Times New Roman"/>
          <w:b/>
          <w:bCs/>
          <w:sz w:val="24"/>
          <w:szCs w:val="24"/>
        </w:rPr>
        <w:t xml:space="preserve">3 </w:t>
      </w:r>
      <w:r w:rsidRPr="00EB1F9E">
        <w:rPr>
          <w:rFonts w:ascii="Times New Roman" w:eastAsia="TrebuchetMS" w:hAnsi="Times New Roman" w:cs="Times New Roman"/>
          <w:sz w:val="24"/>
          <w:szCs w:val="24"/>
        </w:rPr>
        <w:t xml:space="preserve">- Sinfonia no 4 em Mi bemol maior [Registo sonoro] : </w:t>
      </w:r>
      <w:r w:rsidR="00DE7C36" w:rsidRPr="00EB1F9E">
        <w:rPr>
          <w:rFonts w:ascii="Times New Roman" w:eastAsia="TrebuchetMS" w:hAnsi="Times New Roman" w:cs="Times New Roman"/>
          <w:sz w:val="24"/>
          <w:szCs w:val="24"/>
        </w:rPr>
        <w:t>romântica</w:t>
      </w:r>
      <w:r w:rsidRPr="00EB1F9E">
        <w:rPr>
          <w:rFonts w:ascii="Times New Roman" w:eastAsia="TrebuchetMS" w:hAnsi="Times New Roman" w:cs="Times New Roman"/>
          <w:sz w:val="24"/>
          <w:szCs w:val="24"/>
        </w:rPr>
        <w:t xml:space="preserve"> / Anton</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 xml:space="preserve">Bruckner ; Orquestra </w:t>
      </w:r>
      <w:r w:rsidR="00DE7C36" w:rsidRPr="00EB1F9E">
        <w:rPr>
          <w:rFonts w:ascii="Times New Roman" w:eastAsia="TrebuchetMS" w:hAnsi="Times New Roman" w:cs="Times New Roman"/>
          <w:sz w:val="24"/>
          <w:szCs w:val="24"/>
        </w:rPr>
        <w:t>Sinfónica</w:t>
      </w:r>
      <w:r w:rsidRPr="00EB1F9E">
        <w:rPr>
          <w:rFonts w:ascii="Times New Roman" w:eastAsia="TrebuchetMS" w:hAnsi="Times New Roman" w:cs="Times New Roman"/>
          <w:sz w:val="24"/>
          <w:szCs w:val="24"/>
        </w:rPr>
        <w:t xml:space="preserve"> da </w:t>
      </w:r>
      <w:r w:rsidR="00DE7C36" w:rsidRPr="00EB1F9E">
        <w:rPr>
          <w:rFonts w:ascii="Times New Roman" w:eastAsia="TrebuchetMS" w:hAnsi="Times New Roman" w:cs="Times New Roman"/>
          <w:sz w:val="24"/>
          <w:szCs w:val="24"/>
        </w:rPr>
        <w:t>Rádio</w:t>
      </w:r>
      <w:r w:rsidRPr="00EB1F9E">
        <w:rPr>
          <w:rFonts w:ascii="Times New Roman" w:eastAsia="TrebuchetMS" w:hAnsi="Times New Roman" w:cs="Times New Roman"/>
          <w:sz w:val="24"/>
          <w:szCs w:val="24"/>
        </w:rPr>
        <w:t xml:space="preserve"> </w:t>
      </w:r>
      <w:r w:rsidR="00DE7C36" w:rsidRPr="00EB1F9E">
        <w:rPr>
          <w:rFonts w:ascii="Times New Roman" w:eastAsia="TrebuchetMS" w:hAnsi="Times New Roman" w:cs="Times New Roman"/>
          <w:sz w:val="24"/>
          <w:szCs w:val="24"/>
        </w:rPr>
        <w:t>Austríaca</w:t>
      </w:r>
    </w:p>
    <w:p w:rsidR="00EB1F9E" w:rsidRPr="00EB1F9E" w:rsidRDefault="00DE7C36"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Cabeçalho</w:t>
      </w:r>
      <w:r w:rsidR="00EB1F9E" w:rsidRPr="00EB1F9E">
        <w:rPr>
          <w:rFonts w:ascii="Times New Roman" w:eastAsia="TrebuchetMS" w:hAnsi="Times New Roman" w:cs="Times New Roman"/>
          <w:sz w:val="24"/>
          <w:szCs w:val="24"/>
        </w:rPr>
        <w:t>: Bruckner, Anton, 1824-1896, compos.</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Entrada secundária: Orquestra Sinfónica da Rádio Austríaca</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Nas gravações de som cujo conteúdo seja falado e não cantado ou tocado (poesia,</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palestras, discursos) a entrada e dada pelo autor da poesia, das palestras ou do discurso.</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Ode marítima [Registo sonoro] / Álvaro de Campos; poesias lidas por João Grosso</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Cabeçalho: PESSOA, Fernando, 1888-1935</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Entrada secundária: GROSSO, João</w:t>
      </w:r>
    </w:p>
    <w:p w:rsidR="00EB1F9E" w:rsidRPr="00EB1F9E" w:rsidRDefault="00EB1F9E" w:rsidP="00DE7C36">
      <w:pPr>
        <w:autoSpaceDE w:val="0"/>
        <w:autoSpaceDN w:val="0"/>
        <w:adjustRightInd w:val="0"/>
        <w:spacing w:before="240" w:after="0" w:line="360" w:lineRule="auto"/>
        <w:jc w:val="both"/>
        <w:rPr>
          <w:rFonts w:ascii="Times New Roman" w:hAnsi="Times New Roman" w:cs="Times New Roman"/>
          <w:b/>
          <w:bCs/>
          <w:sz w:val="24"/>
          <w:szCs w:val="24"/>
        </w:rPr>
      </w:pPr>
      <w:r w:rsidRPr="00EB1F9E">
        <w:rPr>
          <w:rFonts w:ascii="Times New Roman" w:hAnsi="Times New Roman" w:cs="Times New Roman"/>
          <w:b/>
          <w:bCs/>
          <w:sz w:val="24"/>
          <w:szCs w:val="24"/>
        </w:rPr>
        <w:t>Exemplos</w:t>
      </w:r>
    </w:p>
    <w:p w:rsidR="00EB1F9E" w:rsidRPr="00EB1F9E" w:rsidRDefault="00EB1F9E" w:rsidP="00DE7C36">
      <w:pPr>
        <w:autoSpaceDE w:val="0"/>
        <w:autoSpaceDN w:val="0"/>
        <w:adjustRightInd w:val="0"/>
        <w:spacing w:before="240" w:after="0" w:line="360" w:lineRule="auto"/>
        <w:jc w:val="both"/>
        <w:rPr>
          <w:rFonts w:ascii="Times New Roman" w:hAnsi="Times New Roman" w:cs="Times New Roman"/>
          <w:b/>
          <w:bCs/>
          <w:sz w:val="24"/>
          <w:szCs w:val="24"/>
        </w:rPr>
      </w:pPr>
      <w:r w:rsidRPr="00EB1F9E">
        <w:rPr>
          <w:rFonts w:ascii="Times New Roman" w:hAnsi="Times New Roman" w:cs="Times New Roman"/>
          <w:b/>
          <w:bCs/>
          <w:sz w:val="24"/>
          <w:szCs w:val="24"/>
        </w:rPr>
        <w:t>Tipologia do material – [Registo sonoro]</w:t>
      </w:r>
    </w:p>
    <w:p w:rsid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hAnsi="Times New Roman" w:cs="Times New Roman"/>
          <w:b/>
          <w:bCs/>
          <w:sz w:val="24"/>
          <w:szCs w:val="24"/>
        </w:rPr>
        <w:t xml:space="preserve">Definição – </w:t>
      </w:r>
      <w:r w:rsidRPr="00EB1F9E">
        <w:rPr>
          <w:rFonts w:ascii="Times New Roman" w:eastAsia="TrebuchetMS" w:hAnsi="Times New Roman" w:cs="Times New Roman"/>
          <w:sz w:val="24"/>
          <w:szCs w:val="24"/>
        </w:rPr>
        <w:t>Registo de som sem acompanhamento de imagens visuais</w:t>
      </w:r>
      <w:r>
        <w:rPr>
          <w:rFonts w:ascii="Times New Roman" w:eastAsia="TrebuchetMS" w:hAnsi="Times New Roman" w:cs="Times New Roman"/>
          <w:sz w:val="24"/>
          <w:szCs w:val="24"/>
        </w:rPr>
        <w:t xml:space="preserve"> </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BOMTEMPO, Joao Domingos, 1775-1842</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Concerto no 2 e no 4 para piano e orquestra [Registo sonoro] / Bomtempo. – [Lisboa] :</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Portugalsom, 1988. – 1 CD audio (51 min., 23 seg.) : stereo</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Pianista: Nella Maissa</w:t>
      </w:r>
    </w:p>
    <w:p w:rsidR="00EB1F9E" w:rsidRPr="00EB1F9E" w:rsidRDefault="00EB1F9E" w:rsidP="00EB1F9E">
      <w:pPr>
        <w:autoSpaceDE w:val="0"/>
        <w:autoSpaceDN w:val="0"/>
        <w:adjustRightInd w:val="0"/>
        <w:spacing w:after="0" w:line="360" w:lineRule="auto"/>
        <w:ind w:left="708"/>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Orquestra Sinfónica de Nurenberg, sob a direcção de Klauspeter Seibel</w:t>
      </w:r>
    </w:p>
    <w:p w:rsidR="002F787C" w:rsidRPr="00EB1F9E" w:rsidRDefault="00EB1F9E" w:rsidP="00EB1F9E">
      <w:pPr>
        <w:autoSpaceDE w:val="0"/>
        <w:autoSpaceDN w:val="0"/>
        <w:adjustRightInd w:val="0"/>
        <w:spacing w:after="0" w:line="360" w:lineRule="auto"/>
        <w:ind w:left="708"/>
        <w:jc w:val="both"/>
        <w:rPr>
          <w:rFonts w:ascii="Times New Roman" w:hAnsi="Times New Roman" w:cs="Times New Roman"/>
          <w:sz w:val="24"/>
          <w:szCs w:val="24"/>
        </w:rPr>
      </w:pPr>
      <w:r w:rsidRPr="00EB1F9E">
        <w:rPr>
          <w:rFonts w:ascii="Times New Roman" w:eastAsia="TrebuchetMS" w:hAnsi="Times New Roman" w:cs="Times New Roman"/>
          <w:sz w:val="24"/>
          <w:szCs w:val="24"/>
        </w:rPr>
        <w:t>I-Tit.</w:t>
      </w:r>
    </w:p>
    <w:p w:rsidR="00EB1F9E" w:rsidRPr="00EB1F9E" w:rsidRDefault="00EB1F9E" w:rsidP="00DE7C36">
      <w:pPr>
        <w:autoSpaceDE w:val="0"/>
        <w:autoSpaceDN w:val="0"/>
        <w:adjustRightInd w:val="0"/>
        <w:spacing w:before="240" w:after="0" w:line="360" w:lineRule="auto"/>
        <w:jc w:val="both"/>
        <w:rPr>
          <w:rFonts w:ascii="Times New Roman" w:hAnsi="Times New Roman" w:cs="Times New Roman"/>
          <w:b/>
          <w:bCs/>
          <w:sz w:val="24"/>
          <w:szCs w:val="24"/>
        </w:rPr>
      </w:pPr>
      <w:r w:rsidRPr="00EB1F9E">
        <w:rPr>
          <w:rFonts w:ascii="Times New Roman" w:hAnsi="Times New Roman" w:cs="Times New Roman"/>
          <w:b/>
          <w:bCs/>
          <w:sz w:val="24"/>
          <w:szCs w:val="24"/>
        </w:rPr>
        <w:lastRenderedPageBreak/>
        <w:t>Tipologia do material – [Registo vídeo]</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hAnsi="Times New Roman" w:cs="Times New Roman"/>
          <w:b/>
          <w:bCs/>
          <w:sz w:val="24"/>
          <w:szCs w:val="24"/>
        </w:rPr>
        <w:t xml:space="preserve">Definição – </w:t>
      </w:r>
      <w:r w:rsidRPr="00EB1F9E">
        <w:rPr>
          <w:rFonts w:ascii="Times New Roman" w:eastAsia="TrebuchetMS" w:hAnsi="Times New Roman" w:cs="Times New Roman"/>
          <w:sz w:val="24"/>
          <w:szCs w:val="24"/>
        </w:rPr>
        <w:t>Registo de imagens visuais geralmente em movimento e geralmente com</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acompanhamento de som destinadas a ser visionadas num televisor ou ecrã.</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OS PINGUINS</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Os pinguins [Registo vídeo] : uma familia a defender / National Geographic Society. –</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Lisboa : Lusomundo, 1991. – 1 cassete video (VHS) (ca 180 min.) : color.</w:t>
      </w:r>
    </w:p>
    <w:p w:rsidR="00EB1F9E" w:rsidRPr="00EB1F9E" w:rsidRDefault="00EB1F9E" w:rsidP="00EB1F9E">
      <w:pPr>
        <w:spacing w:after="0" w:line="360" w:lineRule="auto"/>
        <w:jc w:val="both"/>
        <w:rPr>
          <w:rFonts w:ascii="Times New Roman" w:hAnsi="Times New Roman" w:cs="Times New Roman"/>
          <w:sz w:val="24"/>
          <w:szCs w:val="24"/>
        </w:rPr>
      </w:pPr>
      <w:r w:rsidRPr="00EB1F9E">
        <w:rPr>
          <w:rFonts w:ascii="Times New Roman" w:eastAsia="TrebuchetMS" w:hAnsi="Times New Roman" w:cs="Times New Roman"/>
          <w:sz w:val="24"/>
          <w:szCs w:val="24"/>
        </w:rPr>
        <w:t>I - National Geographic Society</w:t>
      </w:r>
    </w:p>
    <w:p w:rsidR="00EB1F9E" w:rsidRPr="00EB1F9E" w:rsidRDefault="00EB1F9E" w:rsidP="00DE7C36">
      <w:pPr>
        <w:autoSpaceDE w:val="0"/>
        <w:autoSpaceDN w:val="0"/>
        <w:adjustRightInd w:val="0"/>
        <w:spacing w:before="240" w:after="0" w:line="360" w:lineRule="auto"/>
        <w:jc w:val="both"/>
        <w:rPr>
          <w:rFonts w:ascii="Times New Roman" w:hAnsi="Times New Roman" w:cs="Times New Roman"/>
          <w:b/>
          <w:bCs/>
          <w:sz w:val="24"/>
          <w:szCs w:val="24"/>
        </w:rPr>
      </w:pPr>
      <w:r w:rsidRPr="00EB1F9E">
        <w:rPr>
          <w:rFonts w:ascii="Times New Roman" w:hAnsi="Times New Roman" w:cs="Times New Roman"/>
          <w:b/>
          <w:bCs/>
          <w:sz w:val="24"/>
          <w:szCs w:val="24"/>
        </w:rPr>
        <w:t>Tipologia do material – [Material gráfico] ou [Visual gráfico]</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hAnsi="Times New Roman" w:cs="Times New Roman"/>
          <w:b/>
          <w:bCs/>
          <w:sz w:val="24"/>
          <w:szCs w:val="24"/>
        </w:rPr>
        <w:t xml:space="preserve">Definição – </w:t>
      </w:r>
      <w:r w:rsidRPr="00EB1F9E">
        <w:rPr>
          <w:rFonts w:ascii="Times New Roman" w:eastAsia="TrebuchetMS" w:hAnsi="Times New Roman" w:cs="Times New Roman"/>
          <w:sz w:val="24"/>
          <w:szCs w:val="24"/>
        </w:rPr>
        <w:t>São imagens bidimensionais (individuais ou formando um conjunto),</w:t>
      </w:r>
      <w:r>
        <w:rPr>
          <w:rFonts w:ascii="Times New Roman" w:eastAsia="TrebuchetMS" w:hAnsi="Times New Roman" w:cs="Times New Roman"/>
          <w:sz w:val="24"/>
          <w:szCs w:val="24"/>
        </w:rPr>
        <w:t xml:space="preserve"> </w:t>
      </w:r>
      <w:r w:rsidRPr="00EB1F9E">
        <w:rPr>
          <w:rFonts w:ascii="Times New Roman" w:eastAsia="TrebuchetMS" w:hAnsi="Times New Roman" w:cs="Times New Roman"/>
          <w:sz w:val="24"/>
          <w:szCs w:val="24"/>
        </w:rPr>
        <w:t>produzidas na sua forma original pela técnica de desenho, pintura ou fotografia.</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Exemplo no 1 – Postal ilustrado</w:t>
      </w:r>
    </w:p>
    <w:p w:rsidR="00EB1F9E" w:rsidRPr="00EB1F9E" w:rsidRDefault="00EB1F9E"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IDILIO NA FONTE</w:t>
      </w:r>
    </w:p>
    <w:p w:rsidR="00EB1F9E" w:rsidRPr="00EB1F9E" w:rsidRDefault="00DE7C36" w:rsidP="00EB1F9E">
      <w:pPr>
        <w:autoSpaceDE w:val="0"/>
        <w:autoSpaceDN w:val="0"/>
        <w:adjustRightInd w:val="0"/>
        <w:spacing w:after="0" w:line="360" w:lineRule="auto"/>
        <w:jc w:val="both"/>
        <w:rPr>
          <w:rFonts w:ascii="Times New Roman" w:eastAsia="TrebuchetMS" w:hAnsi="Times New Roman" w:cs="Times New Roman"/>
          <w:sz w:val="24"/>
          <w:szCs w:val="24"/>
        </w:rPr>
      </w:pPr>
      <w:r w:rsidRPr="00EB1F9E">
        <w:rPr>
          <w:rFonts w:ascii="Times New Roman" w:eastAsia="TrebuchetMS" w:hAnsi="Times New Roman" w:cs="Times New Roman"/>
          <w:sz w:val="24"/>
          <w:szCs w:val="24"/>
        </w:rPr>
        <w:t>Idílio</w:t>
      </w:r>
      <w:r w:rsidR="00EB1F9E" w:rsidRPr="00EB1F9E">
        <w:rPr>
          <w:rFonts w:ascii="Times New Roman" w:eastAsia="TrebuchetMS" w:hAnsi="Times New Roman" w:cs="Times New Roman"/>
          <w:sz w:val="24"/>
          <w:szCs w:val="24"/>
        </w:rPr>
        <w:t xml:space="preserve"> na fonte [Material </w:t>
      </w:r>
      <w:r w:rsidRPr="00EB1F9E">
        <w:rPr>
          <w:rFonts w:ascii="Times New Roman" w:eastAsia="TrebuchetMS" w:hAnsi="Times New Roman" w:cs="Times New Roman"/>
          <w:sz w:val="24"/>
          <w:szCs w:val="24"/>
        </w:rPr>
        <w:t>gráfico</w:t>
      </w:r>
      <w:r w:rsidR="00EB1F9E" w:rsidRPr="00EB1F9E">
        <w:rPr>
          <w:rFonts w:ascii="Times New Roman" w:eastAsia="TrebuchetMS" w:hAnsi="Times New Roman" w:cs="Times New Roman"/>
          <w:sz w:val="24"/>
          <w:szCs w:val="24"/>
        </w:rPr>
        <w:t>] = Idyll at the fountain. – Porto : Lifer, [194-]. – 1 postal</w:t>
      </w:r>
      <w:r>
        <w:rPr>
          <w:rFonts w:ascii="Times New Roman" w:eastAsia="TrebuchetMS" w:hAnsi="Times New Roman" w:cs="Times New Roman"/>
          <w:sz w:val="24"/>
          <w:szCs w:val="24"/>
        </w:rPr>
        <w:t xml:space="preserve"> </w:t>
      </w:r>
      <w:r w:rsidR="00EB1F9E" w:rsidRPr="00EB1F9E">
        <w:rPr>
          <w:rFonts w:ascii="Times New Roman" w:eastAsia="TrebuchetMS" w:hAnsi="Times New Roman" w:cs="Times New Roman"/>
          <w:sz w:val="24"/>
          <w:szCs w:val="24"/>
        </w:rPr>
        <w:t>ilustrado : color. ; 8 x 12 cm. – (Minho)</w:t>
      </w:r>
    </w:p>
    <w:p w:rsidR="00EB1F9E" w:rsidRPr="00EB1F9E" w:rsidRDefault="00EB1F9E" w:rsidP="00EB1F9E">
      <w:pPr>
        <w:spacing w:after="0" w:line="360" w:lineRule="auto"/>
        <w:jc w:val="both"/>
        <w:rPr>
          <w:rFonts w:ascii="Times New Roman" w:hAnsi="Times New Roman" w:cs="Times New Roman"/>
          <w:sz w:val="24"/>
          <w:szCs w:val="24"/>
        </w:rPr>
      </w:pPr>
      <w:r w:rsidRPr="00EB1F9E">
        <w:rPr>
          <w:rFonts w:ascii="Times New Roman" w:eastAsia="TrebuchetMS" w:hAnsi="Times New Roman" w:cs="Times New Roman"/>
          <w:sz w:val="24"/>
          <w:szCs w:val="24"/>
        </w:rPr>
        <w:t>Data manuscrita: 20/7/1949</w:t>
      </w:r>
    </w:p>
    <w:p w:rsidR="00EB1F9E" w:rsidRDefault="00EB1F9E" w:rsidP="00264EAC">
      <w:pPr>
        <w:spacing w:after="0" w:line="360" w:lineRule="auto"/>
        <w:rPr>
          <w:rFonts w:ascii="Times New Roman" w:hAnsi="Times New Roman" w:cs="Times New Roman"/>
          <w:sz w:val="24"/>
          <w:szCs w:val="24"/>
        </w:rPr>
      </w:pPr>
    </w:p>
    <w:p w:rsidR="00EB1F9E" w:rsidRDefault="00EB1F9E" w:rsidP="00264EAC">
      <w:pPr>
        <w:spacing w:after="0" w:line="360" w:lineRule="auto"/>
        <w:rPr>
          <w:rFonts w:ascii="Times New Roman" w:hAnsi="Times New Roman" w:cs="Times New Roman"/>
          <w:sz w:val="24"/>
          <w:szCs w:val="24"/>
        </w:rPr>
      </w:pPr>
    </w:p>
    <w:p w:rsidR="00EB1F9E" w:rsidRDefault="00EB1F9E" w:rsidP="00264EAC">
      <w:pPr>
        <w:spacing w:after="0" w:line="360" w:lineRule="auto"/>
        <w:rPr>
          <w:rFonts w:ascii="Times New Roman" w:hAnsi="Times New Roman" w:cs="Times New Roman"/>
          <w:sz w:val="24"/>
          <w:szCs w:val="24"/>
        </w:rPr>
      </w:pPr>
    </w:p>
    <w:p w:rsidR="00EB1F9E" w:rsidRDefault="00EB1F9E" w:rsidP="00264EAC">
      <w:pPr>
        <w:spacing w:after="0" w:line="360" w:lineRule="auto"/>
        <w:rPr>
          <w:rFonts w:ascii="Times New Roman" w:hAnsi="Times New Roman" w:cs="Times New Roman"/>
          <w:sz w:val="24"/>
          <w:szCs w:val="24"/>
        </w:rPr>
      </w:pPr>
    </w:p>
    <w:p w:rsidR="003F659E" w:rsidRPr="002F787C" w:rsidRDefault="003F659E">
      <w:pPr>
        <w:rPr>
          <w:rFonts w:ascii="Times New Roman" w:hAnsi="Times New Roman" w:cs="Times New Roman"/>
          <w:sz w:val="24"/>
          <w:szCs w:val="24"/>
        </w:rPr>
      </w:pPr>
      <w:r w:rsidRPr="002F787C">
        <w:rPr>
          <w:rFonts w:ascii="Times New Roman" w:hAnsi="Times New Roman" w:cs="Times New Roman"/>
          <w:sz w:val="24"/>
          <w:szCs w:val="24"/>
        </w:rPr>
        <w:br w:type="page"/>
      </w:r>
    </w:p>
    <w:p w:rsidR="003F659E" w:rsidRPr="002F787C" w:rsidRDefault="003F659E" w:rsidP="00264EAC">
      <w:pPr>
        <w:spacing w:after="0" w:line="360" w:lineRule="auto"/>
        <w:rPr>
          <w:rFonts w:ascii="Times New Roman" w:hAnsi="Times New Roman" w:cs="Times New Roman"/>
          <w:sz w:val="24"/>
          <w:szCs w:val="24"/>
        </w:rPr>
      </w:pPr>
    </w:p>
    <w:p w:rsidR="007C11F7" w:rsidRPr="00B31F5B" w:rsidRDefault="00E91D6E" w:rsidP="00264EAC">
      <w:pPr>
        <w:pStyle w:val="Heading1"/>
        <w:spacing w:before="0" w:line="360" w:lineRule="auto"/>
        <w:rPr>
          <w:rFonts w:eastAsia="Times New Roman"/>
        </w:rPr>
      </w:pPr>
      <w:hyperlink r:id="rId14" w:tooltip="Tema 4 - Descrição de recursos eletrónicos" w:history="1">
        <w:bookmarkStart w:id="30" w:name="_Toc298757855"/>
        <w:r w:rsidR="007C11F7" w:rsidRPr="00B31F5B">
          <w:rPr>
            <w:rFonts w:eastAsia="Times New Roman"/>
          </w:rPr>
          <w:t>Tema 4 - Descrição de recursos electrónicos</w:t>
        </w:r>
        <w:bookmarkEnd w:id="30"/>
      </w:hyperlink>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 xml:space="preserve">Objectivos: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Conhe</w:t>
      </w:r>
      <w:r w:rsidR="00264EAC">
        <w:rPr>
          <w:rFonts w:ascii="Times New Roman" w:eastAsia="Times New Roman" w:hAnsi="Times New Roman" w:cs="Times New Roman"/>
          <w:color w:val="000000"/>
          <w:sz w:val="24"/>
          <w:szCs w:val="24"/>
        </w:rPr>
        <w:t>cer</w:t>
      </w:r>
      <w:r w:rsidRPr="00B31F5B">
        <w:rPr>
          <w:rFonts w:ascii="Times New Roman" w:eastAsia="Times New Roman" w:hAnsi="Times New Roman" w:cs="Times New Roman"/>
          <w:color w:val="000000"/>
          <w:sz w:val="24"/>
          <w:szCs w:val="24"/>
        </w:rPr>
        <w:t xml:space="preserve"> as razões que justificam a complexidade da descrição deste tipo de recursos.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Entend</w:t>
      </w:r>
      <w:r w:rsidR="00264EAC">
        <w:rPr>
          <w:rFonts w:ascii="Times New Roman" w:eastAsia="Times New Roman" w:hAnsi="Times New Roman" w:cs="Times New Roman"/>
          <w:color w:val="000000"/>
          <w:sz w:val="24"/>
          <w:szCs w:val="24"/>
        </w:rPr>
        <w:t>er</w:t>
      </w:r>
      <w:r w:rsidRPr="00B31F5B">
        <w:rPr>
          <w:rFonts w:ascii="Times New Roman" w:eastAsia="Times New Roman" w:hAnsi="Times New Roman" w:cs="Times New Roman"/>
          <w:color w:val="000000"/>
          <w:sz w:val="24"/>
          <w:szCs w:val="24"/>
        </w:rPr>
        <w:t xml:space="preserve"> o conceito de recurso electrónico</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C552F1">
        <w:rPr>
          <w:rFonts w:ascii="Times New Roman" w:eastAsia="Times New Roman" w:hAnsi="Times New Roman" w:cs="Times New Roman"/>
          <w:color w:val="000000"/>
          <w:sz w:val="24"/>
          <w:szCs w:val="24"/>
        </w:rPr>
        <w:instrText>Recurso electrónico</w:instrText>
      </w:r>
      <w:r w:rsidR="003806DE">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Identifi</w:t>
      </w:r>
      <w:r w:rsidR="00264EAC">
        <w:rPr>
          <w:rFonts w:ascii="Times New Roman" w:eastAsia="Times New Roman" w:hAnsi="Times New Roman" w:cs="Times New Roman"/>
          <w:color w:val="000000"/>
          <w:sz w:val="24"/>
          <w:szCs w:val="24"/>
        </w:rPr>
        <w:t>car</w:t>
      </w:r>
      <w:r w:rsidRPr="00B31F5B">
        <w:rPr>
          <w:rFonts w:ascii="Times New Roman" w:eastAsia="Times New Roman" w:hAnsi="Times New Roman" w:cs="Times New Roman"/>
          <w:color w:val="000000"/>
          <w:sz w:val="24"/>
          <w:szCs w:val="24"/>
        </w:rPr>
        <w:t xml:space="preserve"> as particularidades da descrição dos recursos electrónicos em função da acessibilidade.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Defin</w:t>
      </w:r>
      <w:r w:rsidR="00264EAC">
        <w:rPr>
          <w:rFonts w:ascii="Times New Roman" w:eastAsia="Times New Roman" w:hAnsi="Times New Roman" w:cs="Times New Roman"/>
          <w:color w:val="000000"/>
          <w:sz w:val="24"/>
          <w:szCs w:val="24"/>
        </w:rPr>
        <w:t xml:space="preserve">ir </w:t>
      </w:r>
      <w:r w:rsidRPr="00B31F5B">
        <w:rPr>
          <w:rFonts w:ascii="Times New Roman" w:eastAsia="Times New Roman" w:hAnsi="Times New Roman" w:cs="Times New Roman"/>
          <w:color w:val="000000"/>
          <w:sz w:val="24"/>
          <w:szCs w:val="24"/>
        </w:rPr>
        <w:t>os conceitos: documento electrónico de acesso local</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BD72C4">
        <w:rPr>
          <w:rFonts w:ascii="Times New Roman" w:eastAsia="Times New Roman" w:hAnsi="Times New Roman" w:cs="Times New Roman"/>
          <w:color w:val="000000"/>
          <w:sz w:val="24"/>
          <w:szCs w:val="24"/>
        </w:rPr>
        <w:instrText>acesso local</w:instrText>
      </w:r>
      <w:r w:rsidR="003806DE">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e documento electrónico de acesso remoto</w:t>
      </w:r>
      <w:r w:rsidR="00984A94">
        <w:rPr>
          <w:rFonts w:ascii="Times New Roman" w:eastAsia="Times New Roman" w:hAnsi="Times New Roman" w:cs="Times New Roman"/>
          <w:color w:val="000000"/>
          <w:sz w:val="24"/>
          <w:szCs w:val="24"/>
        </w:rPr>
        <w:fldChar w:fldCharType="begin"/>
      </w:r>
      <w:r w:rsidR="003806DE">
        <w:instrText xml:space="preserve"> XE "</w:instrText>
      </w:r>
      <w:r w:rsidR="003806DE" w:rsidRPr="00FC1C29">
        <w:rPr>
          <w:rFonts w:ascii="Times New Roman" w:eastAsia="Times New Roman" w:hAnsi="Times New Roman" w:cs="Times New Roman"/>
          <w:color w:val="000000"/>
          <w:sz w:val="24"/>
          <w:szCs w:val="24"/>
        </w:rPr>
        <w:instrText>acesso remoto</w:instrText>
      </w:r>
      <w:r w:rsidR="003806DE">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 xml:space="preserve">. </w:t>
      </w:r>
    </w:p>
    <w:p w:rsidR="007C11F7" w:rsidRPr="00B31F5B" w:rsidRDefault="007C11F7" w:rsidP="00B63719">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Catalog</w:t>
      </w:r>
      <w:r w:rsidR="00264EAC">
        <w:rPr>
          <w:rFonts w:ascii="Times New Roman" w:eastAsia="Times New Roman" w:hAnsi="Times New Roman" w:cs="Times New Roman"/>
          <w:color w:val="000000"/>
          <w:sz w:val="24"/>
          <w:szCs w:val="24"/>
        </w:rPr>
        <w:t>ar</w:t>
      </w:r>
      <w:r w:rsidRPr="00B31F5B">
        <w:rPr>
          <w:rFonts w:ascii="Times New Roman" w:eastAsia="Times New Roman" w:hAnsi="Times New Roman" w:cs="Times New Roman"/>
          <w:color w:val="000000"/>
          <w:sz w:val="24"/>
          <w:szCs w:val="24"/>
        </w:rPr>
        <w:t xml:space="preserve"> recursos electrónicos. </w:t>
      </w:r>
    </w:p>
    <w:p w:rsidR="007C11F7" w:rsidRPr="00B31F5B" w:rsidRDefault="007C11F7" w:rsidP="00264EAC">
      <w:p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Aconselha-se a consulta:</w:t>
      </w:r>
    </w:p>
    <w:p w:rsidR="007C11F7" w:rsidRPr="00B31F5B"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(ER)</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6C55F9">
        <w:rPr>
          <w:rFonts w:ascii="Times New Roman" w:eastAsia="Times New Roman" w:hAnsi="Times New Roman" w:cs="Times New Roman"/>
          <w:color w:val="000000"/>
          <w:sz w:val="24"/>
          <w:szCs w:val="24"/>
        </w:rPr>
        <w:instrText>ISBD:</w:instrText>
      </w:r>
      <w:r w:rsidR="005F6266" w:rsidRPr="006C55F9">
        <w:instrText>ISBD (ER)</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B63719">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sz w:val="24"/>
          <w:szCs w:val="24"/>
        </w:rPr>
      </w:pPr>
      <w:r w:rsidRPr="00B31F5B">
        <w:rPr>
          <w:rFonts w:ascii="Times New Roman" w:eastAsia="Times New Roman" w:hAnsi="Times New Roman" w:cs="Times New Roman"/>
          <w:color w:val="000000"/>
          <w:sz w:val="24"/>
          <w:szCs w:val="24"/>
        </w:rPr>
        <w:t>ISBD Consolidada</w:t>
      </w:r>
      <w:r w:rsidR="00984A94">
        <w:rPr>
          <w:rFonts w:ascii="Times New Roman" w:eastAsia="Times New Roman" w:hAnsi="Times New Roman" w:cs="Times New Roman"/>
          <w:color w:val="000000"/>
          <w:sz w:val="24"/>
          <w:szCs w:val="24"/>
        </w:rPr>
        <w:fldChar w:fldCharType="begin"/>
      </w:r>
      <w:r w:rsidR="005F6266">
        <w:instrText xml:space="preserve"> XE "</w:instrText>
      </w:r>
      <w:r w:rsidR="005F6266" w:rsidRPr="007F4EAE">
        <w:instrText>ISBD:ISBD Consolidada</w:instrText>
      </w:r>
      <w:r w:rsidR="005F6266">
        <w:instrText xml:space="preserve">" </w:instrText>
      </w:r>
      <w:r w:rsidR="00984A94">
        <w:rPr>
          <w:rFonts w:ascii="Times New Roman" w:eastAsia="Times New Roman" w:hAnsi="Times New Roman" w:cs="Times New Roman"/>
          <w:color w:val="000000"/>
          <w:sz w:val="24"/>
          <w:szCs w:val="24"/>
        </w:rPr>
        <w:fldChar w:fldCharType="end"/>
      </w:r>
      <w:r w:rsidRPr="00B31F5B">
        <w:rPr>
          <w:rFonts w:ascii="Times New Roman" w:eastAsia="Times New Roman" w:hAnsi="Times New Roman" w:cs="Times New Roman"/>
          <w:color w:val="000000"/>
          <w:sz w:val="24"/>
          <w:szCs w:val="24"/>
        </w:rPr>
        <w:t>;</w:t>
      </w:r>
    </w:p>
    <w:p w:rsidR="007C11F7" w:rsidRPr="00B31F5B" w:rsidRDefault="007C11F7" w:rsidP="00264EAC">
      <w:pPr>
        <w:spacing w:after="0" w:line="360" w:lineRule="auto"/>
        <w:rPr>
          <w:rFonts w:ascii="Times New Roman" w:hAnsi="Times New Roman" w:cs="Times New Roman"/>
          <w:sz w:val="24"/>
          <w:szCs w:val="24"/>
        </w:rPr>
      </w:pPr>
    </w:p>
    <w:p w:rsidR="007C11F7" w:rsidRDefault="007C11F7" w:rsidP="00264EAC">
      <w:pPr>
        <w:spacing w:after="0" w:line="360" w:lineRule="auto"/>
        <w:rPr>
          <w:rFonts w:ascii="Times New Roman" w:hAnsi="Times New Roman" w:cs="Times New Roman"/>
          <w:sz w:val="24"/>
          <w:szCs w:val="24"/>
        </w:rPr>
      </w:pPr>
      <w:r w:rsidRPr="00B31F5B">
        <w:rPr>
          <w:rFonts w:ascii="Times New Roman" w:hAnsi="Times New Roman" w:cs="Times New Roman"/>
          <w:sz w:val="24"/>
          <w:szCs w:val="24"/>
        </w:rPr>
        <w:br w:type="page"/>
      </w:r>
    </w:p>
    <w:p w:rsidR="008A2FF3" w:rsidRPr="008A2FF3" w:rsidRDefault="008A2FF3" w:rsidP="008A2FF3">
      <w:pPr>
        <w:spacing w:after="0" w:line="360" w:lineRule="auto"/>
        <w:jc w:val="center"/>
        <w:rPr>
          <w:rFonts w:ascii="Times New Roman" w:hAnsi="Times New Roman" w:cs="Times New Roman"/>
          <w:b/>
          <w:sz w:val="24"/>
          <w:szCs w:val="24"/>
        </w:rPr>
      </w:pPr>
      <w:r w:rsidRPr="008A2FF3">
        <w:rPr>
          <w:rFonts w:ascii="Times New Roman" w:hAnsi="Times New Roman" w:cs="Times New Roman"/>
          <w:b/>
          <w:sz w:val="24"/>
          <w:szCs w:val="24"/>
        </w:rPr>
        <w:lastRenderedPageBreak/>
        <w:t>DESCRIÇÃO DE RECURSOS ELECTRÓNICOS</w:t>
      </w:r>
      <w:r w:rsidR="00D8349B">
        <w:rPr>
          <w:rFonts w:ascii="Times New Roman" w:hAnsi="Times New Roman" w:cs="Times New Roman"/>
          <w:b/>
          <w:sz w:val="24"/>
          <w:szCs w:val="24"/>
        </w:rPr>
        <w:fldChar w:fldCharType="begin"/>
      </w:r>
      <w:r w:rsidR="00D8349B">
        <w:instrText xml:space="preserve"> XE "</w:instrText>
      </w:r>
      <w:r w:rsidR="00D8349B" w:rsidRPr="00B3497F">
        <w:rPr>
          <w:rFonts w:ascii="Times New Roman" w:hAnsi="Times New Roman" w:cs="Times New Roman"/>
          <w:b/>
          <w:sz w:val="24"/>
          <w:szCs w:val="24"/>
        </w:rPr>
        <w:instrText>RECURSOS ELECTRÓNICOS</w:instrText>
      </w:r>
      <w:r w:rsidR="00D8349B">
        <w:instrText xml:space="preserve">" </w:instrText>
      </w:r>
      <w:r w:rsidR="00D8349B">
        <w:rPr>
          <w:rFonts w:ascii="Times New Roman" w:hAnsi="Times New Roman" w:cs="Times New Roman"/>
          <w:b/>
          <w:sz w:val="24"/>
          <w:szCs w:val="24"/>
        </w:rPr>
        <w:fldChar w:fldCharType="end"/>
      </w:r>
    </w:p>
    <w:p w:rsidR="008A2FF3" w:rsidRPr="008A2FF3" w:rsidRDefault="008A2FF3" w:rsidP="008A2FF3">
      <w:pPr>
        <w:autoSpaceDE w:val="0"/>
        <w:autoSpaceDN w:val="0"/>
        <w:adjustRightInd w:val="0"/>
        <w:spacing w:after="0" w:line="360" w:lineRule="auto"/>
        <w:ind w:firstLine="709"/>
        <w:jc w:val="both"/>
        <w:rPr>
          <w:rFonts w:ascii="Times New Roman" w:hAnsi="Times New Roman" w:cs="Times New Roman"/>
          <w:sz w:val="24"/>
          <w:szCs w:val="24"/>
        </w:rPr>
      </w:pPr>
      <w:r w:rsidRPr="008A2FF3">
        <w:rPr>
          <w:rFonts w:ascii="Times New Roman" w:hAnsi="Times New Roman" w:cs="Times New Roman"/>
          <w:sz w:val="24"/>
          <w:szCs w:val="24"/>
        </w:rPr>
        <w:t>Nos últimos anos tem-se assistido ao aumento considerável da comunicação em formato electrónico.</w:t>
      </w:r>
    </w:p>
    <w:p w:rsidR="008A2FF3" w:rsidRPr="008A2FF3" w:rsidRDefault="008A2FF3" w:rsidP="008A2FF3">
      <w:pPr>
        <w:autoSpaceDE w:val="0"/>
        <w:autoSpaceDN w:val="0"/>
        <w:adjustRightInd w:val="0"/>
        <w:spacing w:after="0" w:line="360" w:lineRule="auto"/>
        <w:ind w:firstLine="709"/>
        <w:jc w:val="both"/>
        <w:rPr>
          <w:rFonts w:ascii="Times New Roman" w:hAnsi="Times New Roman" w:cs="Times New Roman"/>
          <w:sz w:val="24"/>
          <w:szCs w:val="24"/>
        </w:rPr>
      </w:pPr>
      <w:r w:rsidRPr="008A2FF3">
        <w:rPr>
          <w:rFonts w:ascii="Times New Roman" w:hAnsi="Times New Roman" w:cs="Times New Roman"/>
          <w:sz w:val="24"/>
          <w:szCs w:val="24"/>
        </w:rPr>
        <w:t>Estes recursos não são fáceis de catalogar pela dificuldade em encontrar nas fontes de</w:t>
      </w:r>
      <w:r w:rsidR="000D7CE2">
        <w:rPr>
          <w:rFonts w:ascii="Times New Roman" w:hAnsi="Times New Roman" w:cs="Times New Roman"/>
          <w:sz w:val="24"/>
          <w:szCs w:val="24"/>
        </w:rPr>
        <w:t xml:space="preserve"> </w:t>
      </w:r>
      <w:r w:rsidRPr="008A2FF3">
        <w:rPr>
          <w:rFonts w:ascii="Times New Roman" w:hAnsi="Times New Roman" w:cs="Times New Roman"/>
          <w:sz w:val="24"/>
          <w:szCs w:val="24"/>
        </w:rPr>
        <w:t>informação prescrita os elementos para a sua descrição. São também recursos perecíveis</w:t>
      </w:r>
      <w:r w:rsidR="000D7CE2">
        <w:rPr>
          <w:rFonts w:ascii="Times New Roman" w:hAnsi="Times New Roman" w:cs="Times New Roman"/>
          <w:sz w:val="24"/>
          <w:szCs w:val="24"/>
        </w:rPr>
        <w:t xml:space="preserve"> </w:t>
      </w:r>
      <w:r w:rsidRPr="008A2FF3">
        <w:rPr>
          <w:rFonts w:ascii="Times New Roman" w:hAnsi="Times New Roman" w:cs="Times New Roman"/>
          <w:sz w:val="24"/>
          <w:szCs w:val="24"/>
        </w:rPr>
        <w:t>e pelo facto de muitos deles serem contínuos, estão sujeitos a frequentes actualizações.</w:t>
      </w:r>
    </w:p>
    <w:p w:rsidR="008A2FF3" w:rsidRPr="008A2FF3" w:rsidRDefault="008A2FF3" w:rsidP="008A2FF3">
      <w:pPr>
        <w:autoSpaceDE w:val="0"/>
        <w:autoSpaceDN w:val="0"/>
        <w:adjustRightInd w:val="0"/>
        <w:spacing w:after="0" w:line="360" w:lineRule="auto"/>
        <w:ind w:firstLine="709"/>
        <w:jc w:val="both"/>
        <w:rPr>
          <w:rFonts w:ascii="Times New Roman" w:hAnsi="Times New Roman" w:cs="Times New Roman"/>
          <w:sz w:val="24"/>
          <w:szCs w:val="24"/>
        </w:rPr>
      </w:pPr>
      <w:r w:rsidRPr="008A2FF3">
        <w:rPr>
          <w:rFonts w:ascii="Times New Roman" w:hAnsi="Times New Roman" w:cs="Times New Roman"/>
          <w:sz w:val="24"/>
          <w:szCs w:val="24"/>
        </w:rPr>
        <w:t>A necessidade de normalizar a descrição bibliográfica para este tipo de documentos</w:t>
      </w:r>
      <w:r w:rsidR="000D7CE2">
        <w:rPr>
          <w:rFonts w:ascii="Times New Roman" w:hAnsi="Times New Roman" w:cs="Times New Roman"/>
          <w:sz w:val="24"/>
          <w:szCs w:val="24"/>
        </w:rPr>
        <w:t xml:space="preserve"> </w:t>
      </w:r>
      <w:r w:rsidRPr="008A2FF3">
        <w:rPr>
          <w:rFonts w:ascii="Times New Roman" w:hAnsi="Times New Roman" w:cs="Times New Roman"/>
          <w:sz w:val="24"/>
          <w:szCs w:val="24"/>
        </w:rPr>
        <w:t>fazia-se sentir há muito tempo.</w:t>
      </w:r>
    </w:p>
    <w:p w:rsidR="008A2FF3" w:rsidRPr="008A2FF3" w:rsidRDefault="008A2FF3" w:rsidP="008A2FF3">
      <w:pPr>
        <w:autoSpaceDE w:val="0"/>
        <w:autoSpaceDN w:val="0"/>
        <w:adjustRightInd w:val="0"/>
        <w:spacing w:after="0" w:line="360" w:lineRule="auto"/>
        <w:ind w:firstLine="709"/>
        <w:jc w:val="both"/>
        <w:rPr>
          <w:rFonts w:ascii="Times New Roman" w:hAnsi="Times New Roman" w:cs="Times New Roman"/>
          <w:sz w:val="24"/>
          <w:szCs w:val="24"/>
        </w:rPr>
      </w:pPr>
      <w:r w:rsidRPr="008A2FF3">
        <w:rPr>
          <w:rFonts w:ascii="Times New Roman" w:hAnsi="Times New Roman" w:cs="Times New Roman"/>
          <w:sz w:val="24"/>
          <w:szCs w:val="24"/>
        </w:rPr>
        <w:t>A ISBD (NBM)</w:t>
      </w:r>
      <w:r w:rsidR="00984A94">
        <w:rPr>
          <w:rFonts w:ascii="Times New Roman" w:hAnsi="Times New Roman" w:cs="Times New Roman"/>
          <w:sz w:val="24"/>
          <w:szCs w:val="24"/>
        </w:rPr>
        <w:fldChar w:fldCharType="begin"/>
      </w:r>
      <w:r w:rsidR="000D7CE2">
        <w:instrText xml:space="preserve"> XE "</w:instrText>
      </w:r>
      <w:r w:rsidR="000D7CE2" w:rsidRPr="0038166F">
        <w:rPr>
          <w:rFonts w:ascii="Times New Roman" w:hAnsi="Times New Roman" w:cs="Times New Roman"/>
          <w:sz w:val="24"/>
          <w:szCs w:val="24"/>
        </w:rPr>
        <w:instrText>ISBD (NBM)</w:instrText>
      </w:r>
      <w:r w:rsidR="000D7CE2">
        <w:instrText xml:space="preserve">" </w:instrText>
      </w:r>
      <w:r w:rsidR="00984A94">
        <w:rPr>
          <w:rFonts w:ascii="Times New Roman" w:hAnsi="Times New Roman" w:cs="Times New Roman"/>
          <w:sz w:val="24"/>
          <w:szCs w:val="24"/>
        </w:rPr>
        <w:fldChar w:fldCharType="end"/>
      </w:r>
      <w:r w:rsidRPr="008A2FF3">
        <w:rPr>
          <w:rFonts w:ascii="Times New Roman" w:hAnsi="Times New Roman" w:cs="Times New Roman"/>
          <w:sz w:val="24"/>
          <w:szCs w:val="24"/>
        </w:rPr>
        <w:t xml:space="preserve"> foi a primeira norma da IFLA a introduzir a questão dos ficheiros e dados</w:t>
      </w:r>
      <w:r w:rsidR="000D7CE2">
        <w:rPr>
          <w:rFonts w:ascii="Times New Roman" w:hAnsi="Times New Roman" w:cs="Times New Roman"/>
          <w:sz w:val="24"/>
          <w:szCs w:val="24"/>
        </w:rPr>
        <w:t xml:space="preserve"> </w:t>
      </w:r>
      <w:r w:rsidRPr="008A2FF3">
        <w:rPr>
          <w:rFonts w:ascii="Times New Roman" w:hAnsi="Times New Roman" w:cs="Times New Roman"/>
          <w:sz w:val="24"/>
          <w:szCs w:val="24"/>
        </w:rPr>
        <w:t>do computador e a usar a designação geral de documentos legíveis por máquina.</w:t>
      </w:r>
    </w:p>
    <w:p w:rsidR="008A2FF3" w:rsidRPr="008A2FF3" w:rsidRDefault="008A2FF3" w:rsidP="008A2FF3">
      <w:pPr>
        <w:autoSpaceDE w:val="0"/>
        <w:autoSpaceDN w:val="0"/>
        <w:adjustRightInd w:val="0"/>
        <w:spacing w:after="0" w:line="360" w:lineRule="auto"/>
        <w:ind w:firstLine="709"/>
        <w:jc w:val="both"/>
        <w:rPr>
          <w:rFonts w:ascii="Times New Roman" w:hAnsi="Times New Roman" w:cs="Times New Roman"/>
          <w:sz w:val="24"/>
          <w:szCs w:val="24"/>
        </w:rPr>
      </w:pPr>
      <w:r w:rsidRPr="008A2FF3">
        <w:rPr>
          <w:rFonts w:ascii="Times New Roman" w:hAnsi="Times New Roman" w:cs="Times New Roman"/>
          <w:sz w:val="24"/>
          <w:szCs w:val="24"/>
        </w:rPr>
        <w:t>Em 1988 surgiu a ISBD (CF</w:t>
      </w:r>
      <w:r w:rsidR="000D7CE2">
        <w:rPr>
          <w:rFonts w:ascii="Times New Roman" w:hAnsi="Times New Roman" w:cs="Times New Roman"/>
          <w:sz w:val="24"/>
          <w:szCs w:val="24"/>
        </w:rPr>
        <w:t>)</w:t>
      </w:r>
      <w:r w:rsidRPr="008A2FF3">
        <w:rPr>
          <w:rFonts w:ascii="Times New Roman" w:hAnsi="Times New Roman" w:cs="Times New Roman"/>
          <w:sz w:val="24"/>
          <w:szCs w:val="24"/>
        </w:rPr>
        <w:t>.</w:t>
      </w:r>
      <w:r w:rsidR="000D7CE2">
        <w:rPr>
          <w:rFonts w:ascii="Times New Roman" w:hAnsi="Times New Roman" w:cs="Times New Roman"/>
          <w:sz w:val="24"/>
          <w:szCs w:val="24"/>
        </w:rPr>
        <w:t xml:space="preserve"> </w:t>
      </w:r>
      <w:r w:rsidRPr="008A2FF3">
        <w:rPr>
          <w:rFonts w:ascii="Times New Roman" w:hAnsi="Times New Roman" w:cs="Times New Roman"/>
          <w:sz w:val="24"/>
          <w:szCs w:val="24"/>
        </w:rPr>
        <w:t>Em 1997 o termo ficheiro de computador foi substituído pela designação de documento</w:t>
      </w:r>
      <w:r w:rsidR="000D7CE2">
        <w:rPr>
          <w:rFonts w:ascii="Times New Roman" w:hAnsi="Times New Roman" w:cs="Times New Roman"/>
          <w:sz w:val="24"/>
          <w:szCs w:val="24"/>
        </w:rPr>
        <w:t xml:space="preserve"> </w:t>
      </w:r>
      <w:r w:rsidRPr="008A2FF3">
        <w:rPr>
          <w:rFonts w:ascii="Times New Roman" w:hAnsi="Times New Roman" w:cs="Times New Roman"/>
          <w:sz w:val="24"/>
          <w:szCs w:val="24"/>
        </w:rPr>
        <w:t>electrónico.</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A ISBD (ER)</w:t>
      </w:r>
      <w:r w:rsidR="00984A94">
        <w:rPr>
          <w:rFonts w:ascii="Times New Roman" w:hAnsi="Times New Roman" w:cs="Times New Roman"/>
          <w:sz w:val="24"/>
          <w:szCs w:val="24"/>
        </w:rPr>
        <w:fldChar w:fldCharType="begin"/>
      </w:r>
      <w:r>
        <w:instrText xml:space="preserve"> XE "</w:instrText>
      </w:r>
      <w:r w:rsidRPr="009E3197">
        <w:instrText>ISBD:ISBD (ER)</w:instrText>
      </w:r>
      <w:r>
        <w:instrText xml:space="preserve">" </w:instrText>
      </w:r>
      <w:r w:rsidR="00984A94">
        <w:rPr>
          <w:rFonts w:ascii="Times New Roman" w:hAnsi="Times New Roman" w:cs="Times New Roman"/>
          <w:sz w:val="24"/>
          <w:szCs w:val="24"/>
        </w:rPr>
        <w:fldChar w:fldCharType="end"/>
      </w:r>
      <w:r w:rsidRPr="0049559F">
        <w:rPr>
          <w:rFonts w:ascii="Times New Roman" w:hAnsi="Times New Roman" w:cs="Times New Roman"/>
          <w:sz w:val="24"/>
          <w:szCs w:val="24"/>
        </w:rPr>
        <w:t xml:space="preserve"> – International Standard Bibliographic Description (Electronic Resources) foi a norma imanada pela IFLA para a descrição documental dos recursos electrónicos e veio</w:t>
      </w:r>
      <w:r>
        <w:rPr>
          <w:rFonts w:ascii="Times New Roman" w:hAnsi="Times New Roman" w:cs="Times New Roman"/>
          <w:sz w:val="24"/>
          <w:szCs w:val="24"/>
        </w:rPr>
        <w:t xml:space="preserve"> </w:t>
      </w:r>
      <w:r w:rsidRPr="0049559F">
        <w:rPr>
          <w:rFonts w:ascii="Times New Roman" w:hAnsi="Times New Roman" w:cs="Times New Roman"/>
          <w:sz w:val="24"/>
          <w:szCs w:val="24"/>
        </w:rPr>
        <w:t>substituir a ISBD (CF).</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 xml:space="preserve">À semelhança das outras ISBDs, a ISBD (ER) </w:t>
      </w:r>
      <w:r w:rsidRPr="0049559F">
        <w:rPr>
          <w:rFonts w:ascii="Times New Roman" w:hAnsi="Times New Roman" w:cs="Times New Roman"/>
          <w:sz w:val="24"/>
          <w:szCs w:val="24"/>
          <w:u w:val="single"/>
        </w:rPr>
        <w:t>estabelece e ordena os elementos da descrição deste tipo de publicações e prescreve também um sistema adequado de pontuação</w:t>
      </w:r>
      <w:r w:rsidRPr="0049559F">
        <w:rPr>
          <w:rFonts w:ascii="Times New Roman" w:hAnsi="Times New Roman" w:cs="Times New Roman"/>
          <w:sz w:val="24"/>
          <w:szCs w:val="24"/>
        </w:rPr>
        <w:t>.</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A Norma Internacional para a Descrição bibliográfica dos Documentos Electrónicos – ISBD</w:t>
      </w:r>
      <w:r>
        <w:rPr>
          <w:rFonts w:ascii="Times New Roman" w:hAnsi="Times New Roman" w:cs="Times New Roman"/>
          <w:sz w:val="24"/>
          <w:szCs w:val="24"/>
        </w:rPr>
        <w:t xml:space="preserve"> </w:t>
      </w:r>
      <w:r w:rsidRPr="0049559F">
        <w:rPr>
          <w:rFonts w:ascii="Times New Roman" w:hAnsi="Times New Roman" w:cs="Times New Roman"/>
          <w:sz w:val="24"/>
          <w:szCs w:val="24"/>
        </w:rPr>
        <w:t>(ER) é aplicada sobre os recursos electrónicos, entendendo-se estes como os documentos</w:t>
      </w:r>
      <w:r>
        <w:rPr>
          <w:rFonts w:ascii="Times New Roman" w:hAnsi="Times New Roman" w:cs="Times New Roman"/>
          <w:sz w:val="24"/>
          <w:szCs w:val="24"/>
        </w:rPr>
        <w:t xml:space="preserve"> </w:t>
      </w:r>
      <w:r w:rsidRPr="0049559F">
        <w:rPr>
          <w:rFonts w:ascii="Times New Roman" w:hAnsi="Times New Roman" w:cs="Times New Roman"/>
          <w:sz w:val="24"/>
          <w:szCs w:val="24"/>
        </w:rPr>
        <w:t>(dados e/ou programas) legíveis por computador, incluindo aqueles que requerem o uso</w:t>
      </w:r>
      <w:r>
        <w:rPr>
          <w:rFonts w:ascii="Times New Roman" w:hAnsi="Times New Roman" w:cs="Times New Roman"/>
          <w:sz w:val="24"/>
          <w:szCs w:val="24"/>
        </w:rPr>
        <w:t xml:space="preserve"> </w:t>
      </w:r>
      <w:r w:rsidRPr="0049559F">
        <w:rPr>
          <w:rFonts w:ascii="Times New Roman" w:hAnsi="Times New Roman" w:cs="Times New Roman"/>
          <w:sz w:val="24"/>
          <w:szCs w:val="24"/>
        </w:rPr>
        <w:t>de um periférico ligado ao computador.</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Existem também um conjunto de recursos que se denominou designar os recursos</w:t>
      </w:r>
      <w:r>
        <w:rPr>
          <w:rFonts w:ascii="Times New Roman" w:hAnsi="Times New Roman" w:cs="Times New Roman"/>
          <w:sz w:val="24"/>
          <w:szCs w:val="24"/>
        </w:rPr>
        <w:t xml:space="preserve"> </w:t>
      </w:r>
      <w:r w:rsidRPr="0049559F">
        <w:rPr>
          <w:rFonts w:ascii="Times New Roman" w:hAnsi="Times New Roman" w:cs="Times New Roman"/>
          <w:sz w:val="24"/>
          <w:szCs w:val="24"/>
        </w:rPr>
        <w:t>contínuos. Estes, integram as publicações em série impressas e em formato electrónico e</w:t>
      </w:r>
      <w:r>
        <w:rPr>
          <w:rFonts w:ascii="Times New Roman" w:hAnsi="Times New Roman" w:cs="Times New Roman"/>
          <w:sz w:val="24"/>
          <w:szCs w:val="24"/>
        </w:rPr>
        <w:t xml:space="preserve"> </w:t>
      </w:r>
      <w:r w:rsidRPr="0049559F">
        <w:rPr>
          <w:rFonts w:ascii="Times New Roman" w:hAnsi="Times New Roman" w:cs="Times New Roman"/>
          <w:sz w:val="24"/>
          <w:szCs w:val="24"/>
        </w:rPr>
        <w:t>também os recursos integrantes que podem ser também em formato electrónico</w:t>
      </w:r>
      <w:r>
        <w:rPr>
          <w:rFonts w:ascii="Times New Roman" w:hAnsi="Times New Roman" w:cs="Times New Roman"/>
          <w:sz w:val="24"/>
          <w:szCs w:val="24"/>
        </w:rPr>
        <w:t xml:space="preserve"> </w:t>
      </w:r>
      <w:r w:rsidRPr="0049559F">
        <w:rPr>
          <w:rFonts w:ascii="Times New Roman" w:hAnsi="Times New Roman" w:cs="Times New Roman"/>
          <w:sz w:val="24"/>
          <w:szCs w:val="24"/>
        </w:rPr>
        <w:t>(páginas Web, etc.).</w:t>
      </w:r>
    </w:p>
    <w:p w:rsidR="0049559F" w:rsidRPr="0049559F" w:rsidRDefault="0049559F" w:rsidP="0049559F">
      <w:pPr>
        <w:autoSpaceDE w:val="0"/>
        <w:autoSpaceDN w:val="0"/>
        <w:adjustRightInd w:val="0"/>
        <w:spacing w:after="0" w:line="360" w:lineRule="auto"/>
        <w:ind w:firstLine="709"/>
        <w:jc w:val="center"/>
        <w:rPr>
          <w:rFonts w:ascii="Times New Roman" w:hAnsi="Times New Roman" w:cs="Times New Roman"/>
          <w:b/>
          <w:sz w:val="24"/>
          <w:szCs w:val="24"/>
        </w:rPr>
      </w:pPr>
      <w:r w:rsidRPr="0049559F">
        <w:rPr>
          <w:rFonts w:ascii="Times New Roman" w:hAnsi="Times New Roman" w:cs="Times New Roman"/>
          <w:b/>
          <w:sz w:val="24"/>
          <w:szCs w:val="24"/>
        </w:rPr>
        <w:t>RECURSOS ELECTRÓNICOS</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Consideram-se como recursos electrónicos os:</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b/>
          <w:sz w:val="24"/>
          <w:szCs w:val="24"/>
        </w:rPr>
        <w:t>DADOS</w:t>
      </w:r>
      <w:r w:rsidRPr="0049559F">
        <w:rPr>
          <w:rFonts w:ascii="Times New Roman" w:hAnsi="Times New Roman" w:cs="Times New Roman"/>
          <w:sz w:val="24"/>
          <w:szCs w:val="24"/>
        </w:rPr>
        <w:t xml:space="preserve"> – Informação representando números, texto, gráficos, imagens, mapas, imagens</w:t>
      </w:r>
      <w:r>
        <w:rPr>
          <w:rFonts w:ascii="Times New Roman" w:hAnsi="Times New Roman" w:cs="Times New Roman"/>
          <w:sz w:val="24"/>
          <w:szCs w:val="24"/>
        </w:rPr>
        <w:t xml:space="preserve"> </w:t>
      </w:r>
      <w:r w:rsidRPr="0049559F">
        <w:rPr>
          <w:rFonts w:ascii="Times New Roman" w:hAnsi="Times New Roman" w:cs="Times New Roman"/>
          <w:sz w:val="24"/>
          <w:szCs w:val="24"/>
        </w:rPr>
        <w:t>em movimento, música, som, etc.</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b/>
          <w:sz w:val="24"/>
          <w:szCs w:val="24"/>
        </w:rPr>
        <w:t>PROGRAMAS</w:t>
      </w:r>
      <w:r w:rsidRPr="0049559F">
        <w:rPr>
          <w:rFonts w:ascii="Times New Roman" w:hAnsi="Times New Roman" w:cs="Times New Roman"/>
          <w:sz w:val="24"/>
          <w:szCs w:val="24"/>
        </w:rPr>
        <w:t xml:space="preserve"> – Informação contida em sistemas utilitários com instruções ou rotinas para</w:t>
      </w:r>
      <w:r>
        <w:rPr>
          <w:rFonts w:ascii="Times New Roman" w:hAnsi="Times New Roman" w:cs="Times New Roman"/>
          <w:sz w:val="24"/>
          <w:szCs w:val="24"/>
        </w:rPr>
        <w:t xml:space="preserve"> </w:t>
      </w:r>
      <w:r w:rsidRPr="0049559F">
        <w:rPr>
          <w:rFonts w:ascii="Times New Roman" w:hAnsi="Times New Roman" w:cs="Times New Roman"/>
          <w:sz w:val="24"/>
          <w:szCs w:val="24"/>
        </w:rPr>
        <w:t>o desempenho de certas tarefas incluindo o processamento de dados.</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b/>
          <w:sz w:val="24"/>
          <w:szCs w:val="24"/>
        </w:rPr>
        <w:t>DADOS E PROGRAMAS</w:t>
      </w:r>
      <w:r w:rsidRPr="0049559F">
        <w:rPr>
          <w:rFonts w:ascii="Times New Roman" w:hAnsi="Times New Roman" w:cs="Times New Roman"/>
          <w:sz w:val="24"/>
          <w:szCs w:val="24"/>
        </w:rPr>
        <w:t>- Conjugação de dados e programas como os serviços em linha ou</w:t>
      </w:r>
      <w:r>
        <w:rPr>
          <w:rFonts w:ascii="Times New Roman" w:hAnsi="Times New Roman" w:cs="Times New Roman"/>
          <w:sz w:val="24"/>
          <w:szCs w:val="24"/>
        </w:rPr>
        <w:t xml:space="preserve"> </w:t>
      </w:r>
      <w:r w:rsidRPr="0049559F">
        <w:rPr>
          <w:rFonts w:ascii="Times New Roman" w:hAnsi="Times New Roman" w:cs="Times New Roman"/>
          <w:sz w:val="24"/>
          <w:szCs w:val="24"/>
        </w:rPr>
        <w:t>os multimédia interactivos.</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lastRenderedPageBreak/>
        <w:t>Durante muito tempo estas designações foram muito importantes pela sua relação</w:t>
      </w:r>
      <w:r>
        <w:rPr>
          <w:rFonts w:ascii="Times New Roman" w:hAnsi="Times New Roman" w:cs="Times New Roman"/>
          <w:sz w:val="24"/>
          <w:szCs w:val="24"/>
        </w:rPr>
        <w:t xml:space="preserve"> </w:t>
      </w:r>
      <w:r w:rsidRPr="0049559F">
        <w:rPr>
          <w:rFonts w:ascii="Times New Roman" w:hAnsi="Times New Roman" w:cs="Times New Roman"/>
          <w:sz w:val="24"/>
          <w:szCs w:val="24"/>
        </w:rPr>
        <w:t>directa com o preenchimento da 3ª zona ISBD: zona do tipo e extensão do recurso.</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Por sua vez, a ISBD (ER), na sua edição de 1997, apresenta uma larga lista de</w:t>
      </w:r>
      <w:r>
        <w:rPr>
          <w:rFonts w:ascii="Times New Roman" w:hAnsi="Times New Roman" w:cs="Times New Roman"/>
          <w:sz w:val="24"/>
          <w:szCs w:val="24"/>
        </w:rPr>
        <w:t xml:space="preserve"> </w:t>
      </w:r>
      <w:r w:rsidRPr="0049559F">
        <w:rPr>
          <w:rFonts w:ascii="Times New Roman" w:hAnsi="Times New Roman" w:cs="Times New Roman"/>
          <w:sz w:val="24"/>
          <w:szCs w:val="24"/>
        </w:rPr>
        <w:t>designações que se podiam incluir nesta zona da descrição.</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Este documento refere entre outras designações: dados, dados numéricos, dados</w:t>
      </w:r>
      <w:r>
        <w:rPr>
          <w:rFonts w:ascii="Times New Roman" w:hAnsi="Times New Roman" w:cs="Times New Roman"/>
          <w:sz w:val="24"/>
          <w:szCs w:val="24"/>
        </w:rPr>
        <w:t xml:space="preserve"> </w:t>
      </w:r>
      <w:r w:rsidRPr="0049559F">
        <w:rPr>
          <w:rFonts w:ascii="Times New Roman" w:hAnsi="Times New Roman" w:cs="Times New Roman"/>
          <w:sz w:val="24"/>
          <w:szCs w:val="24"/>
        </w:rPr>
        <w:t>textuais, programa CAD, Programa de sistema operativo, jogo interactivo, etc., etc.</w:t>
      </w:r>
    </w:p>
    <w:p w:rsidR="0049559F" w:rsidRPr="0049559F" w:rsidRDefault="0049559F" w:rsidP="0049559F">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 xml:space="preserve">Actualmente, de acordo com a </w:t>
      </w:r>
      <w:r w:rsidRPr="0049559F">
        <w:rPr>
          <w:rFonts w:ascii="Times New Roman" w:hAnsi="Times New Roman" w:cs="Times New Roman"/>
          <w:sz w:val="24"/>
          <w:szCs w:val="24"/>
          <w:u w:val="single"/>
        </w:rPr>
        <w:t>ISBD consolidada</w:t>
      </w:r>
      <w:r w:rsidR="00984A94">
        <w:rPr>
          <w:rFonts w:ascii="Times New Roman" w:hAnsi="Times New Roman" w:cs="Times New Roman"/>
          <w:sz w:val="24"/>
          <w:szCs w:val="24"/>
        </w:rPr>
        <w:fldChar w:fldCharType="begin"/>
      </w:r>
      <w:r>
        <w:instrText xml:space="preserve"> XE "</w:instrText>
      </w:r>
      <w:r w:rsidRPr="000E1231">
        <w:rPr>
          <w:rFonts w:ascii="Times New Roman" w:hAnsi="Times New Roman" w:cs="Times New Roman"/>
          <w:sz w:val="24"/>
          <w:szCs w:val="24"/>
        </w:rPr>
        <w:instrText>ISBD:</w:instrText>
      </w:r>
      <w:r w:rsidRPr="000E1231">
        <w:instrText>ISBD consolidada</w:instrText>
      </w:r>
      <w:r>
        <w:instrText xml:space="preserve">" </w:instrText>
      </w:r>
      <w:r w:rsidR="00984A94">
        <w:rPr>
          <w:rFonts w:ascii="Times New Roman" w:hAnsi="Times New Roman" w:cs="Times New Roman"/>
          <w:sz w:val="24"/>
          <w:szCs w:val="24"/>
        </w:rPr>
        <w:fldChar w:fldCharType="end"/>
      </w:r>
      <w:r w:rsidRPr="0049559F">
        <w:rPr>
          <w:rFonts w:ascii="Times New Roman" w:hAnsi="Times New Roman" w:cs="Times New Roman"/>
          <w:sz w:val="24"/>
          <w:szCs w:val="24"/>
        </w:rPr>
        <w:t>, a 3ª zona já não é preenchida na</w:t>
      </w:r>
      <w:r>
        <w:rPr>
          <w:rFonts w:ascii="Times New Roman" w:hAnsi="Times New Roman" w:cs="Times New Roman"/>
          <w:sz w:val="24"/>
          <w:szCs w:val="24"/>
        </w:rPr>
        <w:t xml:space="preserve"> </w:t>
      </w:r>
      <w:r w:rsidRPr="0049559F">
        <w:rPr>
          <w:rFonts w:ascii="Times New Roman" w:hAnsi="Times New Roman" w:cs="Times New Roman"/>
          <w:sz w:val="24"/>
          <w:szCs w:val="24"/>
        </w:rPr>
        <w:t>catalogação dos recursos electrónicos.</w:t>
      </w:r>
    </w:p>
    <w:p w:rsidR="0049559F" w:rsidRPr="0049559F" w:rsidRDefault="0049559F" w:rsidP="004B5EC0">
      <w:pPr>
        <w:autoSpaceDE w:val="0"/>
        <w:autoSpaceDN w:val="0"/>
        <w:adjustRightInd w:val="0"/>
        <w:spacing w:after="0" w:line="360" w:lineRule="auto"/>
        <w:ind w:firstLine="709"/>
        <w:jc w:val="both"/>
        <w:rPr>
          <w:rFonts w:ascii="Times New Roman" w:hAnsi="Times New Roman" w:cs="Times New Roman"/>
          <w:sz w:val="24"/>
          <w:szCs w:val="24"/>
        </w:rPr>
      </w:pPr>
      <w:r w:rsidRPr="0049559F">
        <w:rPr>
          <w:rFonts w:ascii="Times New Roman" w:hAnsi="Times New Roman" w:cs="Times New Roman"/>
          <w:sz w:val="24"/>
          <w:szCs w:val="24"/>
        </w:rPr>
        <w:t xml:space="preserve">De acordo com este documento, a 3ª </w:t>
      </w:r>
      <w:r w:rsidR="004B5EC0">
        <w:rPr>
          <w:rFonts w:ascii="Times New Roman" w:hAnsi="Times New Roman" w:cs="Times New Roman"/>
          <w:sz w:val="24"/>
          <w:szCs w:val="24"/>
        </w:rPr>
        <w:t>Z</w:t>
      </w:r>
      <w:r w:rsidRPr="0049559F">
        <w:rPr>
          <w:rFonts w:ascii="Times New Roman" w:hAnsi="Times New Roman" w:cs="Times New Roman"/>
          <w:sz w:val="24"/>
          <w:szCs w:val="24"/>
        </w:rPr>
        <w:t>ona</w:t>
      </w:r>
      <w:r w:rsidR="00984A94">
        <w:rPr>
          <w:rFonts w:ascii="Times New Roman" w:hAnsi="Times New Roman" w:cs="Times New Roman"/>
          <w:sz w:val="24"/>
          <w:szCs w:val="24"/>
        </w:rPr>
        <w:fldChar w:fldCharType="begin"/>
      </w:r>
      <w:r w:rsidR="004B5EC0">
        <w:instrText xml:space="preserve"> XE "</w:instrText>
      </w:r>
      <w:r w:rsidR="004B5EC0" w:rsidRPr="00433623">
        <w:rPr>
          <w:rFonts w:ascii="Times New Roman" w:hAnsi="Times New Roman" w:cs="Times New Roman"/>
          <w:sz w:val="24"/>
          <w:szCs w:val="24"/>
        </w:rPr>
        <w:instrText>Zona:</w:instrText>
      </w:r>
      <w:r w:rsidR="004B5EC0" w:rsidRPr="00433623">
        <w:instrText>3ª Zona</w:instrText>
      </w:r>
      <w:r w:rsidR="004B5EC0">
        <w:instrText xml:space="preserve">" </w:instrText>
      </w:r>
      <w:r w:rsidR="00984A94">
        <w:rPr>
          <w:rFonts w:ascii="Times New Roman" w:hAnsi="Times New Roman" w:cs="Times New Roman"/>
          <w:sz w:val="24"/>
          <w:szCs w:val="24"/>
        </w:rPr>
        <w:fldChar w:fldCharType="end"/>
      </w:r>
      <w:r w:rsidRPr="0049559F">
        <w:rPr>
          <w:rFonts w:ascii="Times New Roman" w:hAnsi="Times New Roman" w:cs="Times New Roman"/>
          <w:sz w:val="24"/>
          <w:szCs w:val="24"/>
        </w:rPr>
        <w:t xml:space="preserve"> ISBD é utilizada para indicar alguns aspectos</w:t>
      </w:r>
      <w:r>
        <w:rPr>
          <w:rFonts w:ascii="Times New Roman" w:hAnsi="Times New Roman" w:cs="Times New Roman"/>
          <w:sz w:val="24"/>
          <w:szCs w:val="24"/>
        </w:rPr>
        <w:t xml:space="preserve"> </w:t>
      </w:r>
      <w:r w:rsidRPr="0049559F">
        <w:rPr>
          <w:rFonts w:ascii="Times New Roman" w:hAnsi="Times New Roman" w:cs="Times New Roman"/>
          <w:sz w:val="24"/>
          <w:szCs w:val="24"/>
        </w:rPr>
        <w:t>da descrição dos recursos cartográficos (dados numéricos), dos recursos musicais</w:t>
      </w:r>
      <w:r>
        <w:rPr>
          <w:rFonts w:ascii="Times New Roman" w:hAnsi="Times New Roman" w:cs="Times New Roman"/>
          <w:sz w:val="24"/>
          <w:szCs w:val="24"/>
        </w:rPr>
        <w:t xml:space="preserve"> </w:t>
      </w:r>
      <w:r w:rsidRPr="0049559F">
        <w:rPr>
          <w:rFonts w:ascii="Times New Roman" w:hAnsi="Times New Roman" w:cs="Times New Roman"/>
          <w:sz w:val="24"/>
          <w:szCs w:val="24"/>
        </w:rPr>
        <w:t>impressos e das publicações em série (numeração).</w:t>
      </w:r>
    </w:p>
    <w:p w:rsidR="004B5EC0" w:rsidRPr="004B5EC0" w:rsidRDefault="004B5EC0" w:rsidP="004B5EC0">
      <w:pPr>
        <w:autoSpaceDE w:val="0"/>
        <w:autoSpaceDN w:val="0"/>
        <w:adjustRightInd w:val="0"/>
        <w:spacing w:after="0" w:line="360" w:lineRule="auto"/>
        <w:ind w:firstLine="709"/>
        <w:jc w:val="both"/>
        <w:rPr>
          <w:rFonts w:ascii="Times New Roman" w:hAnsi="Times New Roman" w:cs="Times New Roman"/>
          <w:sz w:val="24"/>
          <w:szCs w:val="24"/>
        </w:rPr>
      </w:pPr>
      <w:r w:rsidRPr="004B5EC0">
        <w:rPr>
          <w:rFonts w:ascii="Times New Roman" w:hAnsi="Times New Roman" w:cs="Times New Roman"/>
          <w:sz w:val="24"/>
          <w:szCs w:val="24"/>
        </w:rPr>
        <w:t>Há um outro aspecto importante que diz respeito à catalogação dos recursos</w:t>
      </w:r>
      <w:r>
        <w:rPr>
          <w:rFonts w:ascii="Times New Roman" w:hAnsi="Times New Roman" w:cs="Times New Roman"/>
          <w:sz w:val="24"/>
          <w:szCs w:val="24"/>
        </w:rPr>
        <w:t xml:space="preserve"> </w:t>
      </w:r>
      <w:r w:rsidRPr="004B5EC0">
        <w:rPr>
          <w:rFonts w:ascii="Times New Roman" w:hAnsi="Times New Roman" w:cs="Times New Roman"/>
          <w:sz w:val="24"/>
          <w:szCs w:val="24"/>
        </w:rPr>
        <w:t>electrónicos que é a questão da acessibilidade do recurso, pois são as diferentes formas</w:t>
      </w:r>
      <w:r>
        <w:rPr>
          <w:rFonts w:ascii="Times New Roman" w:hAnsi="Times New Roman" w:cs="Times New Roman"/>
          <w:sz w:val="24"/>
          <w:szCs w:val="24"/>
        </w:rPr>
        <w:t xml:space="preserve"> </w:t>
      </w:r>
      <w:r w:rsidRPr="004B5EC0">
        <w:rPr>
          <w:rFonts w:ascii="Times New Roman" w:hAnsi="Times New Roman" w:cs="Times New Roman"/>
          <w:sz w:val="24"/>
          <w:szCs w:val="24"/>
        </w:rPr>
        <w:t>de acessibilidade ao documento que determinam alguns aspectos da descrição</w:t>
      </w:r>
      <w:r>
        <w:rPr>
          <w:rFonts w:ascii="Times New Roman" w:hAnsi="Times New Roman" w:cs="Times New Roman"/>
          <w:sz w:val="24"/>
          <w:szCs w:val="24"/>
        </w:rPr>
        <w:t xml:space="preserve"> </w:t>
      </w:r>
      <w:r w:rsidRPr="004B5EC0">
        <w:rPr>
          <w:rFonts w:ascii="Times New Roman" w:hAnsi="Times New Roman" w:cs="Times New Roman"/>
          <w:sz w:val="24"/>
          <w:szCs w:val="24"/>
        </w:rPr>
        <w:t>bibliográfica.</w:t>
      </w:r>
    </w:p>
    <w:p w:rsidR="004B5EC0" w:rsidRPr="004B5EC0" w:rsidRDefault="004B5EC0" w:rsidP="004B5EC0">
      <w:pPr>
        <w:autoSpaceDE w:val="0"/>
        <w:autoSpaceDN w:val="0"/>
        <w:adjustRightInd w:val="0"/>
        <w:spacing w:before="240" w:after="0" w:line="360" w:lineRule="auto"/>
        <w:ind w:firstLine="709"/>
        <w:jc w:val="both"/>
        <w:rPr>
          <w:rFonts w:ascii="Times New Roman" w:hAnsi="Times New Roman" w:cs="Times New Roman"/>
          <w:b/>
          <w:sz w:val="24"/>
          <w:szCs w:val="24"/>
        </w:rPr>
      </w:pPr>
      <w:r w:rsidRPr="004B5EC0">
        <w:rPr>
          <w:rFonts w:ascii="Times New Roman" w:hAnsi="Times New Roman" w:cs="Times New Roman"/>
          <w:b/>
          <w:sz w:val="24"/>
          <w:szCs w:val="24"/>
        </w:rPr>
        <w:t>ACESSIBILIDADE</w:t>
      </w:r>
      <w:r w:rsidR="00984A94">
        <w:rPr>
          <w:rFonts w:ascii="Times New Roman" w:hAnsi="Times New Roman" w:cs="Times New Roman"/>
          <w:b/>
          <w:sz w:val="24"/>
          <w:szCs w:val="24"/>
        </w:rPr>
        <w:fldChar w:fldCharType="begin"/>
      </w:r>
      <w:r>
        <w:instrText xml:space="preserve"> XE "</w:instrText>
      </w:r>
      <w:r w:rsidRPr="00231790">
        <w:rPr>
          <w:rFonts w:ascii="Times New Roman" w:hAnsi="Times New Roman" w:cs="Times New Roman"/>
          <w:b/>
          <w:sz w:val="24"/>
          <w:szCs w:val="24"/>
        </w:rPr>
        <w:instrText>ACESSIBILIDADE</w:instrText>
      </w:r>
      <w:r>
        <w:instrText xml:space="preserve">" </w:instrText>
      </w:r>
      <w:r w:rsidR="00984A94">
        <w:rPr>
          <w:rFonts w:ascii="Times New Roman" w:hAnsi="Times New Roman" w:cs="Times New Roman"/>
          <w:b/>
          <w:sz w:val="24"/>
          <w:szCs w:val="24"/>
        </w:rPr>
        <w:fldChar w:fldCharType="end"/>
      </w:r>
      <w:r w:rsidRPr="004B5EC0">
        <w:rPr>
          <w:rFonts w:ascii="Times New Roman" w:hAnsi="Times New Roman" w:cs="Times New Roman"/>
          <w:b/>
          <w:sz w:val="24"/>
          <w:szCs w:val="24"/>
        </w:rPr>
        <w:t>:</w:t>
      </w:r>
    </w:p>
    <w:p w:rsidR="004B5EC0" w:rsidRPr="004B5EC0" w:rsidRDefault="004B5EC0" w:rsidP="004B5EC0">
      <w:pPr>
        <w:autoSpaceDE w:val="0"/>
        <w:autoSpaceDN w:val="0"/>
        <w:adjustRightInd w:val="0"/>
        <w:spacing w:after="0" w:line="360" w:lineRule="auto"/>
        <w:ind w:firstLine="709"/>
        <w:jc w:val="both"/>
        <w:rPr>
          <w:rFonts w:ascii="Times New Roman" w:hAnsi="Times New Roman" w:cs="Times New Roman"/>
          <w:sz w:val="24"/>
          <w:szCs w:val="24"/>
        </w:rPr>
      </w:pPr>
      <w:r w:rsidRPr="004B5EC0">
        <w:rPr>
          <w:rFonts w:ascii="Times New Roman" w:hAnsi="Times New Roman" w:cs="Times New Roman"/>
          <w:sz w:val="24"/>
          <w:szCs w:val="24"/>
        </w:rPr>
        <w:t>Quanto à acessibilidade os documentos electrónicos são tratados de formas distintas</w:t>
      </w:r>
      <w:r>
        <w:rPr>
          <w:rFonts w:ascii="Times New Roman" w:hAnsi="Times New Roman" w:cs="Times New Roman"/>
          <w:sz w:val="24"/>
          <w:szCs w:val="24"/>
        </w:rPr>
        <w:t xml:space="preserve"> </w:t>
      </w:r>
      <w:r w:rsidRPr="004B5EC0">
        <w:rPr>
          <w:rFonts w:ascii="Times New Roman" w:hAnsi="Times New Roman" w:cs="Times New Roman"/>
          <w:sz w:val="24"/>
          <w:szCs w:val="24"/>
        </w:rPr>
        <w:t>(em algumas zonas e elementos da descrição), conforme o acesso seja local ou remoto.</w:t>
      </w:r>
    </w:p>
    <w:p w:rsidR="004B5EC0" w:rsidRPr="004B5EC0" w:rsidRDefault="004B5EC0" w:rsidP="00294B97">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t>Por acesso local</w:t>
      </w:r>
      <w:r w:rsidR="00984A94">
        <w:rPr>
          <w:rFonts w:ascii="Times New Roman" w:hAnsi="Times New Roman" w:cs="Times New Roman"/>
          <w:sz w:val="24"/>
          <w:szCs w:val="24"/>
        </w:rPr>
        <w:fldChar w:fldCharType="begin"/>
      </w:r>
      <w:r>
        <w:instrText xml:space="preserve"> XE "</w:instrText>
      </w:r>
      <w:r w:rsidRPr="00651E11">
        <w:rPr>
          <w:rFonts w:ascii="Times New Roman" w:hAnsi="Times New Roman" w:cs="Times New Roman"/>
          <w:sz w:val="24"/>
          <w:szCs w:val="24"/>
        </w:rPr>
        <w:instrText>acesso local</w:instrText>
      </w:r>
      <w:r>
        <w:instrText xml:space="preserve">" </w:instrText>
      </w:r>
      <w:r w:rsidR="00984A94">
        <w:rPr>
          <w:rFonts w:ascii="Times New Roman" w:hAnsi="Times New Roman" w:cs="Times New Roman"/>
          <w:sz w:val="24"/>
          <w:szCs w:val="24"/>
        </w:rPr>
        <w:fldChar w:fldCharType="end"/>
      </w:r>
      <w:r w:rsidRPr="004B5EC0">
        <w:rPr>
          <w:rFonts w:ascii="Times New Roman" w:hAnsi="Times New Roman" w:cs="Times New Roman"/>
          <w:sz w:val="24"/>
          <w:szCs w:val="24"/>
        </w:rPr>
        <w:t xml:space="preserve"> consideram-se os documentos que possuem um suporte físico que pode ser descrito e que é inserido num computador ou num periférico a ele associado (disquete, disco óptico (CD-ROM, DVD).</w:t>
      </w:r>
    </w:p>
    <w:p w:rsidR="004B5EC0" w:rsidRPr="004B5EC0" w:rsidRDefault="004B5EC0" w:rsidP="00294B97">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t>Num documento de acesso remoto</w:t>
      </w:r>
      <w:r w:rsidR="00984A94">
        <w:rPr>
          <w:rFonts w:ascii="Times New Roman" w:hAnsi="Times New Roman" w:cs="Times New Roman"/>
          <w:sz w:val="24"/>
          <w:szCs w:val="24"/>
        </w:rPr>
        <w:fldChar w:fldCharType="begin"/>
      </w:r>
      <w:r>
        <w:instrText xml:space="preserve"> XE "</w:instrText>
      </w:r>
      <w:r w:rsidRPr="006671EC">
        <w:rPr>
          <w:rFonts w:ascii="Times New Roman" w:hAnsi="Times New Roman" w:cs="Times New Roman"/>
          <w:sz w:val="24"/>
          <w:szCs w:val="24"/>
        </w:rPr>
        <w:instrText>acesso remoto</w:instrText>
      </w:r>
      <w:r>
        <w:instrText xml:space="preserve">" </w:instrText>
      </w:r>
      <w:r w:rsidR="00984A94">
        <w:rPr>
          <w:rFonts w:ascii="Times New Roman" w:hAnsi="Times New Roman" w:cs="Times New Roman"/>
          <w:sz w:val="24"/>
          <w:szCs w:val="24"/>
        </w:rPr>
        <w:fldChar w:fldCharType="end"/>
      </w:r>
      <w:r w:rsidRPr="004B5EC0">
        <w:rPr>
          <w:rFonts w:ascii="Times New Roman" w:hAnsi="Times New Roman" w:cs="Times New Roman"/>
          <w:sz w:val="24"/>
          <w:szCs w:val="24"/>
        </w:rPr>
        <w:t xml:space="preserve"> não existe um suporte físico manuseável e o utilizador não pode manipular o suporte. O acesso só pode ser feito através da utilização de um dispositivo de entrada/saída (sítios Web, directórios de bibliotecas, obras monográficas, bases de dados, publicações em série, listas de discussão, etc.).</w:t>
      </w:r>
    </w:p>
    <w:p w:rsidR="004B5EC0" w:rsidRPr="004B5EC0" w:rsidRDefault="004B5EC0" w:rsidP="00294B97">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t>A questão da acessibilidade é determinante para a descrição bibliográfica destes registos, nomeadamente na informação a colocar na 5ª e 7ª zona.</w:t>
      </w:r>
    </w:p>
    <w:p w:rsidR="004B5EC0" w:rsidRPr="004B5EC0" w:rsidRDefault="004B5EC0" w:rsidP="004B5EC0">
      <w:pPr>
        <w:autoSpaceDE w:val="0"/>
        <w:autoSpaceDN w:val="0"/>
        <w:adjustRightInd w:val="0"/>
        <w:spacing w:before="240" w:after="0" w:line="360" w:lineRule="auto"/>
        <w:ind w:firstLine="709"/>
        <w:jc w:val="both"/>
        <w:rPr>
          <w:rFonts w:ascii="Times New Roman" w:hAnsi="Times New Roman" w:cs="Times New Roman"/>
          <w:b/>
          <w:sz w:val="24"/>
          <w:szCs w:val="24"/>
        </w:rPr>
      </w:pPr>
      <w:r w:rsidRPr="004B5EC0">
        <w:rPr>
          <w:rFonts w:ascii="Times New Roman" w:hAnsi="Times New Roman" w:cs="Times New Roman"/>
          <w:b/>
          <w:sz w:val="24"/>
          <w:szCs w:val="24"/>
        </w:rPr>
        <w:t>FONTES DE INFORMAÇÃO</w:t>
      </w:r>
    </w:p>
    <w:p w:rsidR="004B5EC0" w:rsidRPr="004B5EC0" w:rsidRDefault="004B5EC0" w:rsidP="00294B97">
      <w:pPr>
        <w:pStyle w:val="ListParagraph"/>
        <w:numPr>
          <w:ilvl w:val="0"/>
          <w:numId w:val="54"/>
        </w:numPr>
        <w:autoSpaceDE w:val="0"/>
        <w:autoSpaceDN w:val="0"/>
        <w:adjustRightInd w:val="0"/>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t>A principal fonte de informação dos documentos electrónicos é o próprio documento. Devem preferir-se as fontes internas do recurso às fontes externas.</w:t>
      </w:r>
    </w:p>
    <w:p w:rsidR="004B5EC0" w:rsidRPr="004B5EC0" w:rsidRDefault="004B5EC0" w:rsidP="004B5EC0">
      <w:pPr>
        <w:autoSpaceDE w:val="0"/>
        <w:autoSpaceDN w:val="0"/>
        <w:adjustRightInd w:val="0"/>
        <w:spacing w:after="0" w:line="360" w:lineRule="auto"/>
        <w:ind w:firstLine="709"/>
        <w:jc w:val="both"/>
        <w:rPr>
          <w:rFonts w:ascii="Times New Roman" w:hAnsi="Times New Roman" w:cs="Times New Roman"/>
          <w:sz w:val="24"/>
          <w:szCs w:val="24"/>
        </w:rPr>
      </w:pPr>
      <w:r w:rsidRPr="004B5EC0">
        <w:rPr>
          <w:rFonts w:ascii="Times New Roman" w:hAnsi="Times New Roman" w:cs="Times New Roman"/>
          <w:sz w:val="24"/>
          <w:szCs w:val="24"/>
        </w:rPr>
        <w:t>Consideram-se como fontes internas:</w:t>
      </w:r>
    </w:p>
    <w:p w:rsidR="004B5EC0" w:rsidRPr="004B5EC0" w:rsidRDefault="004B5EC0" w:rsidP="00294B97">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t>Ecrã de título</w:t>
      </w:r>
    </w:p>
    <w:p w:rsidR="004B5EC0" w:rsidRPr="004B5EC0" w:rsidRDefault="004B5EC0" w:rsidP="00294B97">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t>Menu principal</w:t>
      </w:r>
    </w:p>
    <w:p w:rsidR="0049559F" w:rsidRPr="004B5EC0" w:rsidRDefault="004B5EC0" w:rsidP="00294B97">
      <w:pPr>
        <w:pStyle w:val="ListParagraph"/>
        <w:numPr>
          <w:ilvl w:val="0"/>
          <w:numId w:val="53"/>
        </w:numPr>
        <w:spacing w:after="0" w:line="360" w:lineRule="auto"/>
        <w:jc w:val="both"/>
        <w:rPr>
          <w:rFonts w:ascii="Times New Roman" w:hAnsi="Times New Roman" w:cs="Times New Roman"/>
          <w:sz w:val="24"/>
          <w:szCs w:val="24"/>
        </w:rPr>
      </w:pPr>
      <w:r w:rsidRPr="004B5EC0">
        <w:rPr>
          <w:rFonts w:ascii="Times New Roman" w:hAnsi="Times New Roman" w:cs="Times New Roman"/>
          <w:sz w:val="24"/>
          <w:szCs w:val="24"/>
        </w:rPr>
        <w:lastRenderedPageBreak/>
        <w:t>Ficheiro principal</w:t>
      </w:r>
    </w:p>
    <w:p w:rsidR="004B5EC0" w:rsidRPr="004B5EC0" w:rsidRDefault="004B5EC0" w:rsidP="00294B97">
      <w:pPr>
        <w:pStyle w:val="ListParagraph"/>
        <w:numPr>
          <w:ilvl w:val="0"/>
          <w:numId w:val="53"/>
        </w:numPr>
        <w:autoSpaceDE w:val="0"/>
        <w:autoSpaceDN w:val="0"/>
        <w:adjustRightInd w:val="0"/>
        <w:spacing w:after="0" w:line="360" w:lineRule="auto"/>
        <w:ind w:left="1775" w:hanging="357"/>
        <w:jc w:val="both"/>
        <w:rPr>
          <w:rFonts w:ascii="Times New Roman" w:hAnsi="Times New Roman" w:cs="Times New Roman"/>
          <w:sz w:val="24"/>
          <w:szCs w:val="24"/>
        </w:rPr>
      </w:pPr>
      <w:r w:rsidRPr="004B5EC0">
        <w:rPr>
          <w:rFonts w:ascii="Times New Roman" w:hAnsi="Times New Roman" w:cs="Times New Roman"/>
          <w:sz w:val="24"/>
          <w:szCs w:val="24"/>
        </w:rPr>
        <w:t>Página de acolhimento</w:t>
      </w:r>
    </w:p>
    <w:p w:rsidR="0049559F" w:rsidRPr="004B5EC0" w:rsidRDefault="004B5EC0" w:rsidP="00294B97">
      <w:pPr>
        <w:pStyle w:val="ListParagraph"/>
        <w:numPr>
          <w:ilvl w:val="0"/>
          <w:numId w:val="53"/>
        </w:numPr>
        <w:spacing w:after="0" w:line="360" w:lineRule="auto"/>
        <w:ind w:left="1775" w:hanging="357"/>
        <w:jc w:val="both"/>
        <w:rPr>
          <w:rFonts w:ascii="Times New Roman" w:hAnsi="Times New Roman" w:cs="Times New Roman"/>
          <w:sz w:val="24"/>
          <w:szCs w:val="24"/>
        </w:rPr>
      </w:pPr>
      <w:r w:rsidRPr="004B5EC0">
        <w:rPr>
          <w:rFonts w:ascii="Times New Roman" w:hAnsi="Times New Roman" w:cs="Times New Roman"/>
          <w:sz w:val="24"/>
          <w:szCs w:val="24"/>
        </w:rPr>
        <w:t>Ou outra informação apresentada de forma destacada</w:t>
      </w:r>
    </w:p>
    <w:p w:rsidR="00650BC0" w:rsidRPr="00650BC0" w:rsidRDefault="00650BC0" w:rsidP="00650BC0">
      <w:pPr>
        <w:pStyle w:val="ListParagraph"/>
        <w:numPr>
          <w:ilvl w:val="0"/>
          <w:numId w:val="53"/>
        </w:numPr>
        <w:autoSpaceDE w:val="0"/>
        <w:autoSpaceDN w:val="0"/>
        <w:adjustRightInd w:val="0"/>
        <w:spacing w:after="0" w:line="360" w:lineRule="auto"/>
        <w:rPr>
          <w:rFonts w:ascii="Times New Roman" w:hAnsi="Times New Roman" w:cs="Times New Roman"/>
          <w:sz w:val="24"/>
          <w:szCs w:val="24"/>
        </w:rPr>
      </w:pPr>
      <w:r w:rsidRPr="00650BC0">
        <w:rPr>
          <w:rFonts w:ascii="Times New Roman" w:hAnsi="Times New Roman" w:cs="Times New Roman"/>
          <w:sz w:val="24"/>
          <w:szCs w:val="24"/>
        </w:rPr>
        <w:t>Página de acolhimento</w:t>
      </w:r>
    </w:p>
    <w:p w:rsidR="00650BC0" w:rsidRPr="00650BC0" w:rsidRDefault="00650BC0" w:rsidP="00650BC0">
      <w:pPr>
        <w:pStyle w:val="ListParagraph"/>
        <w:numPr>
          <w:ilvl w:val="0"/>
          <w:numId w:val="53"/>
        </w:numPr>
        <w:autoSpaceDE w:val="0"/>
        <w:autoSpaceDN w:val="0"/>
        <w:adjustRightInd w:val="0"/>
        <w:spacing w:after="0" w:line="360" w:lineRule="auto"/>
        <w:rPr>
          <w:rFonts w:ascii="Times New Roman" w:hAnsi="Times New Roman" w:cs="Times New Roman"/>
          <w:sz w:val="24"/>
          <w:szCs w:val="24"/>
        </w:rPr>
      </w:pPr>
      <w:r w:rsidRPr="00650BC0">
        <w:rPr>
          <w:rFonts w:ascii="Times New Roman" w:hAnsi="Times New Roman" w:cs="Times New Roman"/>
          <w:sz w:val="24"/>
          <w:szCs w:val="24"/>
        </w:rPr>
        <w:t>Ou outra informação apresentada de forma destacada</w:t>
      </w:r>
    </w:p>
    <w:p w:rsidR="00650BC0" w:rsidRPr="00650BC0" w:rsidRDefault="00650BC0" w:rsidP="00650BC0">
      <w:pPr>
        <w:autoSpaceDE w:val="0"/>
        <w:autoSpaceDN w:val="0"/>
        <w:adjustRightInd w:val="0"/>
        <w:spacing w:after="0" w:line="360" w:lineRule="auto"/>
        <w:rPr>
          <w:rFonts w:ascii="Times New Roman" w:hAnsi="Times New Roman" w:cs="Times New Roman"/>
          <w:sz w:val="24"/>
          <w:szCs w:val="24"/>
        </w:rPr>
      </w:pPr>
      <w:r w:rsidRPr="00650BC0">
        <w:rPr>
          <w:rFonts w:ascii="Times New Roman" w:hAnsi="Times New Roman" w:cs="Times New Roman"/>
          <w:sz w:val="24"/>
          <w:szCs w:val="24"/>
        </w:rPr>
        <w:t>Consideram-se como fontes externas:</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Etiquetas afixadas ou impressas no suporte físico do documento</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Documentação, invólucro ou outros materiais acompanhantes</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Qualquer outra descrição mencionada no documento</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Quando o recurso que se está a descrever é composto por duas ou mais unidades físicas separadas, (por exemplo um documento multimédia interactivo que contém um CD-ROM e um DVD), e cada parte tem as suas próprias fontes de informação, considera-se o elemento unificador (a “caixa”, invólucro ou etiquetas afixadas) como a fonte principal de informação.</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Se as fontes anteriormente mencionadas não proporcionam a informação necessária, dá-se preferência as seguintes fontes pela ordem em que aparecem mencionadas.</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Outras descrições publicadas do recurso (por exemplo referências ao documento em bases de dados bibliográficas, recensões, etc)</w:t>
      </w:r>
    </w:p>
    <w:p w:rsidR="00650BC0" w:rsidRPr="00650BC0" w:rsidRDefault="00650BC0" w:rsidP="00650BC0">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650BC0">
        <w:rPr>
          <w:rFonts w:ascii="Times New Roman" w:hAnsi="Times New Roman" w:cs="Times New Roman"/>
          <w:sz w:val="24"/>
          <w:szCs w:val="24"/>
        </w:rPr>
        <w:t>Outras fontes</w:t>
      </w:r>
    </w:p>
    <w:p w:rsidR="00650BC0" w:rsidRPr="00650BC0" w:rsidRDefault="00650BC0" w:rsidP="00650BC0">
      <w:pPr>
        <w:autoSpaceDE w:val="0"/>
        <w:autoSpaceDN w:val="0"/>
        <w:adjustRightInd w:val="0"/>
        <w:spacing w:after="0" w:line="360" w:lineRule="auto"/>
        <w:rPr>
          <w:rFonts w:ascii="Times New Roman" w:hAnsi="Times New Roman" w:cs="Times New Roman"/>
          <w:b/>
          <w:sz w:val="24"/>
          <w:szCs w:val="24"/>
        </w:rPr>
      </w:pPr>
      <w:r w:rsidRPr="00650BC0">
        <w:rPr>
          <w:rFonts w:ascii="Times New Roman" w:hAnsi="Times New Roman" w:cs="Times New Roman"/>
          <w:b/>
          <w:sz w:val="24"/>
          <w:szCs w:val="24"/>
        </w:rPr>
        <w:t>LÍNGUA DA DESCRIÇÃO</w:t>
      </w:r>
    </w:p>
    <w:p w:rsidR="00650BC0" w:rsidRPr="006D34F7" w:rsidRDefault="00650BC0" w:rsidP="006D34F7">
      <w:pPr>
        <w:pStyle w:val="ListParagraph"/>
        <w:numPr>
          <w:ilvl w:val="0"/>
          <w:numId w:val="56"/>
        </w:numPr>
        <w:autoSpaceDE w:val="0"/>
        <w:autoSpaceDN w:val="0"/>
        <w:adjustRightInd w:val="0"/>
        <w:spacing w:after="0" w:line="360" w:lineRule="auto"/>
        <w:rPr>
          <w:rFonts w:ascii="Times New Roman" w:hAnsi="Times New Roman" w:cs="Times New Roman"/>
          <w:sz w:val="24"/>
          <w:szCs w:val="24"/>
        </w:rPr>
      </w:pPr>
      <w:r w:rsidRPr="006D34F7">
        <w:rPr>
          <w:rFonts w:ascii="Times New Roman" w:hAnsi="Times New Roman" w:cs="Times New Roman"/>
          <w:sz w:val="24"/>
          <w:szCs w:val="24"/>
        </w:rPr>
        <w:t>Zonas 1, 2, 4 e 6 – A transcrição é feita na língua original do próprio documento,</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excepto na designação genérica do tipo de recurso.</w:t>
      </w:r>
    </w:p>
    <w:p w:rsidR="00650BC0" w:rsidRPr="006D34F7" w:rsidRDefault="00650BC0" w:rsidP="006D34F7">
      <w:pPr>
        <w:pStyle w:val="ListParagraph"/>
        <w:numPr>
          <w:ilvl w:val="0"/>
          <w:numId w:val="56"/>
        </w:numPr>
        <w:autoSpaceDE w:val="0"/>
        <w:autoSpaceDN w:val="0"/>
        <w:adjustRightInd w:val="0"/>
        <w:spacing w:after="0" w:line="360" w:lineRule="auto"/>
        <w:rPr>
          <w:rFonts w:ascii="Times New Roman" w:hAnsi="Times New Roman" w:cs="Times New Roman"/>
          <w:sz w:val="24"/>
          <w:szCs w:val="24"/>
        </w:rPr>
      </w:pPr>
      <w:r w:rsidRPr="006D34F7">
        <w:rPr>
          <w:rFonts w:ascii="Times New Roman" w:hAnsi="Times New Roman" w:cs="Times New Roman"/>
          <w:sz w:val="24"/>
          <w:szCs w:val="24"/>
        </w:rPr>
        <w:t>Zonas 5, 7 e 8 – A transcrição é feita na língua da agência catalográfica, excepto nas</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transcrições (por exemplo quando se indica o nome do Tit. orig.).</w:t>
      </w:r>
    </w:p>
    <w:p w:rsidR="00650BC0" w:rsidRPr="006D34F7" w:rsidRDefault="00650BC0" w:rsidP="006D34F7">
      <w:pPr>
        <w:autoSpaceDE w:val="0"/>
        <w:autoSpaceDN w:val="0"/>
        <w:adjustRightInd w:val="0"/>
        <w:spacing w:after="0" w:line="360" w:lineRule="auto"/>
        <w:jc w:val="both"/>
        <w:rPr>
          <w:rFonts w:ascii="Times New Roman" w:hAnsi="Times New Roman" w:cs="Times New Roman"/>
          <w:b/>
          <w:sz w:val="24"/>
          <w:szCs w:val="24"/>
        </w:rPr>
      </w:pPr>
      <w:r w:rsidRPr="006D34F7">
        <w:rPr>
          <w:rFonts w:ascii="Times New Roman" w:hAnsi="Times New Roman" w:cs="Times New Roman"/>
          <w:b/>
          <w:sz w:val="24"/>
          <w:szCs w:val="24"/>
        </w:rPr>
        <w:t>OUTROS ASPECTOS:</w:t>
      </w:r>
    </w:p>
    <w:p w:rsidR="00650BC0" w:rsidRPr="006D34F7" w:rsidRDefault="00650BC0" w:rsidP="006D34F7">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6D34F7">
        <w:rPr>
          <w:rFonts w:ascii="Times New Roman" w:hAnsi="Times New Roman" w:cs="Times New Roman"/>
          <w:sz w:val="24"/>
          <w:szCs w:val="24"/>
        </w:rPr>
        <w:t>Alguns documentos electrónicos podem partilhar características com outros tipos de</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documentos. Nestes casos, há necessidade de consultar as outras ISBDs. Por exemplo</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para as publicações em série em formato electrónico é necessário consultar a ISBD (CR)</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onde estão indicadas os aspectos particulares deste tipo de descrição. Não consultando</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as ISBD específicas, deverão ter-se em atenção as particularidades dos vários tipos de</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recursos mencionados na ISBD consolidada.</w:t>
      </w:r>
    </w:p>
    <w:p w:rsidR="00650BC0" w:rsidRPr="006D34F7" w:rsidRDefault="00650BC0" w:rsidP="00E50383">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6D34F7">
        <w:rPr>
          <w:rFonts w:ascii="Times New Roman" w:hAnsi="Times New Roman" w:cs="Times New Roman"/>
          <w:sz w:val="24"/>
          <w:szCs w:val="24"/>
        </w:rPr>
        <w:t>Na catalogação dos recursos integrantes, aqueles que estão sujeitos a actualizações</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constantes, as fontes prescritas de informação são as actualizações correntes (questão</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abordada no tema 5).</w:t>
      </w:r>
    </w:p>
    <w:p w:rsidR="004B5EC0" w:rsidRPr="006D34F7" w:rsidRDefault="00650BC0" w:rsidP="00E50383">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6D34F7">
        <w:rPr>
          <w:rFonts w:ascii="Times New Roman" w:hAnsi="Times New Roman" w:cs="Times New Roman"/>
          <w:sz w:val="24"/>
          <w:szCs w:val="24"/>
        </w:rPr>
        <w:lastRenderedPageBreak/>
        <w:t>Actualmente os recursos electrónicos aparecem cada vez com maior frequência em</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diferentes edições. Considera-se uma nova edição quando se verificou existirem</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diferenças significativas no conteúdo intelectual e artístico do recurso. Nestes casos</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deve criar-se um novo registo bibliográfico.</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As diferenças pouco significativas não justificam a criação de um novo registo, a não ser</w:t>
      </w:r>
      <w:r w:rsidR="006D34F7" w:rsidRPr="006D34F7">
        <w:rPr>
          <w:rFonts w:ascii="Times New Roman" w:hAnsi="Times New Roman" w:cs="Times New Roman"/>
          <w:sz w:val="24"/>
          <w:szCs w:val="24"/>
        </w:rPr>
        <w:t xml:space="preserve"> </w:t>
      </w:r>
      <w:r w:rsidRPr="006D34F7">
        <w:rPr>
          <w:rFonts w:ascii="Times New Roman" w:hAnsi="Times New Roman" w:cs="Times New Roman"/>
          <w:sz w:val="24"/>
          <w:szCs w:val="24"/>
        </w:rPr>
        <w:t>que tal esteja determinado nos procedimentos da biblioteca. Não optando por criar um</w:t>
      </w:r>
      <w:r w:rsidR="006D34F7" w:rsidRPr="006D34F7">
        <w:rPr>
          <w:rFonts w:ascii="Times New Roman" w:hAnsi="Times New Roman" w:cs="Times New Roman"/>
          <w:sz w:val="24"/>
          <w:szCs w:val="24"/>
        </w:rPr>
        <w:t xml:space="preserve"> registo à parte, a 2ª zona deve ser omitida e deve dar-se indicação na 7ª zona (Ver ponto 0.2.2 da ISBD consolidada).</w:t>
      </w:r>
    </w:p>
    <w:p w:rsidR="003A37B0" w:rsidRPr="003A37B0" w:rsidRDefault="003A37B0" w:rsidP="003A37B0">
      <w:pPr>
        <w:autoSpaceDE w:val="0"/>
        <w:autoSpaceDN w:val="0"/>
        <w:adjustRightInd w:val="0"/>
        <w:spacing w:before="240" w:after="0" w:line="360" w:lineRule="auto"/>
        <w:jc w:val="center"/>
        <w:rPr>
          <w:rFonts w:ascii="Times New Roman" w:hAnsi="Times New Roman" w:cs="Times New Roman"/>
          <w:b/>
          <w:sz w:val="24"/>
          <w:szCs w:val="24"/>
        </w:rPr>
      </w:pPr>
      <w:r w:rsidRPr="003A37B0">
        <w:rPr>
          <w:rFonts w:ascii="Times New Roman" w:hAnsi="Times New Roman" w:cs="Times New Roman"/>
          <w:b/>
          <w:sz w:val="24"/>
          <w:szCs w:val="24"/>
        </w:rPr>
        <w:t>Zonas para a descrição deste tipo de publicações</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1ª Zona – Zona do título e menção de responsabilidade</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2ª Zona – Zona da edição</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3ª Zona – Zona do tipo e extensão do recurso. (temporariamente suspensa)</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4ª Zona – Zona da publicação e da distribuição</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5ª Zona – Zona da descrição física</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6ª Zona – Zona da série</w:t>
      </w:r>
    </w:p>
    <w:p w:rsidR="003A37B0" w:rsidRPr="003A37B0" w:rsidRDefault="003A37B0" w:rsidP="003A37B0">
      <w:pPr>
        <w:pStyle w:val="ListParagraph"/>
        <w:numPr>
          <w:ilvl w:val="0"/>
          <w:numId w:val="57"/>
        </w:numPr>
        <w:autoSpaceDE w:val="0"/>
        <w:autoSpaceDN w:val="0"/>
        <w:adjustRightInd w:val="0"/>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7ª Zona – Zona das notas</w:t>
      </w:r>
    </w:p>
    <w:p w:rsidR="004B5EC0" w:rsidRPr="003A37B0" w:rsidRDefault="003A37B0" w:rsidP="003A37B0">
      <w:pPr>
        <w:pStyle w:val="ListParagraph"/>
        <w:numPr>
          <w:ilvl w:val="0"/>
          <w:numId w:val="57"/>
        </w:numPr>
        <w:spacing w:after="0" w:line="360" w:lineRule="auto"/>
        <w:ind w:left="714" w:hanging="357"/>
        <w:rPr>
          <w:rFonts w:ascii="Times New Roman" w:hAnsi="Times New Roman" w:cs="Times New Roman"/>
          <w:sz w:val="24"/>
          <w:szCs w:val="24"/>
        </w:rPr>
      </w:pPr>
      <w:r w:rsidRPr="003A37B0">
        <w:rPr>
          <w:rFonts w:ascii="Times New Roman" w:hAnsi="Times New Roman" w:cs="Times New Roman"/>
          <w:sz w:val="24"/>
          <w:szCs w:val="24"/>
        </w:rPr>
        <w:t>8ª Zona – Zona do número normalizado e das condições de disponibilidade</w:t>
      </w:r>
    </w:p>
    <w:p w:rsidR="003A37B0" w:rsidRPr="003A37B0" w:rsidRDefault="003A37B0" w:rsidP="003A37B0">
      <w:pPr>
        <w:pStyle w:val="Heading4"/>
        <w:spacing w:line="360" w:lineRule="auto"/>
      </w:pPr>
      <w:r w:rsidRPr="003A37B0">
        <w:t>1ª Zona – Zona do título e menção de responsabilidade</w:t>
      </w:r>
    </w:p>
    <w:p w:rsidR="003A37B0" w:rsidRPr="003A37B0" w:rsidRDefault="003A37B0" w:rsidP="003A37B0">
      <w:pPr>
        <w:pStyle w:val="ListParagraph"/>
        <w:numPr>
          <w:ilvl w:val="0"/>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Fonte principal da informação para estes registos: fontes internas, etiquetas do suporte físico, documentação, caixas ou outros materiais acompanhantes.</w:t>
      </w:r>
    </w:p>
    <w:p w:rsidR="003A37B0" w:rsidRPr="003A37B0" w:rsidRDefault="003A37B0" w:rsidP="003A37B0">
      <w:pPr>
        <w:pStyle w:val="ListParagraph"/>
        <w:numPr>
          <w:ilvl w:val="0"/>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Língua da descrição: a dos elementos que surgem na própria publicação, excepto para a designação genérica do tipo de recurso.</w:t>
      </w:r>
    </w:p>
    <w:p w:rsidR="003A37B0" w:rsidRPr="003A37B0" w:rsidRDefault="003A37B0" w:rsidP="003A37B0">
      <w:pPr>
        <w:pStyle w:val="ListParagraph"/>
        <w:numPr>
          <w:ilvl w:val="0"/>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Comporta os seguintes elementos:</w:t>
      </w:r>
    </w:p>
    <w:p w:rsidR="003A37B0" w:rsidRPr="003A37B0" w:rsidRDefault="003A37B0" w:rsidP="003A37B0">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Título próprio</w:t>
      </w:r>
    </w:p>
    <w:p w:rsidR="003A37B0" w:rsidRPr="003A37B0" w:rsidRDefault="003A37B0" w:rsidP="003A37B0">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Designação genérica do tipo de recurso (entre parênteses rectos)</w:t>
      </w:r>
    </w:p>
    <w:p w:rsidR="003A37B0" w:rsidRPr="003A37B0" w:rsidRDefault="003A37B0" w:rsidP="003A37B0">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Título paralelo (precedido do sinal gráfico = )</w:t>
      </w:r>
    </w:p>
    <w:p w:rsidR="003A37B0" w:rsidRPr="003A37B0" w:rsidRDefault="003A37B0" w:rsidP="003A37B0">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Informação de outro título (precedido do sinal gráfico : )</w:t>
      </w:r>
    </w:p>
    <w:p w:rsidR="003A37B0" w:rsidRPr="003A37B0" w:rsidRDefault="003A37B0" w:rsidP="003A37B0">
      <w:pPr>
        <w:pStyle w:val="ListParagraph"/>
        <w:numPr>
          <w:ilvl w:val="1"/>
          <w:numId w:val="58"/>
        </w:numPr>
        <w:autoSpaceDE w:val="0"/>
        <w:autoSpaceDN w:val="0"/>
        <w:adjustRightInd w:val="0"/>
        <w:spacing w:after="0" w:line="360" w:lineRule="auto"/>
        <w:rPr>
          <w:rFonts w:ascii="Times New Roman" w:hAnsi="Times New Roman" w:cs="Times New Roman"/>
          <w:sz w:val="24"/>
          <w:szCs w:val="24"/>
        </w:rPr>
      </w:pPr>
      <w:r w:rsidRPr="003A37B0">
        <w:rPr>
          <w:rFonts w:ascii="Times New Roman" w:hAnsi="Times New Roman" w:cs="Times New Roman"/>
          <w:sz w:val="24"/>
          <w:szCs w:val="24"/>
        </w:rPr>
        <w:t>Menção de responsabilidade (precedido do sinal gráfico / )</w:t>
      </w:r>
    </w:p>
    <w:p w:rsidR="008A2FF3" w:rsidRPr="003A37B0" w:rsidRDefault="003A37B0" w:rsidP="003A37B0">
      <w:pPr>
        <w:pStyle w:val="ListParagraph"/>
        <w:numPr>
          <w:ilvl w:val="1"/>
          <w:numId w:val="58"/>
        </w:numPr>
        <w:spacing w:after="0" w:line="360" w:lineRule="auto"/>
        <w:rPr>
          <w:rFonts w:ascii="Times New Roman" w:hAnsi="Times New Roman" w:cs="Times New Roman"/>
          <w:sz w:val="24"/>
          <w:szCs w:val="24"/>
        </w:rPr>
      </w:pPr>
      <w:r w:rsidRPr="003A37B0">
        <w:rPr>
          <w:rFonts w:ascii="Times New Roman" w:hAnsi="Times New Roman" w:cs="Times New Roman"/>
          <w:sz w:val="24"/>
          <w:szCs w:val="24"/>
        </w:rPr>
        <w:t xml:space="preserve"> Outras menções de responsabilidade (precedido do sinal gráfico ; )</w:t>
      </w:r>
    </w:p>
    <w:p w:rsidR="003A37B0" w:rsidRPr="003A37B0" w:rsidRDefault="003A37B0" w:rsidP="003A37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sidRPr="003A37B0">
        <w:rPr>
          <w:rFonts w:ascii="Times New Roman" w:hAnsi="Times New Roman" w:cs="Times New Roman"/>
          <w:b/>
          <w:sz w:val="24"/>
          <w:szCs w:val="24"/>
        </w:rPr>
        <w:t>Título próprio [Designação genérica do tipo de recurso] = Título paralelo : informação de outro título / Menção de responsabilidade ; outras menções de responsabilidade. –</w:t>
      </w:r>
    </w:p>
    <w:p w:rsidR="00B12B81" w:rsidRDefault="00B12B81" w:rsidP="003A37B0">
      <w:pPr>
        <w:autoSpaceDE w:val="0"/>
        <w:autoSpaceDN w:val="0"/>
        <w:adjustRightInd w:val="0"/>
        <w:spacing w:after="0" w:line="360" w:lineRule="auto"/>
        <w:rPr>
          <w:rFonts w:ascii="Times New Roman" w:hAnsi="Times New Roman" w:cs="Times New Roman"/>
          <w:b/>
          <w:sz w:val="24"/>
          <w:szCs w:val="24"/>
        </w:rPr>
      </w:pPr>
    </w:p>
    <w:p w:rsidR="00B12B81" w:rsidRDefault="00B12B81" w:rsidP="003A37B0">
      <w:pPr>
        <w:autoSpaceDE w:val="0"/>
        <w:autoSpaceDN w:val="0"/>
        <w:adjustRightInd w:val="0"/>
        <w:spacing w:after="0" w:line="360" w:lineRule="auto"/>
        <w:rPr>
          <w:rFonts w:ascii="Times New Roman" w:hAnsi="Times New Roman" w:cs="Times New Roman"/>
          <w:b/>
          <w:sz w:val="24"/>
          <w:szCs w:val="24"/>
        </w:rPr>
      </w:pPr>
    </w:p>
    <w:p w:rsidR="00B12B81" w:rsidRDefault="00B12B81" w:rsidP="003A37B0">
      <w:pPr>
        <w:autoSpaceDE w:val="0"/>
        <w:autoSpaceDN w:val="0"/>
        <w:adjustRightInd w:val="0"/>
        <w:spacing w:after="0" w:line="360" w:lineRule="auto"/>
        <w:rPr>
          <w:rFonts w:ascii="Times New Roman" w:hAnsi="Times New Roman" w:cs="Times New Roman"/>
          <w:b/>
          <w:sz w:val="24"/>
          <w:szCs w:val="24"/>
        </w:rPr>
      </w:pPr>
    </w:p>
    <w:p w:rsidR="003A37B0" w:rsidRPr="00986878" w:rsidRDefault="003A37B0" w:rsidP="003A37B0">
      <w:pPr>
        <w:autoSpaceDE w:val="0"/>
        <w:autoSpaceDN w:val="0"/>
        <w:adjustRightInd w:val="0"/>
        <w:spacing w:after="0" w:line="360" w:lineRule="auto"/>
        <w:rPr>
          <w:rFonts w:ascii="Times New Roman" w:hAnsi="Times New Roman" w:cs="Times New Roman"/>
          <w:b/>
          <w:sz w:val="24"/>
          <w:szCs w:val="24"/>
        </w:rPr>
      </w:pPr>
      <w:r w:rsidRPr="00986878">
        <w:rPr>
          <w:rFonts w:ascii="Times New Roman" w:hAnsi="Times New Roman" w:cs="Times New Roman"/>
          <w:b/>
          <w:sz w:val="24"/>
          <w:szCs w:val="24"/>
        </w:rPr>
        <w:lastRenderedPageBreak/>
        <w:t>Título próprio</w:t>
      </w:r>
    </w:p>
    <w:p w:rsidR="003A37B0" w:rsidRPr="00986878" w:rsidRDefault="003A37B0" w:rsidP="00986878">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É o primeiro elemento da descrição bibliográfica, mesmo quando precedido na fonte</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prescrita de informação por indicação de responsabilidade, de edição, de série, de</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publicação ou outros elementos que não a informação do título.</w:t>
      </w:r>
    </w:p>
    <w:p w:rsidR="003A37B0" w:rsidRPr="00986878" w:rsidRDefault="003A37B0" w:rsidP="00986878">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É transcrito tal como aparece na fonte prescrita de informação mas sem necessidade</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de respeitar a pontuação e as maiúsculas.</w:t>
      </w:r>
    </w:p>
    <w:p w:rsidR="003A37B0" w:rsidRPr="00986878" w:rsidRDefault="003A37B0" w:rsidP="00986878">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O titulo próprio pode ter as mesmas formas que os outros tipos de recursos. Pode por</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exemplo indicar o conteúdo intelectual e artístico do recurso, pode consistir no nome de</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um pessoa ou colectividade, pode incluir menções de responsabilidade, iniciais,</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acrónimos, etc.</w:t>
      </w:r>
    </w:p>
    <w:p w:rsidR="003A37B0" w:rsidRPr="00986878" w:rsidRDefault="003A37B0" w:rsidP="00986878">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É frequente, sobretudo nos documentos electrónicos de acesso remoto encontrar</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recursos com mais do que um título próprio (escritos na mesma língua) e por isso é</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necessário eleger um, em detrimentos de todos os outros. De acordo com a ISBD</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consolidada (ponto 1.1.4.1.1), a escolha é feita em função da tipografia dos títulos na</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fonte de informação prescrita e se não existir distinção tipográfica, segue-se a sequência</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dos títulos na fonte de informação prescrita. Quando o relevo tipográfico ou a sequência</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não proporcionarem a base para uma escolha clara, elege-se o título mais completo.</w:t>
      </w:r>
    </w:p>
    <w:p w:rsidR="003A37B0" w:rsidRPr="00986878" w:rsidRDefault="003A37B0" w:rsidP="00986878">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É obrigatório referir em notas a fonte do título próprio (ou seja é obrigatório indicar</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 xml:space="preserve">em </w:t>
      </w:r>
      <w:r w:rsidRPr="00986878">
        <w:rPr>
          <w:rFonts w:ascii="Times New Roman" w:hAnsi="Times New Roman" w:cs="Times New Roman"/>
          <w:sz w:val="24"/>
          <w:szCs w:val="24"/>
          <w:u w:val="single"/>
        </w:rPr>
        <w:t>zona de notas</w:t>
      </w:r>
      <w:r w:rsidRPr="00986878">
        <w:rPr>
          <w:rFonts w:ascii="Times New Roman" w:hAnsi="Times New Roman" w:cs="Times New Roman"/>
          <w:sz w:val="24"/>
          <w:szCs w:val="24"/>
        </w:rPr>
        <w:t xml:space="preserve"> donde é extraído o título).</w:t>
      </w:r>
      <w:r w:rsidR="00986878" w:rsidRPr="00986878">
        <w:rPr>
          <w:rFonts w:ascii="Times New Roman" w:hAnsi="Times New Roman" w:cs="Times New Roman"/>
          <w:sz w:val="24"/>
          <w:szCs w:val="24"/>
        </w:rPr>
        <w:t xml:space="preserve"> </w:t>
      </w:r>
    </w:p>
    <w:p w:rsidR="003A37B0" w:rsidRPr="003A37B0" w:rsidRDefault="003A37B0" w:rsidP="00986878">
      <w:pPr>
        <w:autoSpaceDE w:val="0"/>
        <w:autoSpaceDN w:val="0"/>
        <w:adjustRightInd w:val="0"/>
        <w:spacing w:after="0" w:line="360" w:lineRule="auto"/>
        <w:ind w:left="1416"/>
        <w:jc w:val="both"/>
        <w:rPr>
          <w:rFonts w:ascii="Times New Roman" w:hAnsi="Times New Roman" w:cs="Times New Roman"/>
          <w:sz w:val="24"/>
          <w:szCs w:val="24"/>
        </w:rPr>
      </w:pPr>
      <w:r w:rsidRPr="003A37B0">
        <w:rPr>
          <w:rFonts w:ascii="Times New Roman" w:hAnsi="Times New Roman" w:cs="Times New Roman"/>
          <w:sz w:val="24"/>
          <w:szCs w:val="24"/>
        </w:rPr>
        <w:t>Tit. obtido do contentor</w:t>
      </w:r>
    </w:p>
    <w:p w:rsidR="003A37B0" w:rsidRPr="003A37B0" w:rsidRDefault="003A37B0" w:rsidP="00986878">
      <w:pPr>
        <w:autoSpaceDE w:val="0"/>
        <w:autoSpaceDN w:val="0"/>
        <w:adjustRightInd w:val="0"/>
        <w:spacing w:after="0" w:line="360" w:lineRule="auto"/>
        <w:ind w:left="1416"/>
        <w:jc w:val="both"/>
        <w:rPr>
          <w:rFonts w:ascii="Times New Roman" w:hAnsi="Times New Roman" w:cs="Times New Roman"/>
          <w:sz w:val="24"/>
          <w:szCs w:val="24"/>
        </w:rPr>
      </w:pPr>
      <w:r w:rsidRPr="003A37B0">
        <w:rPr>
          <w:rFonts w:ascii="Times New Roman" w:hAnsi="Times New Roman" w:cs="Times New Roman"/>
          <w:sz w:val="24"/>
          <w:szCs w:val="24"/>
        </w:rPr>
        <w:t>Tit. obtido do ecrã do título</w:t>
      </w:r>
    </w:p>
    <w:p w:rsidR="003A37B0" w:rsidRPr="003A37B0" w:rsidRDefault="003A37B0" w:rsidP="00986878">
      <w:pPr>
        <w:autoSpaceDE w:val="0"/>
        <w:autoSpaceDN w:val="0"/>
        <w:adjustRightInd w:val="0"/>
        <w:spacing w:after="0" w:line="360" w:lineRule="auto"/>
        <w:ind w:left="1416"/>
        <w:jc w:val="both"/>
        <w:rPr>
          <w:rFonts w:ascii="Times New Roman" w:hAnsi="Times New Roman" w:cs="Times New Roman"/>
          <w:sz w:val="24"/>
          <w:szCs w:val="24"/>
        </w:rPr>
      </w:pPr>
      <w:r w:rsidRPr="003A37B0">
        <w:rPr>
          <w:rFonts w:ascii="Times New Roman" w:hAnsi="Times New Roman" w:cs="Times New Roman"/>
          <w:sz w:val="24"/>
          <w:szCs w:val="24"/>
        </w:rPr>
        <w:t>Tit. retirado da página de acolhimento</w:t>
      </w:r>
    </w:p>
    <w:p w:rsidR="003A37B0" w:rsidRPr="00986878" w:rsidRDefault="003A37B0" w:rsidP="00986878">
      <w:pPr>
        <w:autoSpaceDE w:val="0"/>
        <w:autoSpaceDN w:val="0"/>
        <w:adjustRightInd w:val="0"/>
        <w:spacing w:after="0" w:line="360" w:lineRule="auto"/>
        <w:jc w:val="both"/>
        <w:rPr>
          <w:rFonts w:ascii="Times New Roman" w:hAnsi="Times New Roman" w:cs="Times New Roman"/>
          <w:b/>
          <w:sz w:val="24"/>
          <w:szCs w:val="24"/>
        </w:rPr>
      </w:pPr>
      <w:r w:rsidRPr="00986878">
        <w:rPr>
          <w:rFonts w:ascii="Times New Roman" w:hAnsi="Times New Roman" w:cs="Times New Roman"/>
          <w:b/>
          <w:sz w:val="24"/>
          <w:szCs w:val="24"/>
        </w:rPr>
        <w:t>Designação genérica do tipo de recurso</w:t>
      </w:r>
    </w:p>
    <w:p w:rsidR="003A37B0" w:rsidRPr="00986878" w:rsidRDefault="003A37B0" w:rsidP="00986878">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Trata-se de um elemento cujo registo na descrição embora sendo facultativo é</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aconselhável para este tipo de publicações.</w:t>
      </w:r>
    </w:p>
    <w:p w:rsidR="003A37B0" w:rsidRPr="00986878" w:rsidRDefault="003A37B0" w:rsidP="00986878">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É dada logo a seguir ao título próprio entre parênteses rectos.</w:t>
      </w:r>
    </w:p>
    <w:p w:rsidR="003A37B0" w:rsidRPr="00986878" w:rsidRDefault="003A37B0" w:rsidP="00986878">
      <w:pPr>
        <w:pStyle w:val="ListParagraph"/>
        <w:numPr>
          <w:ilvl w:val="0"/>
          <w:numId w:val="60"/>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Podem usar-se as designações: [Documento electrónico] ou [Recurso electrónico].</w:t>
      </w:r>
    </w:p>
    <w:p w:rsidR="003A37B0" w:rsidRPr="00986878" w:rsidRDefault="003A37B0" w:rsidP="00986878">
      <w:pPr>
        <w:autoSpaceDE w:val="0"/>
        <w:autoSpaceDN w:val="0"/>
        <w:adjustRightInd w:val="0"/>
        <w:spacing w:after="0" w:line="360" w:lineRule="auto"/>
        <w:jc w:val="both"/>
        <w:rPr>
          <w:rFonts w:ascii="Times New Roman" w:hAnsi="Times New Roman" w:cs="Times New Roman"/>
          <w:b/>
          <w:sz w:val="24"/>
          <w:szCs w:val="24"/>
        </w:rPr>
      </w:pPr>
      <w:r w:rsidRPr="00986878">
        <w:rPr>
          <w:rFonts w:ascii="Times New Roman" w:hAnsi="Times New Roman" w:cs="Times New Roman"/>
          <w:b/>
          <w:sz w:val="24"/>
          <w:szCs w:val="24"/>
        </w:rPr>
        <w:t>Título paralelo</w:t>
      </w:r>
    </w:p>
    <w:p w:rsidR="003A37B0" w:rsidRPr="00986878" w:rsidRDefault="003A37B0" w:rsidP="00986878">
      <w:pPr>
        <w:pStyle w:val="ListParagraph"/>
        <w:numPr>
          <w:ilvl w:val="0"/>
          <w:numId w:val="61"/>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Os títulos paralelos são considerados título</w:t>
      </w:r>
      <w:r w:rsidR="00986878" w:rsidRPr="00986878">
        <w:rPr>
          <w:rFonts w:ascii="Times New Roman" w:hAnsi="Times New Roman" w:cs="Times New Roman"/>
          <w:sz w:val="24"/>
          <w:szCs w:val="24"/>
        </w:rPr>
        <w:t>s</w:t>
      </w:r>
      <w:r w:rsidRPr="00986878">
        <w:rPr>
          <w:rFonts w:ascii="Times New Roman" w:hAnsi="Times New Roman" w:cs="Times New Roman"/>
          <w:sz w:val="24"/>
          <w:szCs w:val="24"/>
        </w:rPr>
        <w:t xml:space="preserve"> próprios noutra língua.</w:t>
      </w:r>
    </w:p>
    <w:p w:rsidR="003A37B0" w:rsidRPr="00986878" w:rsidRDefault="003A37B0" w:rsidP="00986878">
      <w:pPr>
        <w:pStyle w:val="ListParagraph"/>
        <w:numPr>
          <w:ilvl w:val="0"/>
          <w:numId w:val="61"/>
        </w:numPr>
        <w:autoSpaceDE w:val="0"/>
        <w:autoSpaceDN w:val="0"/>
        <w:adjustRightInd w:val="0"/>
        <w:spacing w:after="0" w:line="360" w:lineRule="auto"/>
        <w:jc w:val="both"/>
        <w:rPr>
          <w:rFonts w:ascii="Times New Roman" w:hAnsi="Times New Roman" w:cs="Times New Roman"/>
          <w:sz w:val="24"/>
          <w:szCs w:val="24"/>
        </w:rPr>
      </w:pPr>
      <w:r w:rsidRPr="00986878">
        <w:rPr>
          <w:rFonts w:ascii="Times New Roman" w:hAnsi="Times New Roman" w:cs="Times New Roman"/>
          <w:sz w:val="24"/>
          <w:szCs w:val="24"/>
        </w:rPr>
        <w:t>Quando na fonte prescrita de informação aparecerem títulos paralelos (o mesmo título</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em várias línguas), escolhe-se como título próprio o título que coincide com a língua do</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conteúdo do recurso que normalmente é o primeiro da sequência. Quando não se pode</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 xml:space="preserve">aplicar este critério (por exemplo porque o recurso se apresenta por igual em </w:t>
      </w:r>
      <w:r w:rsidRPr="00986878">
        <w:rPr>
          <w:rFonts w:ascii="Times New Roman" w:hAnsi="Times New Roman" w:cs="Times New Roman"/>
          <w:sz w:val="24"/>
          <w:szCs w:val="24"/>
        </w:rPr>
        <w:lastRenderedPageBreak/>
        <w:t>duas ou</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mais línguas), a escolha recai sobre o primeiro dos títulos apresentados</w:t>
      </w:r>
      <w:r w:rsidR="00986878" w:rsidRPr="00986878">
        <w:rPr>
          <w:rFonts w:ascii="Times New Roman" w:hAnsi="Times New Roman" w:cs="Times New Roman"/>
          <w:sz w:val="24"/>
          <w:szCs w:val="24"/>
        </w:rPr>
        <w:t xml:space="preserve"> </w:t>
      </w:r>
      <w:r w:rsidRPr="00986878">
        <w:rPr>
          <w:rFonts w:ascii="Times New Roman" w:hAnsi="Times New Roman" w:cs="Times New Roman"/>
          <w:sz w:val="24"/>
          <w:szCs w:val="24"/>
        </w:rPr>
        <w:t>sequencialmente.</w:t>
      </w:r>
    </w:p>
    <w:p w:rsidR="003A37B0" w:rsidRPr="00986878" w:rsidRDefault="00986878" w:rsidP="0098687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sz w:val="24"/>
          <w:szCs w:val="24"/>
        </w:rPr>
      </w:pPr>
      <w:r w:rsidRPr="00986878">
        <w:rPr>
          <w:rFonts w:ascii="Times New Roman" w:hAnsi="Times New Roman" w:cs="Times New Roman"/>
          <w:sz w:val="24"/>
          <w:szCs w:val="24"/>
        </w:rPr>
        <w:t>A ISBD consolidada (ponto 1.3.2.) refere que os títulos paralelos devem incluir-se quando são necessários para a identificação do recurso ou porque se consideram importantes para os utilizadores do catálogo.</w:t>
      </w:r>
    </w:p>
    <w:p w:rsidR="00B12B81" w:rsidRPr="00B12B81" w:rsidRDefault="00B12B81" w:rsidP="00B12B81">
      <w:pPr>
        <w:autoSpaceDE w:val="0"/>
        <w:autoSpaceDN w:val="0"/>
        <w:adjustRightInd w:val="0"/>
        <w:spacing w:after="0" w:line="360" w:lineRule="auto"/>
        <w:rPr>
          <w:rFonts w:ascii="Times New Roman" w:hAnsi="Times New Roman" w:cs="Times New Roman"/>
          <w:b/>
          <w:sz w:val="24"/>
          <w:szCs w:val="24"/>
        </w:rPr>
      </w:pPr>
      <w:r w:rsidRPr="00B12B81">
        <w:rPr>
          <w:rFonts w:ascii="Times New Roman" w:hAnsi="Times New Roman" w:cs="Times New Roman"/>
          <w:b/>
          <w:sz w:val="24"/>
          <w:szCs w:val="24"/>
        </w:rPr>
        <w:t>Informação de outro título</w:t>
      </w:r>
    </w:p>
    <w:p w:rsidR="00986878" w:rsidRPr="00B12B81" w:rsidRDefault="00B12B81" w:rsidP="00B12B81">
      <w:pPr>
        <w:pStyle w:val="ListParagraph"/>
        <w:numPr>
          <w:ilvl w:val="0"/>
          <w:numId w:val="61"/>
        </w:numPr>
        <w:autoSpaceDE w:val="0"/>
        <w:autoSpaceDN w:val="0"/>
        <w:adjustRightInd w:val="0"/>
        <w:spacing w:after="0" w:line="360" w:lineRule="auto"/>
        <w:rPr>
          <w:rFonts w:ascii="Times New Roman" w:hAnsi="Times New Roman" w:cs="Times New Roman"/>
          <w:sz w:val="24"/>
          <w:szCs w:val="24"/>
        </w:rPr>
      </w:pPr>
      <w:r w:rsidRPr="00B12B81">
        <w:rPr>
          <w:rFonts w:ascii="Times New Roman" w:hAnsi="Times New Roman" w:cs="Times New Roman"/>
          <w:sz w:val="24"/>
          <w:szCs w:val="24"/>
        </w:rPr>
        <w:t>A informação de outro título é o 4º elemento desta zona e é precedido do sinal gráfico : .</w:t>
      </w:r>
    </w:p>
    <w:p w:rsidR="00B12B81" w:rsidRPr="00EA115D" w:rsidRDefault="00B12B81" w:rsidP="00EA115D">
      <w:pPr>
        <w:autoSpaceDE w:val="0"/>
        <w:autoSpaceDN w:val="0"/>
        <w:adjustRightInd w:val="0"/>
        <w:spacing w:after="0" w:line="360" w:lineRule="auto"/>
        <w:rPr>
          <w:rFonts w:ascii="Times New Roman" w:hAnsi="Times New Roman" w:cs="Times New Roman"/>
          <w:b/>
          <w:sz w:val="24"/>
          <w:szCs w:val="24"/>
        </w:rPr>
      </w:pPr>
      <w:r w:rsidRPr="00EA115D">
        <w:rPr>
          <w:rFonts w:ascii="Times New Roman" w:hAnsi="Times New Roman" w:cs="Times New Roman"/>
          <w:b/>
          <w:sz w:val="24"/>
          <w:szCs w:val="24"/>
        </w:rPr>
        <w:t>Menção de responsabilidade</w:t>
      </w:r>
    </w:p>
    <w:p w:rsidR="00B12B81" w:rsidRPr="00EA115D" w:rsidRDefault="00B12B81"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É o quinto elemento da zona de título e da indicação de responsabilidade e segue em</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termos genéricos as regras estipuladas para a descrição das monografias.</w:t>
      </w:r>
    </w:p>
    <w:p w:rsidR="00B12B81" w:rsidRPr="00EA115D" w:rsidRDefault="00B12B81"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Refere-se a qualquer entidade (pessoa ou colectividade) responsável por ou tendo</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contribuído para o conteúdo intelectual ou artístico de uma obra contida no recurso a</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descrever. Pode também ser o responsável pela sua realização.</w:t>
      </w:r>
    </w:p>
    <w:p w:rsidR="00B12B81" w:rsidRPr="00EA115D" w:rsidRDefault="00B12B81"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A indicação de responsabilidade pode dizer respeito a entidades como: escritores,</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programadores, grafistas, compositores, realizadores, produtores, web designers,</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responsáveis pelo desenvolvimento dos conteúdos, etc.</w:t>
      </w:r>
    </w:p>
    <w:p w:rsidR="00B12B81" w:rsidRPr="00EA115D" w:rsidRDefault="00B12B81"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Qualquer entidade e/ou pessoa física com uma participação menor (ex. um consultor</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histórico) desde que mencionado na fonte prescrita de informação, também pode ser</w:t>
      </w:r>
      <w:r w:rsidR="00EA115D" w:rsidRPr="00EA115D">
        <w:rPr>
          <w:rFonts w:ascii="Times New Roman" w:hAnsi="Times New Roman" w:cs="Times New Roman"/>
          <w:sz w:val="24"/>
          <w:szCs w:val="24"/>
        </w:rPr>
        <w:t xml:space="preserve"> </w:t>
      </w:r>
      <w:r w:rsidRPr="00EA115D">
        <w:rPr>
          <w:rFonts w:ascii="Times New Roman" w:hAnsi="Times New Roman" w:cs="Times New Roman"/>
          <w:sz w:val="24"/>
          <w:szCs w:val="24"/>
        </w:rPr>
        <w:t>considerado um elemento a descrever na menção de responsabilidade.</w:t>
      </w:r>
    </w:p>
    <w:p w:rsidR="00986878" w:rsidRPr="00EA115D" w:rsidRDefault="00B12B81" w:rsidP="00EA115D">
      <w:pPr>
        <w:pStyle w:val="ListParagraph"/>
        <w:numPr>
          <w:ilvl w:val="0"/>
          <w:numId w:val="61"/>
        </w:numPr>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Podem também registar-se algumas menções de responsabilidade na zona das notas.</w:t>
      </w:r>
    </w:p>
    <w:p w:rsidR="00EA115D" w:rsidRPr="00EA115D" w:rsidRDefault="00EA115D" w:rsidP="00EA115D">
      <w:pPr>
        <w:pStyle w:val="Heading4"/>
        <w:spacing w:line="360" w:lineRule="auto"/>
      </w:pPr>
      <w:r w:rsidRPr="00EA115D">
        <w:t>2ª Zona – Zona da edição</w:t>
      </w:r>
    </w:p>
    <w:p w:rsidR="00EA115D" w:rsidRPr="00EA115D" w:rsidRDefault="00EA115D"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Fonte principal da informação para os documentos electrónicos: fontes internas, etiquetas do suporte físico, documentação, caixas ou outros materiais acompanhantes.</w:t>
      </w:r>
    </w:p>
    <w:p w:rsidR="00EA115D" w:rsidRPr="00EA115D" w:rsidRDefault="00EA115D"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Língua da descrição: a dos elementos que surgem na própria publicação.</w:t>
      </w:r>
    </w:p>
    <w:p w:rsidR="00EA115D" w:rsidRPr="00EA115D" w:rsidRDefault="00EA115D" w:rsidP="00EA115D">
      <w:pPr>
        <w:pStyle w:val="ListParagraph"/>
        <w:numPr>
          <w:ilvl w:val="0"/>
          <w:numId w:val="61"/>
        </w:numPr>
        <w:autoSpaceDE w:val="0"/>
        <w:autoSpaceDN w:val="0"/>
        <w:adjustRightInd w:val="0"/>
        <w:spacing w:after="0" w:line="360" w:lineRule="auto"/>
        <w:ind w:left="714" w:hanging="357"/>
        <w:rPr>
          <w:rFonts w:ascii="Times New Roman" w:hAnsi="Times New Roman" w:cs="Times New Roman"/>
          <w:sz w:val="24"/>
          <w:szCs w:val="24"/>
        </w:rPr>
      </w:pPr>
      <w:r w:rsidRPr="00EA115D">
        <w:rPr>
          <w:rFonts w:ascii="Times New Roman" w:hAnsi="Times New Roman" w:cs="Times New Roman"/>
          <w:sz w:val="24"/>
          <w:szCs w:val="24"/>
        </w:rPr>
        <w:t>Comporta os seguintes elementos:</w:t>
      </w:r>
    </w:p>
    <w:p w:rsidR="00EA115D" w:rsidRPr="00EA115D" w:rsidRDefault="00EA115D" w:rsidP="00EA115D">
      <w:pPr>
        <w:pStyle w:val="ListParagraph"/>
        <w:numPr>
          <w:ilvl w:val="1"/>
          <w:numId w:val="61"/>
        </w:numPr>
        <w:autoSpaceDE w:val="0"/>
        <w:autoSpaceDN w:val="0"/>
        <w:adjustRightInd w:val="0"/>
        <w:spacing w:after="0" w:line="360" w:lineRule="auto"/>
        <w:rPr>
          <w:rFonts w:ascii="Times New Roman" w:hAnsi="Times New Roman" w:cs="Times New Roman"/>
          <w:sz w:val="24"/>
          <w:szCs w:val="24"/>
        </w:rPr>
      </w:pPr>
      <w:r w:rsidRPr="00EA115D">
        <w:rPr>
          <w:rFonts w:ascii="Times New Roman" w:hAnsi="Times New Roman" w:cs="Times New Roman"/>
          <w:sz w:val="24"/>
          <w:szCs w:val="24"/>
        </w:rPr>
        <w:t>Menção de edição</w:t>
      </w:r>
    </w:p>
    <w:p w:rsidR="00EA115D" w:rsidRPr="00EA115D" w:rsidRDefault="00EA115D" w:rsidP="00EA115D">
      <w:pPr>
        <w:pStyle w:val="ListParagraph"/>
        <w:numPr>
          <w:ilvl w:val="1"/>
          <w:numId w:val="61"/>
        </w:numPr>
        <w:autoSpaceDE w:val="0"/>
        <w:autoSpaceDN w:val="0"/>
        <w:adjustRightInd w:val="0"/>
        <w:spacing w:after="0" w:line="360" w:lineRule="auto"/>
        <w:rPr>
          <w:rFonts w:ascii="Times New Roman" w:hAnsi="Times New Roman" w:cs="Times New Roman"/>
          <w:sz w:val="24"/>
          <w:szCs w:val="24"/>
        </w:rPr>
      </w:pPr>
      <w:r w:rsidRPr="00EA115D">
        <w:rPr>
          <w:rFonts w:ascii="Times New Roman" w:hAnsi="Times New Roman" w:cs="Times New Roman"/>
          <w:sz w:val="24"/>
          <w:szCs w:val="24"/>
        </w:rPr>
        <w:t>Menção paralela da edição (=)</w:t>
      </w:r>
    </w:p>
    <w:p w:rsidR="00EA115D" w:rsidRPr="00EA115D" w:rsidRDefault="00EA115D" w:rsidP="00EA115D">
      <w:pPr>
        <w:pStyle w:val="ListParagraph"/>
        <w:numPr>
          <w:ilvl w:val="1"/>
          <w:numId w:val="61"/>
        </w:numPr>
        <w:autoSpaceDE w:val="0"/>
        <w:autoSpaceDN w:val="0"/>
        <w:adjustRightInd w:val="0"/>
        <w:spacing w:after="0" w:line="360" w:lineRule="auto"/>
        <w:rPr>
          <w:rFonts w:ascii="Times New Roman" w:hAnsi="Times New Roman" w:cs="Times New Roman"/>
          <w:sz w:val="24"/>
          <w:szCs w:val="24"/>
        </w:rPr>
      </w:pPr>
      <w:r w:rsidRPr="00EA115D">
        <w:rPr>
          <w:rFonts w:ascii="Times New Roman" w:hAnsi="Times New Roman" w:cs="Times New Roman"/>
          <w:sz w:val="24"/>
          <w:szCs w:val="24"/>
        </w:rPr>
        <w:t>Menções de responsabilidade relativas à edição (/)</w:t>
      </w:r>
    </w:p>
    <w:p w:rsidR="00B12B81" w:rsidRPr="00EA115D" w:rsidRDefault="00EA115D" w:rsidP="00EA115D">
      <w:pPr>
        <w:pStyle w:val="ListParagraph"/>
        <w:numPr>
          <w:ilvl w:val="1"/>
          <w:numId w:val="61"/>
        </w:numPr>
        <w:spacing w:after="0" w:line="360" w:lineRule="auto"/>
        <w:rPr>
          <w:rFonts w:ascii="Times New Roman" w:hAnsi="Times New Roman" w:cs="Times New Roman"/>
          <w:sz w:val="24"/>
          <w:szCs w:val="24"/>
        </w:rPr>
      </w:pPr>
      <w:r w:rsidRPr="00EA115D">
        <w:rPr>
          <w:rFonts w:ascii="Times New Roman" w:hAnsi="Times New Roman" w:cs="Times New Roman"/>
          <w:sz w:val="24"/>
          <w:szCs w:val="24"/>
        </w:rPr>
        <w:t>Outra menção de edição</w:t>
      </w:r>
    </w:p>
    <w:p w:rsidR="00BC1EB8" w:rsidRPr="00BC1EB8" w:rsidRDefault="00BC1EB8" w:rsidP="00BC1EB8">
      <w:pPr>
        <w:pStyle w:val="Heading4"/>
        <w:spacing w:line="360" w:lineRule="auto"/>
      </w:pPr>
      <w:r w:rsidRPr="00BC1EB8">
        <w:t>4ª Zona – Zona da publicação e da distribuição</w:t>
      </w:r>
    </w:p>
    <w:p w:rsidR="00BC1EB8" w:rsidRPr="00BC1EB8" w:rsidRDefault="00BC1EB8" w:rsidP="00BC1EB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sz w:val="24"/>
          <w:szCs w:val="24"/>
        </w:rPr>
      </w:pPr>
      <w:r w:rsidRPr="00BC1EB8">
        <w:rPr>
          <w:rFonts w:ascii="Times New Roman" w:hAnsi="Times New Roman" w:cs="Times New Roman"/>
          <w:sz w:val="24"/>
          <w:szCs w:val="24"/>
        </w:rPr>
        <w:t>Todos os documentos electrónicos de acesso local ou remoto são considerados publicados.</w:t>
      </w:r>
    </w:p>
    <w:p w:rsidR="00BC1EB8" w:rsidRPr="00BC1EB8" w:rsidRDefault="00BC1EB8" w:rsidP="00BC1EB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sz w:val="24"/>
          <w:szCs w:val="24"/>
        </w:rPr>
      </w:pPr>
      <w:r w:rsidRPr="00BC1EB8">
        <w:rPr>
          <w:rFonts w:ascii="Times New Roman" w:hAnsi="Times New Roman" w:cs="Times New Roman"/>
          <w:sz w:val="24"/>
          <w:szCs w:val="24"/>
        </w:rPr>
        <w:lastRenderedPageBreak/>
        <w:t>Fonte principal da informação para os documentos electrónicos: fontes internas, etiquetas do suporte físico, documentação, caixas ou outros materiais acompanhantes.</w:t>
      </w:r>
    </w:p>
    <w:p w:rsidR="00BC1EB8" w:rsidRPr="00BC1EB8" w:rsidRDefault="00BC1EB8" w:rsidP="00BC1EB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sz w:val="24"/>
          <w:szCs w:val="24"/>
        </w:rPr>
      </w:pPr>
      <w:r w:rsidRPr="00BC1EB8">
        <w:rPr>
          <w:rFonts w:ascii="Times New Roman" w:hAnsi="Times New Roman" w:cs="Times New Roman"/>
          <w:sz w:val="24"/>
          <w:szCs w:val="24"/>
        </w:rPr>
        <w:t>Comporta os seguintes elementos:</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Local de publicação e/ou de distribuição</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Nome do editor e/ou de distribuição</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Indicação da função do distribuidor</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Datas de publicação e/ou de distribuição</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Local de impressão</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Nome do impressor</w:t>
      </w:r>
    </w:p>
    <w:p w:rsidR="00BC1EB8" w:rsidRPr="00BC1EB8" w:rsidRDefault="00BC1EB8" w:rsidP="00BC1EB8">
      <w:pPr>
        <w:pStyle w:val="ListParagraph"/>
        <w:numPr>
          <w:ilvl w:val="1"/>
          <w:numId w:val="61"/>
        </w:numPr>
        <w:autoSpaceDE w:val="0"/>
        <w:autoSpaceDN w:val="0"/>
        <w:adjustRightInd w:val="0"/>
        <w:spacing w:after="0" w:line="360" w:lineRule="auto"/>
        <w:jc w:val="both"/>
        <w:rPr>
          <w:rFonts w:ascii="Times New Roman" w:hAnsi="Times New Roman" w:cs="Times New Roman"/>
          <w:sz w:val="24"/>
          <w:szCs w:val="24"/>
        </w:rPr>
      </w:pPr>
      <w:r w:rsidRPr="00BC1EB8">
        <w:rPr>
          <w:rFonts w:ascii="Times New Roman" w:hAnsi="Times New Roman" w:cs="Times New Roman"/>
          <w:sz w:val="24"/>
          <w:szCs w:val="24"/>
        </w:rPr>
        <w:t>o Datas de impressão</w:t>
      </w:r>
    </w:p>
    <w:p w:rsidR="00B12B81" w:rsidRPr="00BC1EB8" w:rsidRDefault="00BC1EB8" w:rsidP="00BC1EB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sz w:val="24"/>
          <w:szCs w:val="24"/>
        </w:rPr>
      </w:pPr>
      <w:r w:rsidRPr="00BC1EB8">
        <w:rPr>
          <w:rFonts w:ascii="Times New Roman" w:hAnsi="Times New Roman" w:cs="Times New Roman"/>
          <w:sz w:val="24"/>
          <w:szCs w:val="24"/>
        </w:rPr>
        <w:t>Para simplificação deste tipo de descrição consideramos apenas importantes que sejam referenciados os seguintes elementos:</w:t>
      </w:r>
    </w:p>
    <w:p w:rsidR="00986878" w:rsidRPr="00443F26" w:rsidRDefault="00BC1EB8" w:rsidP="00443F2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sz w:val="24"/>
          <w:szCs w:val="24"/>
        </w:rPr>
      </w:pPr>
      <w:r w:rsidRPr="00443F26">
        <w:rPr>
          <w:rFonts w:ascii="Times New Roman" w:hAnsi="Times New Roman" w:cs="Times New Roman"/>
          <w:b/>
          <w:sz w:val="24"/>
          <w:szCs w:val="24"/>
        </w:rPr>
        <w:t>. - Local de edição e/ou distribuição: nome do editor e/ou distribuição, data e/ou distribuição. -</w:t>
      </w:r>
    </w:p>
    <w:p w:rsidR="003A37B0" w:rsidRDefault="003A37B0" w:rsidP="00264EAC">
      <w:pPr>
        <w:spacing w:after="0" w:line="360" w:lineRule="auto"/>
        <w:rPr>
          <w:rFonts w:ascii="Times New Roman" w:hAnsi="Times New Roman" w:cs="Times New Roman"/>
          <w:sz w:val="24"/>
          <w:szCs w:val="24"/>
        </w:rPr>
      </w:pPr>
    </w:p>
    <w:p w:rsidR="00443F26" w:rsidRPr="00443F26" w:rsidRDefault="00443F26" w:rsidP="00443F26">
      <w:pPr>
        <w:pStyle w:val="Heading4"/>
        <w:spacing w:line="360" w:lineRule="auto"/>
      </w:pPr>
      <w:r w:rsidRPr="00443F26">
        <w:t>5ª Zona – Zona da descrição física</w:t>
      </w:r>
    </w:p>
    <w:p w:rsidR="00443F26" w:rsidRPr="00443F26" w:rsidRDefault="00443F26" w:rsidP="00443F26">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Fonte principal da informação para os documentos electrónicos: qualquer fonte.</w:t>
      </w:r>
    </w:p>
    <w:p w:rsidR="00443F26" w:rsidRPr="00443F26" w:rsidRDefault="00443F26" w:rsidP="00443F26">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Língua da descrição: a da agência bibliográfica, respeitando as abreviaturas e as nomenclaturas normalizadas.</w:t>
      </w:r>
    </w:p>
    <w:p w:rsidR="00443F26" w:rsidRPr="00443F26" w:rsidRDefault="00443F26" w:rsidP="00443F26">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Comporta os seguintes elementos:</w:t>
      </w:r>
    </w:p>
    <w:p w:rsidR="00443F26" w:rsidRPr="00443F26" w:rsidRDefault="00443F26" w:rsidP="00443F26">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Designação específica do documento e extensão do item</w:t>
      </w:r>
    </w:p>
    <w:p w:rsidR="00443F26" w:rsidRPr="00443F26" w:rsidRDefault="00443F26" w:rsidP="00443F26">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Outros pormenores físicos</w:t>
      </w:r>
    </w:p>
    <w:p w:rsidR="00443F26" w:rsidRPr="00443F26" w:rsidRDefault="00443F26" w:rsidP="00443F26">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Dimensão do item</w:t>
      </w:r>
    </w:p>
    <w:p w:rsidR="00443F26" w:rsidRPr="00443F26" w:rsidRDefault="00443F26" w:rsidP="00443F26">
      <w:pPr>
        <w:pStyle w:val="ListParagraph"/>
        <w:numPr>
          <w:ilvl w:val="1"/>
          <w:numId w:val="62"/>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Menção do acompanhante (facultativo)</w:t>
      </w:r>
    </w:p>
    <w:p w:rsidR="00443F26" w:rsidRPr="00443F26" w:rsidRDefault="00443F26" w:rsidP="00443F2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sz w:val="24"/>
          <w:szCs w:val="24"/>
        </w:rPr>
      </w:pPr>
      <w:r w:rsidRPr="00443F26">
        <w:rPr>
          <w:rFonts w:ascii="Times New Roman" w:hAnsi="Times New Roman" w:cs="Times New Roman"/>
          <w:b/>
          <w:sz w:val="24"/>
          <w:szCs w:val="24"/>
        </w:rPr>
        <w:t>. – Extensão e designação específica do material : outras indicações físicas ; dimensões do item + material acompanhante. -</w:t>
      </w:r>
    </w:p>
    <w:p w:rsidR="00443F26" w:rsidRDefault="00443F26" w:rsidP="00264EAC">
      <w:pPr>
        <w:spacing w:after="0" w:line="360" w:lineRule="auto"/>
        <w:rPr>
          <w:rFonts w:ascii="Times New Roman" w:hAnsi="Times New Roman" w:cs="Times New Roman"/>
          <w:sz w:val="24"/>
          <w:szCs w:val="24"/>
        </w:rPr>
      </w:pPr>
    </w:p>
    <w:p w:rsidR="00443F26" w:rsidRPr="00443F26" w:rsidRDefault="00443F26" w:rsidP="00906BDC">
      <w:pPr>
        <w:autoSpaceDE w:val="0"/>
        <w:autoSpaceDN w:val="0"/>
        <w:adjustRightInd w:val="0"/>
        <w:spacing w:after="0" w:line="360" w:lineRule="auto"/>
        <w:ind w:firstLine="709"/>
        <w:jc w:val="both"/>
        <w:rPr>
          <w:rFonts w:ascii="Times New Roman" w:hAnsi="Times New Roman" w:cs="Times New Roman"/>
          <w:sz w:val="24"/>
          <w:szCs w:val="24"/>
          <w:u w:val="single"/>
        </w:rPr>
      </w:pPr>
      <w:r w:rsidRPr="00443F26">
        <w:rPr>
          <w:rFonts w:ascii="Times New Roman" w:hAnsi="Times New Roman" w:cs="Times New Roman"/>
          <w:sz w:val="24"/>
          <w:szCs w:val="24"/>
          <w:u w:val="single"/>
        </w:rPr>
        <w:t>As regras enunciadas na 5ª zona por norma não se aplicam aos documentos em acesso remoto. No entanto, o centro catalogador pode aplicar algumas disposições desta zona da descrição este tipo de recursos electrónicos.</w:t>
      </w:r>
    </w:p>
    <w:p w:rsidR="00443F26" w:rsidRPr="00443F26" w:rsidRDefault="00443F26" w:rsidP="00906BDC">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Pode indicar-se a medida total do arquivo utilizando os termos bytes, kilobytes, megabytes, etc. A dar-se esta indicação, esta coloca-se entre parênteses curvos.</w:t>
      </w:r>
    </w:p>
    <w:p w:rsidR="00443F26" w:rsidRPr="00443F26" w:rsidRDefault="00443F26" w:rsidP="00906BDC">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lastRenderedPageBreak/>
        <w:t>Podem também indicar-se o número de páginas em documentos de acesso remoto que estão paginados como é o caso de alguns documentos em PDF.</w:t>
      </w:r>
    </w:p>
    <w:p w:rsidR="00443F26" w:rsidRPr="00443F26" w:rsidRDefault="00443F26" w:rsidP="00443F26">
      <w:pPr>
        <w:autoSpaceDE w:val="0"/>
        <w:autoSpaceDN w:val="0"/>
        <w:adjustRightInd w:val="0"/>
        <w:spacing w:after="0" w:line="360" w:lineRule="auto"/>
        <w:rPr>
          <w:rFonts w:ascii="Times New Roman" w:hAnsi="Times New Roman" w:cs="Times New Roman"/>
          <w:b/>
          <w:sz w:val="24"/>
          <w:szCs w:val="24"/>
        </w:rPr>
      </w:pPr>
      <w:r w:rsidRPr="00443F26">
        <w:rPr>
          <w:rFonts w:ascii="Times New Roman" w:hAnsi="Times New Roman" w:cs="Times New Roman"/>
          <w:b/>
          <w:sz w:val="24"/>
          <w:szCs w:val="24"/>
        </w:rPr>
        <w:t>Extensão e designação específica do material</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O primeiro elemento desta zona cita e numera a(s) unidade(s) física(s) que compõe(m) o recurso e acrescenta outras medidas do recurso quando necessário.</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É aqui que se identifica a classe específica de material a que este pertence ou seja identifica-se o suporte que contém a informação: disquete, DVD, CD-ROM, etc.</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É dada na língua da agência bibliográfica e a nomenclatura usada não está normalizada. Cada biblioteca deve definir um conjunto de termos (dentro dos possíveis) e referenciá-los sempre da mesma forma.</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O número de unidades físicas é dado antes da indicação específica do tipo de material.</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4 disquetes</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1 DVD</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1 CD-ROM</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2 CDs</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1 bobine para computador</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1 disco óptico (CD-ROM)</w:t>
      </w:r>
    </w:p>
    <w:p w:rsidR="00443F26" w:rsidRPr="00443F26" w:rsidRDefault="00443F26" w:rsidP="00443F26">
      <w:pPr>
        <w:autoSpaceDE w:val="0"/>
        <w:autoSpaceDN w:val="0"/>
        <w:adjustRightInd w:val="0"/>
        <w:spacing w:after="0" w:line="360" w:lineRule="auto"/>
        <w:rPr>
          <w:rFonts w:ascii="Times New Roman" w:hAnsi="Times New Roman" w:cs="Times New Roman"/>
          <w:b/>
          <w:sz w:val="24"/>
          <w:szCs w:val="24"/>
        </w:rPr>
      </w:pPr>
      <w:r w:rsidRPr="00443F26">
        <w:rPr>
          <w:rFonts w:ascii="Times New Roman" w:hAnsi="Times New Roman" w:cs="Times New Roman"/>
          <w:b/>
          <w:sz w:val="24"/>
          <w:szCs w:val="24"/>
        </w:rPr>
        <w:t>Outras indicações físicas</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O segundo elemento da 5ª zona é a indicação de outras indicações físicas e é precedido do sinal gráfico : .</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Se o recurso especifica que tem som regista-se: son.</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Os requisitos necessários para a produção de som são registados em nota: “Requisitos do sistema:”</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1 DVD : son.</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Se o recurso especifica que tem duas ou mais cores, regista-se: color.</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Os requisitos necessários para a produção da cor são registados em nota: Requisitos do sistema:</w:t>
      </w:r>
    </w:p>
    <w:p w:rsidR="003A37B0" w:rsidRPr="00443F26" w:rsidRDefault="00443F26" w:rsidP="00906BDC">
      <w:pPr>
        <w:pStyle w:val="ListParagraph"/>
        <w:numPr>
          <w:ilvl w:val="1"/>
          <w:numId w:val="63"/>
        </w:numPr>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1 DVD : son., color.</w:t>
      </w:r>
    </w:p>
    <w:p w:rsidR="00443F26" w:rsidRPr="00443F26" w:rsidRDefault="00443F26" w:rsidP="00443F26">
      <w:pPr>
        <w:pStyle w:val="Heading4"/>
        <w:spacing w:line="360" w:lineRule="auto"/>
      </w:pPr>
      <w:r w:rsidRPr="00443F26">
        <w:t>6ª Zona – Zona da série</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 xml:space="preserve">A 6ª zona da descrição bibliográfica utiliza-se quando o recurso electrónico está </w:t>
      </w:r>
      <w:r>
        <w:rPr>
          <w:rFonts w:ascii="Times New Roman" w:hAnsi="Times New Roman" w:cs="Times New Roman"/>
          <w:sz w:val="24"/>
          <w:szCs w:val="24"/>
        </w:rPr>
        <w:t>p</w:t>
      </w:r>
      <w:r w:rsidRPr="00443F26">
        <w:rPr>
          <w:rFonts w:ascii="Times New Roman" w:hAnsi="Times New Roman" w:cs="Times New Roman"/>
          <w:sz w:val="24"/>
          <w:szCs w:val="24"/>
        </w:rPr>
        <w:t>ublicado numa série ou subsérie.</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Fonte principal da informação para os documentos electrónicos:</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lastRenderedPageBreak/>
        <w:t>Acesso local: fontes internas, etiquetas do suporte físico, documentação, caixas ou outros materiais acompanhantes ou seja o recurso em si mesmo.</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Acesso remoto: título de ecrã, menu principal, menções do programa ou outra informação identificativa que apareça destacada.</w:t>
      </w:r>
    </w:p>
    <w:p w:rsidR="00443F26" w:rsidRPr="00443F26" w:rsidRDefault="00443F26"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Comporta os seguintes elementos:</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Título próprio da colecção ou sub-colecção</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Título paralelo da colecção ou sub-colecção</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Complemento de título da colecção ou sub-colecção</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Menções de responsabilidade da colecção ou sub-colecção</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ISSN</w:t>
      </w:r>
    </w:p>
    <w:p w:rsidR="00443F26" w:rsidRPr="00443F26" w:rsidRDefault="00443F26" w:rsidP="00906BDC">
      <w:pPr>
        <w:pStyle w:val="ListParagraph"/>
        <w:numPr>
          <w:ilvl w:val="1"/>
          <w:numId w:val="63"/>
        </w:numPr>
        <w:autoSpaceDE w:val="0"/>
        <w:autoSpaceDN w:val="0"/>
        <w:adjustRightInd w:val="0"/>
        <w:spacing w:after="0" w:line="360" w:lineRule="auto"/>
        <w:jc w:val="both"/>
        <w:rPr>
          <w:rFonts w:ascii="Times New Roman" w:hAnsi="Times New Roman" w:cs="Times New Roman"/>
          <w:sz w:val="24"/>
          <w:szCs w:val="24"/>
        </w:rPr>
      </w:pPr>
      <w:r w:rsidRPr="00443F26">
        <w:rPr>
          <w:rFonts w:ascii="Times New Roman" w:hAnsi="Times New Roman" w:cs="Times New Roman"/>
          <w:sz w:val="24"/>
          <w:szCs w:val="24"/>
        </w:rPr>
        <w:t>Número de volume</w:t>
      </w:r>
    </w:p>
    <w:p w:rsidR="00443F26" w:rsidRPr="00443F26" w:rsidRDefault="00443F26" w:rsidP="00906BDC">
      <w:pPr>
        <w:pStyle w:val="ListParagraph"/>
        <w:numPr>
          <w:ilvl w:val="0"/>
          <w:numId w:val="63"/>
        </w:numPr>
        <w:spacing w:after="0" w:line="360" w:lineRule="auto"/>
        <w:ind w:left="714" w:hanging="357"/>
        <w:jc w:val="both"/>
        <w:rPr>
          <w:rFonts w:ascii="Times New Roman" w:hAnsi="Times New Roman" w:cs="Times New Roman"/>
          <w:sz w:val="24"/>
          <w:szCs w:val="24"/>
        </w:rPr>
      </w:pPr>
      <w:r w:rsidRPr="00443F26">
        <w:rPr>
          <w:rFonts w:ascii="Times New Roman" w:hAnsi="Times New Roman" w:cs="Times New Roman"/>
          <w:sz w:val="24"/>
          <w:szCs w:val="24"/>
        </w:rPr>
        <w:t>A me</w:t>
      </w:r>
      <w:r>
        <w:rPr>
          <w:rFonts w:ascii="Times New Roman" w:hAnsi="Times New Roman" w:cs="Times New Roman"/>
          <w:sz w:val="24"/>
          <w:szCs w:val="24"/>
        </w:rPr>
        <w:t>n</w:t>
      </w:r>
      <w:r w:rsidRPr="00443F26">
        <w:rPr>
          <w:rFonts w:ascii="Times New Roman" w:hAnsi="Times New Roman" w:cs="Times New Roman"/>
          <w:sz w:val="24"/>
          <w:szCs w:val="24"/>
        </w:rPr>
        <w:t>ção da colecção é dada entre parênteses curvos ( ).</w:t>
      </w:r>
    </w:p>
    <w:p w:rsidR="00906BDC" w:rsidRPr="00906BDC" w:rsidRDefault="00906BDC" w:rsidP="00906BDC">
      <w:pPr>
        <w:pStyle w:val="Heading4"/>
        <w:spacing w:line="360" w:lineRule="auto"/>
        <w:jc w:val="both"/>
      </w:pPr>
      <w:r w:rsidRPr="00906BDC">
        <w:t>7ª Zona – Zona das notas</w:t>
      </w:r>
    </w:p>
    <w:p w:rsidR="00906BDC" w:rsidRPr="00906BDC" w:rsidRDefault="00906BDC"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906BDC">
        <w:rPr>
          <w:rFonts w:ascii="Times New Roman" w:hAnsi="Times New Roman" w:cs="Times New Roman"/>
          <w:sz w:val="24"/>
          <w:szCs w:val="24"/>
        </w:rPr>
        <w:t>As notas que constituem a 7ª zona da descrição bibliográfica completam e esclarecem os dados da descrição.</w:t>
      </w:r>
    </w:p>
    <w:p w:rsidR="00906BDC" w:rsidRPr="00906BDC" w:rsidRDefault="00906BDC" w:rsidP="00906BDC">
      <w:pPr>
        <w:pStyle w:val="ListParagraph"/>
        <w:numPr>
          <w:ilvl w:val="0"/>
          <w:numId w:val="63"/>
        </w:numPr>
        <w:autoSpaceDE w:val="0"/>
        <w:autoSpaceDN w:val="0"/>
        <w:adjustRightInd w:val="0"/>
        <w:spacing w:after="0" w:line="360" w:lineRule="auto"/>
        <w:ind w:left="714" w:hanging="357"/>
        <w:jc w:val="both"/>
        <w:rPr>
          <w:rFonts w:ascii="Times New Roman" w:hAnsi="Times New Roman" w:cs="Times New Roman"/>
          <w:sz w:val="24"/>
          <w:szCs w:val="24"/>
        </w:rPr>
      </w:pPr>
      <w:r w:rsidRPr="00906BDC">
        <w:rPr>
          <w:rFonts w:ascii="Times New Roman" w:hAnsi="Times New Roman" w:cs="Times New Roman"/>
          <w:sz w:val="24"/>
          <w:szCs w:val="24"/>
        </w:rPr>
        <w:t>Para os documentos electrónicos existem notas de carácter obrigatório e notas facultativas.</w:t>
      </w:r>
    </w:p>
    <w:p w:rsidR="00906BDC" w:rsidRPr="00906BDC" w:rsidRDefault="00906BDC" w:rsidP="00906BDC">
      <w:p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Nota obrigatória para documentos electrónicos de acesso local: requisitos do sistema</w:t>
      </w:r>
    </w:p>
    <w:p w:rsidR="00906BDC" w:rsidRPr="00906BDC" w:rsidRDefault="00906BDC" w:rsidP="00906BDC">
      <w:p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Nota obrigatória para documentos electrónicos de acesso remoto: modo de acesso</w:t>
      </w:r>
    </w:p>
    <w:p w:rsidR="00443F26" w:rsidRPr="00906BDC" w:rsidRDefault="00906BDC" w:rsidP="00906BDC">
      <w:p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Nota obrigatória para todos os recursos electrónicos: informação de onde é retirado o título próprio.</w:t>
      </w:r>
    </w:p>
    <w:p w:rsidR="00906BDC" w:rsidRPr="00906BDC" w:rsidRDefault="00906BDC" w:rsidP="00906BDC">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906BDC">
        <w:rPr>
          <w:rFonts w:ascii="Times New Roman" w:hAnsi="Times New Roman" w:cs="Times New Roman"/>
          <w:sz w:val="24"/>
          <w:szCs w:val="24"/>
        </w:rPr>
        <w:t>Nas notas de carácter obrigatório estão as notas relativas aos documentos electrónicos de acesso local:</w:t>
      </w:r>
    </w:p>
    <w:p w:rsidR="00443F26" w:rsidRPr="00906BDC" w:rsidRDefault="00906BDC" w:rsidP="00906BDC">
      <w:pPr>
        <w:pStyle w:val="ListParagraph"/>
        <w:numPr>
          <w:ilvl w:val="1"/>
          <w:numId w:val="64"/>
        </w:numPr>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Notas sobre os requisitos do sistema:</w:t>
      </w:r>
    </w:p>
    <w:p w:rsidR="00443F26" w:rsidRPr="00906BDC" w:rsidRDefault="00906BDC" w:rsidP="00906BDC">
      <w:pPr>
        <w:pStyle w:val="ListParagraph"/>
        <w:numPr>
          <w:ilvl w:val="1"/>
          <w:numId w:val="64"/>
        </w:numPr>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Notas sobre o modo de acesso.</w:t>
      </w:r>
    </w:p>
    <w:p w:rsidR="00906BDC" w:rsidRPr="00906BDC" w:rsidRDefault="00906BDC" w:rsidP="00906BDC">
      <w:pPr>
        <w:pStyle w:val="ListParagraph"/>
        <w:numPr>
          <w:ilvl w:val="2"/>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Modo de acesso: FTP via Internet</w:t>
      </w:r>
    </w:p>
    <w:p w:rsidR="00906BDC" w:rsidRPr="00906BDC" w:rsidRDefault="00906BDC" w:rsidP="00906BDC">
      <w:pPr>
        <w:pStyle w:val="ListParagraph"/>
        <w:numPr>
          <w:ilvl w:val="2"/>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Modo de acesso: World Wide Web</w:t>
      </w:r>
    </w:p>
    <w:p w:rsidR="00906BDC" w:rsidRPr="00906BDC" w:rsidRDefault="00906BDC" w:rsidP="00906BDC">
      <w:pPr>
        <w:pStyle w:val="ListParagraph"/>
        <w:numPr>
          <w:ilvl w:val="2"/>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Modo de acesso: Internet</w:t>
      </w:r>
    </w:p>
    <w:p w:rsidR="00906BDC" w:rsidRPr="00906BDC" w:rsidRDefault="00906BDC" w:rsidP="00906BDC">
      <w:pPr>
        <w:pStyle w:val="ListParagraph"/>
        <w:numPr>
          <w:ilvl w:val="0"/>
          <w:numId w:val="64"/>
        </w:numPr>
        <w:autoSpaceDE w:val="0"/>
        <w:autoSpaceDN w:val="0"/>
        <w:adjustRightInd w:val="0"/>
        <w:spacing w:after="0" w:line="360" w:lineRule="auto"/>
        <w:ind w:left="714" w:hanging="357"/>
        <w:jc w:val="both"/>
        <w:rPr>
          <w:rFonts w:ascii="Times New Roman" w:hAnsi="Times New Roman" w:cs="Times New Roman"/>
          <w:sz w:val="24"/>
          <w:szCs w:val="24"/>
        </w:rPr>
      </w:pPr>
      <w:r w:rsidRPr="00906BDC">
        <w:rPr>
          <w:rFonts w:ascii="Times New Roman" w:hAnsi="Times New Roman" w:cs="Times New Roman"/>
          <w:sz w:val="24"/>
          <w:szCs w:val="24"/>
        </w:rPr>
        <w:t>Apesar da ISBD (ER) em alguns exemplos dados, incluir por vezes a direcção electrónica</w:t>
      </w:r>
      <w:r>
        <w:rPr>
          <w:rFonts w:ascii="Times New Roman" w:hAnsi="Times New Roman" w:cs="Times New Roman"/>
          <w:sz w:val="24"/>
          <w:szCs w:val="24"/>
        </w:rPr>
        <w:t xml:space="preserve"> </w:t>
      </w:r>
      <w:r w:rsidRPr="00906BDC">
        <w:rPr>
          <w:rFonts w:ascii="Times New Roman" w:hAnsi="Times New Roman" w:cs="Times New Roman"/>
          <w:sz w:val="24"/>
          <w:szCs w:val="24"/>
        </w:rPr>
        <w:t>do recurso nesta nota, actualmente apenas se inclui o tipo de acesso. O endereço não se regista.</w:t>
      </w:r>
    </w:p>
    <w:p w:rsidR="00906BDC" w:rsidRPr="00906BDC" w:rsidRDefault="00906BDC" w:rsidP="00906BDC">
      <w:pPr>
        <w:pStyle w:val="ListParagraph"/>
        <w:numPr>
          <w:ilvl w:val="0"/>
          <w:numId w:val="64"/>
        </w:numPr>
        <w:autoSpaceDE w:val="0"/>
        <w:autoSpaceDN w:val="0"/>
        <w:adjustRightInd w:val="0"/>
        <w:spacing w:after="0" w:line="360" w:lineRule="auto"/>
        <w:ind w:left="714" w:hanging="357"/>
        <w:jc w:val="both"/>
        <w:rPr>
          <w:rFonts w:ascii="Times New Roman" w:hAnsi="Times New Roman" w:cs="Times New Roman"/>
          <w:sz w:val="24"/>
          <w:szCs w:val="24"/>
        </w:rPr>
      </w:pPr>
      <w:r w:rsidRPr="00906BDC">
        <w:rPr>
          <w:rFonts w:ascii="Times New Roman" w:hAnsi="Times New Roman" w:cs="Times New Roman"/>
          <w:sz w:val="24"/>
          <w:szCs w:val="24"/>
        </w:rPr>
        <w:t>Há uma outra nota de carácter obrigatório (tanto para os documentos de acesso remoto como os de acesso local) que é a da fonte de título próprio ou seja a informação de onde foi retirado o título próprio da obra que está a ser descrita.</w:t>
      </w:r>
    </w:p>
    <w:p w:rsidR="00906BDC" w:rsidRPr="00906BDC" w:rsidRDefault="00906BDC" w:rsidP="00906BDC">
      <w:pPr>
        <w:pStyle w:val="ListParagraph"/>
        <w:numPr>
          <w:ilvl w:val="1"/>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lastRenderedPageBreak/>
        <w:t>Tit. obtido do contentor</w:t>
      </w:r>
    </w:p>
    <w:p w:rsidR="00906BDC" w:rsidRPr="00906BDC" w:rsidRDefault="00906BDC" w:rsidP="00906BDC">
      <w:pPr>
        <w:pStyle w:val="ListParagraph"/>
        <w:numPr>
          <w:ilvl w:val="1"/>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Tit. atribuído pelo catalogador</w:t>
      </w:r>
    </w:p>
    <w:p w:rsidR="00906BDC" w:rsidRPr="00906BDC" w:rsidRDefault="00906BDC" w:rsidP="00906BDC">
      <w:pPr>
        <w:pStyle w:val="ListParagraph"/>
        <w:numPr>
          <w:ilvl w:val="1"/>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Tit. da página inicial</w:t>
      </w:r>
    </w:p>
    <w:p w:rsidR="00906BDC" w:rsidRPr="00906BDC" w:rsidRDefault="00906BDC" w:rsidP="00906BDC">
      <w:pPr>
        <w:pStyle w:val="ListParagraph"/>
        <w:numPr>
          <w:ilvl w:val="1"/>
          <w:numId w:val="64"/>
        </w:numPr>
        <w:autoSpaceDE w:val="0"/>
        <w:autoSpaceDN w:val="0"/>
        <w:adjustRightInd w:val="0"/>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Tit. obtido do ecrã do título</w:t>
      </w:r>
    </w:p>
    <w:p w:rsidR="00443F26" w:rsidRPr="00906BDC" w:rsidRDefault="00906BDC" w:rsidP="00906BDC">
      <w:pPr>
        <w:pStyle w:val="ListParagraph"/>
        <w:numPr>
          <w:ilvl w:val="1"/>
          <w:numId w:val="64"/>
        </w:numPr>
        <w:spacing w:after="0" w:line="360" w:lineRule="auto"/>
        <w:jc w:val="both"/>
        <w:rPr>
          <w:rFonts w:ascii="Times New Roman" w:hAnsi="Times New Roman" w:cs="Times New Roman"/>
          <w:sz w:val="24"/>
          <w:szCs w:val="24"/>
        </w:rPr>
      </w:pPr>
      <w:r w:rsidRPr="00906BDC">
        <w:rPr>
          <w:rFonts w:ascii="Times New Roman" w:hAnsi="Times New Roman" w:cs="Times New Roman"/>
          <w:sz w:val="24"/>
          <w:szCs w:val="24"/>
        </w:rPr>
        <w:t>Tit. retirado da página de acolhimento</w:t>
      </w:r>
    </w:p>
    <w:p w:rsidR="00906BDC" w:rsidRPr="00906BDC" w:rsidRDefault="00906BDC" w:rsidP="00906BDC">
      <w:pPr>
        <w:pStyle w:val="Heading4"/>
        <w:spacing w:line="360" w:lineRule="auto"/>
      </w:pPr>
      <w:r w:rsidRPr="00906BDC">
        <w:t>8ª Zona – Zona do número normalizado (ou alternativo) e modalidades de aquisição</w:t>
      </w:r>
    </w:p>
    <w:p w:rsidR="00906BDC" w:rsidRPr="004B1E42" w:rsidRDefault="00906BDC" w:rsidP="00906BDC">
      <w:pPr>
        <w:pStyle w:val="ListParagraph"/>
        <w:numPr>
          <w:ilvl w:val="0"/>
          <w:numId w:val="64"/>
        </w:numPr>
        <w:autoSpaceDE w:val="0"/>
        <w:autoSpaceDN w:val="0"/>
        <w:adjustRightInd w:val="0"/>
        <w:spacing w:after="0" w:line="360" w:lineRule="auto"/>
        <w:ind w:left="714" w:hanging="357"/>
        <w:rPr>
          <w:rFonts w:ascii="Times New Roman" w:hAnsi="Times New Roman" w:cs="Times New Roman"/>
          <w:sz w:val="24"/>
          <w:szCs w:val="24"/>
        </w:rPr>
      </w:pPr>
      <w:r w:rsidRPr="004B1E42">
        <w:rPr>
          <w:rFonts w:ascii="Times New Roman" w:hAnsi="Times New Roman" w:cs="Times New Roman"/>
          <w:sz w:val="24"/>
          <w:szCs w:val="24"/>
        </w:rPr>
        <w:t>Fonte principal da informação para os documentos electrónicos: fontes internas,</w:t>
      </w:r>
      <w:r w:rsidR="004B1E42" w:rsidRPr="004B1E42">
        <w:rPr>
          <w:rFonts w:ascii="Times New Roman" w:hAnsi="Times New Roman" w:cs="Times New Roman"/>
          <w:sz w:val="24"/>
          <w:szCs w:val="24"/>
        </w:rPr>
        <w:t xml:space="preserve"> </w:t>
      </w:r>
      <w:r w:rsidRPr="004B1E42">
        <w:rPr>
          <w:rFonts w:ascii="Times New Roman" w:hAnsi="Times New Roman" w:cs="Times New Roman"/>
          <w:sz w:val="24"/>
          <w:szCs w:val="24"/>
        </w:rPr>
        <w:t>etiquetas do suporte físico, documentação, caixas ou outros materiais acompanhantes.</w:t>
      </w:r>
    </w:p>
    <w:p w:rsidR="00906BDC" w:rsidRPr="004B1E42" w:rsidRDefault="00906BDC" w:rsidP="00906BDC">
      <w:pPr>
        <w:pStyle w:val="ListParagraph"/>
        <w:numPr>
          <w:ilvl w:val="0"/>
          <w:numId w:val="64"/>
        </w:numPr>
        <w:autoSpaceDE w:val="0"/>
        <w:autoSpaceDN w:val="0"/>
        <w:adjustRightInd w:val="0"/>
        <w:spacing w:after="0" w:line="360" w:lineRule="auto"/>
        <w:ind w:left="714" w:hanging="357"/>
        <w:rPr>
          <w:rFonts w:ascii="Times New Roman" w:hAnsi="Times New Roman" w:cs="Times New Roman"/>
          <w:sz w:val="24"/>
          <w:szCs w:val="24"/>
        </w:rPr>
      </w:pPr>
      <w:r w:rsidRPr="004B1E42">
        <w:rPr>
          <w:rFonts w:ascii="Times New Roman" w:hAnsi="Times New Roman" w:cs="Times New Roman"/>
          <w:sz w:val="24"/>
          <w:szCs w:val="24"/>
        </w:rPr>
        <w:t>Língua da descrição: a da agência bibliográfica, respeitando as abreviaturas e as</w:t>
      </w:r>
      <w:r w:rsidR="004B1E42" w:rsidRPr="004B1E42">
        <w:rPr>
          <w:rFonts w:ascii="Times New Roman" w:hAnsi="Times New Roman" w:cs="Times New Roman"/>
          <w:sz w:val="24"/>
          <w:szCs w:val="24"/>
        </w:rPr>
        <w:t xml:space="preserve"> </w:t>
      </w:r>
      <w:r w:rsidRPr="004B1E42">
        <w:rPr>
          <w:rFonts w:ascii="Times New Roman" w:hAnsi="Times New Roman" w:cs="Times New Roman"/>
          <w:sz w:val="24"/>
          <w:szCs w:val="24"/>
        </w:rPr>
        <w:t>nomenclaturas normalizadas.</w:t>
      </w:r>
    </w:p>
    <w:p w:rsidR="00906BDC" w:rsidRPr="00906BDC" w:rsidRDefault="00906BDC" w:rsidP="00906BDC">
      <w:pPr>
        <w:pStyle w:val="ListParagraph"/>
        <w:numPr>
          <w:ilvl w:val="0"/>
          <w:numId w:val="64"/>
        </w:numPr>
        <w:autoSpaceDE w:val="0"/>
        <w:autoSpaceDN w:val="0"/>
        <w:adjustRightInd w:val="0"/>
        <w:spacing w:after="0" w:line="360" w:lineRule="auto"/>
        <w:ind w:left="714" w:hanging="357"/>
        <w:rPr>
          <w:rFonts w:ascii="Times New Roman" w:hAnsi="Times New Roman" w:cs="Times New Roman"/>
          <w:sz w:val="24"/>
          <w:szCs w:val="24"/>
        </w:rPr>
      </w:pPr>
      <w:r w:rsidRPr="00906BDC">
        <w:rPr>
          <w:rFonts w:ascii="Times New Roman" w:hAnsi="Times New Roman" w:cs="Times New Roman"/>
          <w:sz w:val="24"/>
          <w:szCs w:val="24"/>
        </w:rPr>
        <w:t>Regista-se o ISBN ou ISSN.</w:t>
      </w:r>
    </w:p>
    <w:p w:rsidR="00906BDC" w:rsidRPr="004B1E42" w:rsidRDefault="00906BDC" w:rsidP="00906BDC">
      <w:pPr>
        <w:pStyle w:val="ListParagraph"/>
        <w:numPr>
          <w:ilvl w:val="0"/>
          <w:numId w:val="64"/>
        </w:numPr>
        <w:autoSpaceDE w:val="0"/>
        <w:autoSpaceDN w:val="0"/>
        <w:adjustRightInd w:val="0"/>
        <w:spacing w:after="0" w:line="360" w:lineRule="auto"/>
        <w:ind w:left="714" w:hanging="357"/>
        <w:rPr>
          <w:rFonts w:ascii="Times New Roman" w:hAnsi="Times New Roman" w:cs="Times New Roman"/>
          <w:sz w:val="24"/>
          <w:szCs w:val="24"/>
        </w:rPr>
      </w:pPr>
      <w:r w:rsidRPr="004B1E42">
        <w:rPr>
          <w:rFonts w:ascii="Times New Roman" w:hAnsi="Times New Roman" w:cs="Times New Roman"/>
          <w:sz w:val="24"/>
          <w:szCs w:val="24"/>
        </w:rPr>
        <w:t>Pode registar-se o título chave se o documento a ser descrito for uma publicação em</w:t>
      </w:r>
      <w:r w:rsidR="004B1E42" w:rsidRPr="004B1E42">
        <w:rPr>
          <w:rFonts w:ascii="Times New Roman" w:hAnsi="Times New Roman" w:cs="Times New Roman"/>
          <w:sz w:val="24"/>
          <w:szCs w:val="24"/>
        </w:rPr>
        <w:t xml:space="preserve"> </w:t>
      </w:r>
      <w:r w:rsidRPr="004B1E42">
        <w:rPr>
          <w:rFonts w:ascii="Times New Roman" w:hAnsi="Times New Roman" w:cs="Times New Roman"/>
          <w:sz w:val="24"/>
          <w:szCs w:val="24"/>
        </w:rPr>
        <w:t>série em formato electrónico.</w:t>
      </w:r>
    </w:p>
    <w:p w:rsidR="00906BDC" w:rsidRPr="00906BDC" w:rsidRDefault="00906BDC" w:rsidP="00906BDC">
      <w:pPr>
        <w:pStyle w:val="ListParagraph"/>
        <w:numPr>
          <w:ilvl w:val="0"/>
          <w:numId w:val="64"/>
        </w:numPr>
        <w:autoSpaceDE w:val="0"/>
        <w:autoSpaceDN w:val="0"/>
        <w:adjustRightInd w:val="0"/>
        <w:spacing w:after="0" w:line="360" w:lineRule="auto"/>
        <w:ind w:left="714" w:hanging="357"/>
        <w:rPr>
          <w:rFonts w:ascii="Times New Roman" w:hAnsi="Times New Roman" w:cs="Times New Roman"/>
          <w:sz w:val="24"/>
          <w:szCs w:val="24"/>
        </w:rPr>
      </w:pPr>
      <w:r w:rsidRPr="00906BDC">
        <w:rPr>
          <w:rFonts w:ascii="Times New Roman" w:hAnsi="Times New Roman" w:cs="Times New Roman"/>
          <w:sz w:val="24"/>
          <w:szCs w:val="24"/>
        </w:rPr>
        <w:t>As modalidades de aquisição e/ou preço são facultativas</w:t>
      </w:r>
    </w:p>
    <w:p w:rsidR="00906BDC" w:rsidRPr="004B1E42" w:rsidRDefault="00906BDC" w:rsidP="004B1E42">
      <w:pPr>
        <w:autoSpaceDE w:val="0"/>
        <w:autoSpaceDN w:val="0"/>
        <w:adjustRightInd w:val="0"/>
        <w:spacing w:after="0" w:line="360" w:lineRule="auto"/>
        <w:ind w:left="1416"/>
        <w:rPr>
          <w:rFonts w:ascii="Times New Roman" w:hAnsi="Times New Roman" w:cs="Times New Roman"/>
          <w:sz w:val="24"/>
          <w:szCs w:val="24"/>
        </w:rPr>
      </w:pPr>
      <w:r w:rsidRPr="004B1E42">
        <w:rPr>
          <w:rFonts w:ascii="Times New Roman" w:hAnsi="Times New Roman" w:cs="Times New Roman"/>
          <w:sz w:val="24"/>
          <w:szCs w:val="24"/>
        </w:rPr>
        <w:t>ISBN 0-87490-399-8 : 35 euros</w:t>
      </w:r>
    </w:p>
    <w:p w:rsidR="00443F26" w:rsidRPr="004B1E42" w:rsidRDefault="00906BDC" w:rsidP="004B1E42">
      <w:pPr>
        <w:spacing w:after="0" w:line="360" w:lineRule="auto"/>
        <w:ind w:left="1416"/>
        <w:rPr>
          <w:rFonts w:ascii="Times New Roman" w:hAnsi="Times New Roman" w:cs="Times New Roman"/>
          <w:sz w:val="24"/>
          <w:szCs w:val="24"/>
          <w:lang w:val="en-US"/>
        </w:rPr>
      </w:pPr>
      <w:r w:rsidRPr="004B1E42">
        <w:rPr>
          <w:rFonts w:ascii="Times New Roman" w:hAnsi="Times New Roman" w:cs="Times New Roman"/>
          <w:sz w:val="24"/>
          <w:szCs w:val="24"/>
          <w:lang w:val="en-US"/>
        </w:rPr>
        <w:t>ISSN 0021-8871 = Journal of applied chemistry : oferta</w:t>
      </w:r>
    </w:p>
    <w:p w:rsidR="00443F26" w:rsidRDefault="00443F26" w:rsidP="00264EAC">
      <w:pPr>
        <w:spacing w:after="0" w:line="360" w:lineRule="auto"/>
        <w:rPr>
          <w:rFonts w:ascii="Times New Roman" w:hAnsi="Times New Roman" w:cs="Times New Roman"/>
          <w:sz w:val="24"/>
          <w:szCs w:val="24"/>
          <w:lang w:val="en-US"/>
        </w:rPr>
      </w:pPr>
    </w:p>
    <w:p w:rsidR="004B1E42" w:rsidRDefault="004B1E42" w:rsidP="00264EAC">
      <w:pPr>
        <w:spacing w:after="0" w:line="360" w:lineRule="auto"/>
        <w:rPr>
          <w:rFonts w:ascii="Times New Roman" w:hAnsi="Times New Roman" w:cs="Times New Roman"/>
          <w:sz w:val="24"/>
          <w:szCs w:val="24"/>
          <w:lang w:val="en-US"/>
        </w:rPr>
      </w:pPr>
    </w:p>
    <w:p w:rsidR="004B1E42" w:rsidRDefault="004B1E42" w:rsidP="00264EAC">
      <w:pPr>
        <w:spacing w:after="0" w:line="360" w:lineRule="auto"/>
        <w:rPr>
          <w:rFonts w:ascii="Times New Roman" w:hAnsi="Times New Roman" w:cs="Times New Roman"/>
          <w:sz w:val="24"/>
          <w:szCs w:val="24"/>
          <w:lang w:val="en-US"/>
        </w:rPr>
      </w:pPr>
    </w:p>
    <w:p w:rsidR="004B1E42" w:rsidRPr="00906BDC" w:rsidRDefault="004B1E42" w:rsidP="00264EAC">
      <w:pPr>
        <w:spacing w:after="0" w:line="360" w:lineRule="auto"/>
        <w:rPr>
          <w:rFonts w:ascii="Times New Roman" w:hAnsi="Times New Roman" w:cs="Times New Roman"/>
          <w:sz w:val="24"/>
          <w:szCs w:val="24"/>
          <w:lang w:val="en-US"/>
        </w:rPr>
      </w:pPr>
    </w:p>
    <w:p w:rsidR="008A2FF3" w:rsidRPr="00906BDC" w:rsidRDefault="008A2FF3">
      <w:pPr>
        <w:rPr>
          <w:rFonts w:ascii="Times New Roman" w:hAnsi="Times New Roman" w:cs="Times New Roman"/>
          <w:sz w:val="24"/>
          <w:szCs w:val="24"/>
          <w:lang w:val="en-US"/>
        </w:rPr>
      </w:pPr>
      <w:r w:rsidRPr="00906BDC">
        <w:rPr>
          <w:rFonts w:ascii="Times New Roman" w:hAnsi="Times New Roman" w:cs="Times New Roman"/>
          <w:sz w:val="24"/>
          <w:szCs w:val="24"/>
          <w:lang w:val="en-US"/>
        </w:rPr>
        <w:br w:type="page"/>
      </w:r>
    </w:p>
    <w:p w:rsidR="008A2FF3" w:rsidRPr="00906BDC" w:rsidRDefault="008A2FF3" w:rsidP="00264EAC">
      <w:pPr>
        <w:spacing w:after="0" w:line="360" w:lineRule="auto"/>
        <w:rPr>
          <w:rFonts w:ascii="Times New Roman" w:hAnsi="Times New Roman" w:cs="Times New Roman"/>
          <w:sz w:val="24"/>
          <w:szCs w:val="24"/>
          <w:lang w:val="en-US"/>
        </w:rPr>
      </w:pPr>
    </w:p>
    <w:p w:rsidR="007C11F7" w:rsidRPr="00B31F5B" w:rsidRDefault="007C11F7" w:rsidP="00264EAC">
      <w:pPr>
        <w:pStyle w:val="Heading1"/>
        <w:spacing w:before="0" w:line="360" w:lineRule="auto"/>
      </w:pPr>
      <w:bookmarkStart w:id="31" w:name="_Toc298757856"/>
      <w:r w:rsidRPr="00B31F5B">
        <w:rPr>
          <w:rStyle w:val="Emphasis"/>
          <w:i w:val="0"/>
          <w:iCs w:val="0"/>
        </w:rPr>
        <w:t>Tema 5 - Descrição de recursos contínuos</w:t>
      </w:r>
      <w:bookmarkEnd w:id="31"/>
      <w:r w:rsidR="00984A94">
        <w:rPr>
          <w:rStyle w:val="Emphasis"/>
          <w:i w:val="0"/>
          <w:iCs w:val="0"/>
        </w:rPr>
        <w:fldChar w:fldCharType="begin"/>
      </w:r>
      <w:r w:rsidR="003806DE">
        <w:instrText xml:space="preserve"> XE "</w:instrText>
      </w:r>
      <w:r w:rsidR="003806DE" w:rsidRPr="00A630C9">
        <w:rPr>
          <w:rStyle w:val="Emphasis"/>
          <w:i w:val="0"/>
          <w:iCs w:val="0"/>
        </w:rPr>
        <w:instrText>recursos contínuos</w:instrText>
      </w:r>
      <w:r w:rsidR="003806DE">
        <w:instrText xml:space="preserve">" </w:instrText>
      </w:r>
      <w:r w:rsidR="00984A94">
        <w:rPr>
          <w:rStyle w:val="Emphasis"/>
          <w:i w:val="0"/>
          <w:iCs w:val="0"/>
        </w:rPr>
        <w:fldChar w:fldCharType="end"/>
      </w:r>
    </w:p>
    <w:p w:rsidR="00B31F5B" w:rsidRPr="00B31F5B" w:rsidRDefault="00B31F5B" w:rsidP="00264EAC">
      <w:p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 xml:space="preserve">Objectivos: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Entend</w:t>
      </w:r>
      <w:r w:rsidR="00264EAC" w:rsidRPr="00264EAC">
        <w:rPr>
          <w:rFonts w:ascii="Times New Roman" w:hAnsi="Times New Roman" w:cs="Times New Roman"/>
          <w:color w:val="000000"/>
          <w:sz w:val="24"/>
          <w:szCs w:val="24"/>
        </w:rPr>
        <w:t>er</w:t>
      </w:r>
      <w:r w:rsidRPr="00264EAC">
        <w:rPr>
          <w:rFonts w:ascii="Times New Roman" w:hAnsi="Times New Roman" w:cs="Times New Roman"/>
          <w:color w:val="000000"/>
          <w:sz w:val="24"/>
          <w:szCs w:val="24"/>
        </w:rPr>
        <w:t xml:space="preserve"> o conceito de recurso contínuo</w:t>
      </w:r>
      <w:r w:rsidR="00984A94"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recurso contínuo</w:instrText>
      </w:r>
      <w:r w:rsidR="003806DE">
        <w:instrText xml:space="preserve">" </w:instrText>
      </w:r>
      <w:r w:rsidR="00984A94"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Defin</w:t>
      </w:r>
      <w:r w:rsidR="00264EAC" w:rsidRPr="00264EAC">
        <w:rPr>
          <w:rFonts w:ascii="Times New Roman" w:hAnsi="Times New Roman" w:cs="Times New Roman"/>
          <w:color w:val="000000"/>
          <w:sz w:val="24"/>
          <w:szCs w:val="24"/>
        </w:rPr>
        <w:t>ir</w:t>
      </w:r>
      <w:r w:rsidRPr="00264EAC">
        <w:rPr>
          <w:rFonts w:ascii="Times New Roman" w:hAnsi="Times New Roman" w:cs="Times New Roman"/>
          <w:color w:val="000000"/>
          <w:sz w:val="24"/>
          <w:szCs w:val="24"/>
        </w:rPr>
        <w:t xml:space="preserve"> os conceitos de publicação em série</w:t>
      </w:r>
      <w:r w:rsidR="00984A94"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publicação em série</w:instrText>
      </w:r>
      <w:r w:rsidR="003806DE">
        <w:instrText xml:space="preserve">" </w:instrText>
      </w:r>
      <w:r w:rsidR="00984A94"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e recurso integrante</w:t>
      </w:r>
      <w:r w:rsidR="00984A94"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recurso integrante</w:instrText>
      </w:r>
      <w:r w:rsidR="003806DE">
        <w:instrText xml:space="preserve">" </w:instrText>
      </w:r>
      <w:r w:rsidR="00984A94"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e estabeleça a relação com o conceito recurso contínuo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Conhe</w:t>
      </w:r>
      <w:r w:rsidR="00264EAC" w:rsidRPr="00264EAC">
        <w:rPr>
          <w:rFonts w:ascii="Times New Roman" w:hAnsi="Times New Roman" w:cs="Times New Roman"/>
          <w:color w:val="000000"/>
          <w:sz w:val="24"/>
          <w:szCs w:val="24"/>
        </w:rPr>
        <w:t>cer</w:t>
      </w:r>
      <w:r w:rsidRPr="00264EAC">
        <w:rPr>
          <w:rFonts w:ascii="Times New Roman" w:hAnsi="Times New Roman" w:cs="Times New Roman"/>
          <w:color w:val="000000"/>
          <w:sz w:val="24"/>
          <w:szCs w:val="24"/>
        </w:rPr>
        <w:t xml:space="preserve"> as normas internacionais que regulam a descrição deste tipo de recursos.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Entend</w:t>
      </w:r>
      <w:r w:rsidR="00264EAC" w:rsidRPr="00264EAC">
        <w:rPr>
          <w:rFonts w:ascii="Times New Roman" w:hAnsi="Times New Roman" w:cs="Times New Roman"/>
          <w:color w:val="000000"/>
          <w:sz w:val="24"/>
          <w:szCs w:val="24"/>
        </w:rPr>
        <w:t>er</w:t>
      </w:r>
      <w:r w:rsidRPr="00264EAC">
        <w:rPr>
          <w:rFonts w:ascii="Times New Roman" w:hAnsi="Times New Roman" w:cs="Times New Roman"/>
          <w:color w:val="000000"/>
          <w:sz w:val="24"/>
          <w:szCs w:val="24"/>
        </w:rPr>
        <w:t xml:space="preserve"> e aplique o conceito de actualização corrente.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Conhe</w:t>
      </w:r>
      <w:r w:rsidR="00264EAC" w:rsidRPr="00264EAC">
        <w:rPr>
          <w:rFonts w:ascii="Times New Roman" w:hAnsi="Times New Roman" w:cs="Times New Roman"/>
          <w:color w:val="000000"/>
          <w:sz w:val="24"/>
          <w:szCs w:val="24"/>
        </w:rPr>
        <w:t>cer</w:t>
      </w:r>
      <w:r w:rsidRPr="00264EAC">
        <w:rPr>
          <w:rFonts w:ascii="Times New Roman" w:hAnsi="Times New Roman" w:cs="Times New Roman"/>
          <w:color w:val="000000"/>
          <w:sz w:val="24"/>
          <w:szCs w:val="24"/>
        </w:rPr>
        <w:t xml:space="preserve"> e aplique as regras de alterações ao título próprio</w:t>
      </w:r>
      <w:r w:rsidR="00984A94"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regras de alterações ao título próprio</w:instrText>
      </w:r>
      <w:r w:rsidR="003806DE">
        <w:instrText xml:space="preserve">" </w:instrText>
      </w:r>
      <w:r w:rsidR="00984A94"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(alterações maiores e alterações menores).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Catalog</w:t>
      </w:r>
      <w:r w:rsidR="00264EAC" w:rsidRPr="00264EAC">
        <w:rPr>
          <w:rFonts w:ascii="Times New Roman" w:hAnsi="Times New Roman" w:cs="Times New Roman"/>
          <w:color w:val="000000"/>
          <w:sz w:val="24"/>
          <w:szCs w:val="24"/>
        </w:rPr>
        <w:t>ar</w:t>
      </w:r>
      <w:r w:rsidRPr="00264EAC">
        <w:rPr>
          <w:rFonts w:ascii="Times New Roman" w:hAnsi="Times New Roman" w:cs="Times New Roman"/>
          <w:color w:val="000000"/>
          <w:sz w:val="24"/>
          <w:szCs w:val="24"/>
        </w:rPr>
        <w:t xml:space="preserve"> publicações em série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Identifi</w:t>
      </w:r>
      <w:r w:rsidR="00264EAC" w:rsidRPr="00264EAC">
        <w:rPr>
          <w:rFonts w:ascii="Times New Roman" w:hAnsi="Times New Roman" w:cs="Times New Roman"/>
          <w:color w:val="000000"/>
          <w:sz w:val="24"/>
          <w:szCs w:val="24"/>
        </w:rPr>
        <w:t>car</w:t>
      </w:r>
      <w:r w:rsidRPr="00264EAC">
        <w:rPr>
          <w:rFonts w:ascii="Times New Roman" w:hAnsi="Times New Roman" w:cs="Times New Roman"/>
          <w:color w:val="000000"/>
          <w:sz w:val="24"/>
          <w:szCs w:val="24"/>
        </w:rPr>
        <w:t xml:space="preserve"> as particularidades da descrição das publicações em série no que diz respeito à 3ª zona</w:t>
      </w:r>
      <w:r w:rsidR="00984A94" w:rsidRPr="00264EAC">
        <w:rPr>
          <w:rFonts w:ascii="Times New Roman" w:hAnsi="Times New Roman" w:cs="Times New Roman"/>
          <w:color w:val="000000"/>
          <w:sz w:val="24"/>
          <w:szCs w:val="24"/>
        </w:rPr>
        <w:fldChar w:fldCharType="begin"/>
      </w:r>
      <w:r w:rsidR="003806DE">
        <w:instrText xml:space="preserve"> XE "</w:instrText>
      </w:r>
      <w:r w:rsidR="003806DE" w:rsidRPr="00264EAC">
        <w:rPr>
          <w:rFonts w:ascii="Times New Roman" w:hAnsi="Times New Roman" w:cs="Times New Roman"/>
          <w:color w:val="000000"/>
          <w:sz w:val="24"/>
          <w:szCs w:val="24"/>
        </w:rPr>
        <w:instrText>Zona:</w:instrText>
      </w:r>
      <w:r w:rsidR="003806DE" w:rsidRPr="00B15830">
        <w:instrText xml:space="preserve">3ª </w:instrText>
      </w:r>
      <w:r w:rsidR="003806DE">
        <w:instrText>Z</w:instrText>
      </w:r>
      <w:r w:rsidR="003806DE" w:rsidRPr="00B15830">
        <w:instrText>ona</w:instrText>
      </w:r>
      <w:r w:rsidR="003806DE">
        <w:instrText xml:space="preserve">" </w:instrText>
      </w:r>
      <w:r w:rsidR="00984A94" w:rsidRPr="00264EAC">
        <w:rPr>
          <w:rFonts w:ascii="Times New Roman" w:hAnsi="Times New Roman" w:cs="Times New Roman"/>
          <w:color w:val="000000"/>
          <w:sz w:val="24"/>
          <w:szCs w:val="24"/>
        </w:rPr>
        <w:fldChar w:fldCharType="end"/>
      </w:r>
      <w:r w:rsidRPr="00264EAC">
        <w:rPr>
          <w:rFonts w:ascii="Times New Roman" w:hAnsi="Times New Roman" w:cs="Times New Roman"/>
          <w:color w:val="000000"/>
          <w:sz w:val="24"/>
          <w:szCs w:val="24"/>
        </w:rPr>
        <w:t xml:space="preserve">, à data da publicação e às notas obrigatórias. </w:t>
      </w:r>
    </w:p>
    <w:p w:rsidR="00B31F5B" w:rsidRPr="00264EAC" w:rsidRDefault="00B31F5B" w:rsidP="00B63719">
      <w:pPr>
        <w:pStyle w:val="ListParagraph"/>
        <w:numPr>
          <w:ilvl w:val="0"/>
          <w:numId w:val="10"/>
        </w:numPr>
        <w:shd w:val="clear" w:color="auto" w:fill="FFFFFF"/>
        <w:spacing w:after="0" w:line="360" w:lineRule="auto"/>
        <w:jc w:val="both"/>
        <w:rPr>
          <w:rFonts w:ascii="Times New Roman" w:hAnsi="Times New Roman" w:cs="Times New Roman"/>
          <w:color w:val="000000"/>
          <w:sz w:val="24"/>
          <w:szCs w:val="24"/>
        </w:rPr>
      </w:pPr>
      <w:r w:rsidRPr="00264EAC">
        <w:rPr>
          <w:rFonts w:ascii="Times New Roman" w:hAnsi="Times New Roman" w:cs="Times New Roman"/>
          <w:color w:val="000000"/>
          <w:sz w:val="24"/>
          <w:szCs w:val="24"/>
        </w:rPr>
        <w:t>Catalog</w:t>
      </w:r>
      <w:r w:rsidR="00264EAC" w:rsidRPr="00264EAC">
        <w:rPr>
          <w:rFonts w:ascii="Times New Roman" w:hAnsi="Times New Roman" w:cs="Times New Roman"/>
          <w:color w:val="000000"/>
          <w:sz w:val="24"/>
          <w:szCs w:val="24"/>
        </w:rPr>
        <w:t>ar</w:t>
      </w:r>
      <w:r w:rsidRPr="00264EAC">
        <w:rPr>
          <w:rFonts w:ascii="Times New Roman" w:hAnsi="Times New Roman" w:cs="Times New Roman"/>
          <w:color w:val="000000"/>
          <w:sz w:val="24"/>
          <w:szCs w:val="24"/>
        </w:rPr>
        <w:t xml:space="preserve"> recursos integrantes </w:t>
      </w:r>
    </w:p>
    <w:p w:rsidR="00B31F5B" w:rsidRPr="00B31F5B" w:rsidRDefault="00B31F5B" w:rsidP="00264EAC">
      <w:p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Aconselha-se a consulta:</w:t>
      </w:r>
    </w:p>
    <w:p w:rsidR="00B31F5B" w:rsidRPr="00B31F5B" w:rsidRDefault="00B31F5B" w:rsidP="00B63719">
      <w:pPr>
        <w:pStyle w:val="ListParagraph"/>
        <w:numPr>
          <w:ilvl w:val="0"/>
          <w:numId w:val="7"/>
        </w:num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ISBD (CR)</w:t>
      </w:r>
      <w:r w:rsidR="00984A94">
        <w:rPr>
          <w:rFonts w:ascii="Times New Roman" w:hAnsi="Times New Roman" w:cs="Times New Roman"/>
          <w:color w:val="000000"/>
          <w:sz w:val="24"/>
          <w:szCs w:val="24"/>
        </w:rPr>
        <w:fldChar w:fldCharType="begin"/>
      </w:r>
      <w:r w:rsidR="005F6266">
        <w:instrText xml:space="preserve"> XE "</w:instrText>
      </w:r>
      <w:r w:rsidR="005F6266" w:rsidRPr="00251BF2">
        <w:rPr>
          <w:rFonts w:ascii="Times New Roman" w:hAnsi="Times New Roman" w:cs="Times New Roman"/>
          <w:color w:val="000000"/>
          <w:sz w:val="24"/>
          <w:szCs w:val="24"/>
        </w:rPr>
        <w:instrText>ISBD:</w:instrText>
      </w:r>
      <w:r w:rsidR="005F6266" w:rsidRPr="00251BF2">
        <w:instrText>ISBD (CR)</w:instrText>
      </w:r>
      <w:r w:rsidR="005F6266">
        <w:instrText xml:space="preserve">" </w:instrText>
      </w:r>
      <w:r w:rsidR="00984A94">
        <w:rPr>
          <w:rFonts w:ascii="Times New Roman" w:hAnsi="Times New Roman" w:cs="Times New Roman"/>
          <w:color w:val="000000"/>
          <w:sz w:val="24"/>
          <w:szCs w:val="24"/>
        </w:rPr>
        <w:fldChar w:fldCharType="end"/>
      </w:r>
    </w:p>
    <w:p w:rsidR="00B31F5B" w:rsidRPr="00B31F5B" w:rsidRDefault="00B31F5B" w:rsidP="00B63719">
      <w:pPr>
        <w:pStyle w:val="ListParagraph"/>
        <w:numPr>
          <w:ilvl w:val="0"/>
          <w:numId w:val="7"/>
        </w:numPr>
        <w:shd w:val="clear" w:color="auto" w:fill="FFFFFF"/>
        <w:spacing w:after="0" w:line="360" w:lineRule="auto"/>
        <w:jc w:val="both"/>
        <w:rPr>
          <w:rFonts w:ascii="Times New Roman" w:hAnsi="Times New Roman" w:cs="Times New Roman"/>
          <w:color w:val="000000"/>
          <w:sz w:val="24"/>
          <w:szCs w:val="24"/>
        </w:rPr>
      </w:pPr>
      <w:r w:rsidRPr="00B31F5B">
        <w:rPr>
          <w:rFonts w:ascii="Times New Roman" w:hAnsi="Times New Roman" w:cs="Times New Roman"/>
          <w:color w:val="000000"/>
          <w:sz w:val="24"/>
          <w:szCs w:val="24"/>
        </w:rPr>
        <w:t>ISBD Consolidada</w:t>
      </w:r>
      <w:r w:rsidR="00984A94">
        <w:rPr>
          <w:rFonts w:ascii="Times New Roman" w:hAnsi="Times New Roman" w:cs="Times New Roman"/>
          <w:color w:val="000000"/>
          <w:sz w:val="24"/>
          <w:szCs w:val="24"/>
        </w:rPr>
        <w:fldChar w:fldCharType="begin"/>
      </w:r>
      <w:r w:rsidR="005F6266">
        <w:instrText xml:space="preserve"> XE "</w:instrText>
      </w:r>
      <w:r w:rsidR="005F6266" w:rsidRPr="00905D40">
        <w:rPr>
          <w:rFonts w:ascii="Times New Roman" w:hAnsi="Times New Roman" w:cs="Times New Roman"/>
          <w:color w:val="000000"/>
          <w:sz w:val="24"/>
          <w:szCs w:val="24"/>
        </w:rPr>
        <w:instrText>ISBD:</w:instrText>
      </w:r>
      <w:r w:rsidR="005F6266" w:rsidRPr="00905D40">
        <w:instrText>ISBD Consolidada</w:instrText>
      </w:r>
      <w:r w:rsidR="005F6266">
        <w:instrText xml:space="preserve">" </w:instrText>
      </w:r>
      <w:r w:rsidR="00984A94">
        <w:rPr>
          <w:rFonts w:ascii="Times New Roman" w:hAnsi="Times New Roman" w:cs="Times New Roman"/>
          <w:color w:val="000000"/>
          <w:sz w:val="24"/>
          <w:szCs w:val="24"/>
        </w:rPr>
        <w:fldChar w:fldCharType="end"/>
      </w:r>
      <w:r w:rsidRPr="00B31F5B">
        <w:rPr>
          <w:rFonts w:ascii="Times New Roman" w:hAnsi="Times New Roman" w:cs="Times New Roman"/>
          <w:color w:val="000000"/>
          <w:sz w:val="24"/>
          <w:szCs w:val="24"/>
        </w:rPr>
        <w:t xml:space="preserve">. </w:t>
      </w:r>
    </w:p>
    <w:p w:rsidR="007C11F7" w:rsidRDefault="007C11F7" w:rsidP="00264EAC">
      <w:pPr>
        <w:spacing w:after="0" w:line="360" w:lineRule="auto"/>
        <w:rPr>
          <w:rFonts w:ascii="Times New Roman" w:hAnsi="Times New Roman" w:cs="Times New Roman"/>
          <w:sz w:val="24"/>
          <w:szCs w:val="24"/>
        </w:rPr>
      </w:pPr>
    </w:p>
    <w:p w:rsidR="004A69E3" w:rsidRDefault="004A69E3" w:rsidP="00264EAC">
      <w:pPr>
        <w:spacing w:after="0" w:line="360" w:lineRule="auto"/>
        <w:rPr>
          <w:rFonts w:ascii="Times New Roman" w:hAnsi="Times New Roman" w:cs="Times New Roman"/>
          <w:sz w:val="24"/>
          <w:szCs w:val="24"/>
        </w:rPr>
      </w:pPr>
    </w:p>
    <w:p w:rsidR="004A69E3" w:rsidRDefault="004A69E3"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4B1E42" w:rsidRPr="004B1E42" w:rsidRDefault="004B1E42" w:rsidP="004B1E42">
      <w:pPr>
        <w:autoSpaceDE w:val="0"/>
        <w:autoSpaceDN w:val="0"/>
        <w:adjustRightInd w:val="0"/>
        <w:spacing w:after="0" w:line="360" w:lineRule="auto"/>
        <w:jc w:val="center"/>
        <w:rPr>
          <w:rFonts w:ascii="Times New Roman" w:hAnsi="Times New Roman" w:cs="Times New Roman"/>
          <w:b/>
          <w:bCs/>
          <w:sz w:val="24"/>
          <w:szCs w:val="24"/>
        </w:rPr>
      </w:pPr>
      <w:r w:rsidRPr="004B1E42">
        <w:rPr>
          <w:rFonts w:ascii="Times New Roman" w:hAnsi="Times New Roman" w:cs="Times New Roman"/>
          <w:b/>
          <w:bCs/>
          <w:sz w:val="24"/>
          <w:szCs w:val="24"/>
        </w:rPr>
        <w:lastRenderedPageBreak/>
        <w:t>DESCRIÇÃO DE RECURSOS CONTÍNUOS</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A Descrição Bibliográfica Internacional Normalizada das Publicações em Série, -</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ISBD (S) que durante muitos anos serviu para o tratamento catalográfico das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publicações em série, foi substituída em 2002 pela ISBD (CR)</w:t>
      </w:r>
      <w:r w:rsidR="00147FC0">
        <w:rPr>
          <w:rFonts w:ascii="Times New Roman" w:eastAsia="TrebuchetMS" w:hAnsi="Times New Roman" w:cs="Times New Roman"/>
          <w:sz w:val="24"/>
          <w:szCs w:val="24"/>
        </w:rPr>
        <w:fldChar w:fldCharType="begin"/>
      </w:r>
      <w:r w:rsidR="00147FC0">
        <w:instrText xml:space="preserve"> XE "</w:instrText>
      </w:r>
      <w:r w:rsidR="00147FC0" w:rsidRPr="004A6205">
        <w:rPr>
          <w:rFonts w:ascii="Times New Roman" w:eastAsia="TrebuchetMS" w:hAnsi="Times New Roman" w:cs="Times New Roman"/>
          <w:sz w:val="24"/>
          <w:szCs w:val="24"/>
        </w:rPr>
        <w:instrText>ISBD:</w:instrText>
      </w:r>
      <w:r w:rsidR="00147FC0" w:rsidRPr="004A6205">
        <w:instrText>ISBD (CR)</w:instrText>
      </w:r>
      <w:r w:rsidR="00147FC0">
        <w:instrText xml:space="preserve">" </w:instrText>
      </w:r>
      <w:r w:rsidR="00147FC0">
        <w:rPr>
          <w:rFonts w:ascii="Times New Roman" w:eastAsia="TrebuchetMS" w:hAnsi="Times New Roman" w:cs="Times New Roman"/>
          <w:sz w:val="24"/>
          <w:szCs w:val="24"/>
        </w:rPr>
        <w:fldChar w:fldCharType="end"/>
      </w:r>
      <w:r w:rsidRPr="004B1E42">
        <w:rPr>
          <w:rFonts w:ascii="Times New Roman" w:eastAsia="TrebuchetMS" w:hAnsi="Times New Roman" w:cs="Times New Roman"/>
          <w:sz w:val="24"/>
          <w:szCs w:val="24"/>
        </w:rPr>
        <w:t>.</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O alargar do domínio da aplicação da norma para incluir para além da publicação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periódica, (em papel ou electrónica), os recursos integrantes, deu origem a um novo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 xml:space="preserve">conceito, o </w:t>
      </w:r>
      <w:r w:rsidRPr="004B1E42">
        <w:rPr>
          <w:rFonts w:ascii="Times New Roman" w:hAnsi="Times New Roman" w:cs="Times New Roman"/>
          <w:b/>
          <w:bCs/>
          <w:sz w:val="24"/>
          <w:szCs w:val="24"/>
        </w:rPr>
        <w:t>recurso contínuo</w:t>
      </w:r>
      <w:r w:rsidRPr="004B1E42">
        <w:rPr>
          <w:rFonts w:ascii="Times New Roman" w:eastAsia="TrebuchetMS" w:hAnsi="Times New Roman" w:cs="Times New Roman"/>
          <w:sz w:val="24"/>
          <w:szCs w:val="24"/>
        </w:rPr>
        <w:t>.</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hAnsi="Times New Roman" w:cs="Times New Roman"/>
          <w:b/>
          <w:bCs/>
          <w:sz w:val="24"/>
          <w:szCs w:val="24"/>
        </w:rPr>
        <w:t xml:space="preserve">Recurso contínuo </w:t>
      </w:r>
      <w:r w:rsidRPr="004B1E42">
        <w:rPr>
          <w:rFonts w:ascii="Times New Roman" w:eastAsia="TrebuchetMS" w:hAnsi="Times New Roman" w:cs="Times New Roman"/>
          <w:sz w:val="24"/>
          <w:szCs w:val="24"/>
        </w:rPr>
        <w:t>um recurso bibliográfico que é publicado ao longo do tempo sem</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conclusão predeterminada.</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Os recursos contínuos incluem as publicações em série e os recursos integrantes.</w:t>
      </w:r>
      <w:r>
        <w:rPr>
          <w:rFonts w:ascii="Times New Roman" w:eastAsia="TrebuchetMS" w:hAnsi="Times New Roman" w:cs="Times New Roman"/>
          <w:sz w:val="24"/>
          <w:szCs w:val="24"/>
        </w:rPr>
        <w:t xml:space="preserve"> </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hAnsi="Times New Roman" w:cs="Times New Roman"/>
          <w:b/>
          <w:bCs/>
          <w:sz w:val="24"/>
          <w:szCs w:val="24"/>
        </w:rPr>
        <w:t xml:space="preserve">Publicação em série, </w:t>
      </w:r>
      <w:r w:rsidRPr="004B1E42">
        <w:rPr>
          <w:rFonts w:ascii="Times New Roman" w:eastAsia="TrebuchetMS" w:hAnsi="Times New Roman" w:cs="Times New Roman"/>
          <w:sz w:val="24"/>
          <w:szCs w:val="24"/>
        </w:rPr>
        <w:t>um recurso contínuo publicado numa sucessão de fascículos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ou partes separadas e sucessivas, tendo normalmente uma numeração e não tendo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uma previsão de conclusão predeterminada.</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As publicações em série incluem revistas impressas ou electrónicas, directórios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publicados em partes sucessivas, relatórios anuais, jornais e séries monográficas.</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hAnsi="Times New Roman" w:cs="Times New Roman"/>
          <w:b/>
          <w:bCs/>
          <w:sz w:val="24"/>
          <w:szCs w:val="24"/>
        </w:rPr>
        <w:t xml:space="preserve">Recurso integrante, </w:t>
      </w:r>
      <w:r w:rsidRPr="004B1E42">
        <w:rPr>
          <w:rFonts w:ascii="Times New Roman" w:eastAsia="TrebuchetMS" w:hAnsi="Times New Roman" w:cs="Times New Roman"/>
          <w:sz w:val="24"/>
          <w:szCs w:val="24"/>
        </w:rPr>
        <w:t>um recurso bibliográfico que se completa ou modifica por</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meio de actualizações</w:t>
      </w:r>
      <w:r w:rsidR="00147FC0">
        <w:rPr>
          <w:rFonts w:ascii="Times New Roman" w:eastAsia="TrebuchetMS" w:hAnsi="Times New Roman" w:cs="Times New Roman"/>
          <w:sz w:val="24"/>
          <w:szCs w:val="24"/>
        </w:rPr>
        <w:t>,</w:t>
      </w:r>
      <w:r w:rsidRPr="004B1E42">
        <w:rPr>
          <w:rFonts w:ascii="Times New Roman" w:eastAsia="TrebuchetMS" w:hAnsi="Times New Roman" w:cs="Times New Roman"/>
          <w:sz w:val="24"/>
          <w:szCs w:val="24"/>
        </w:rPr>
        <w:t xml:space="preserve"> que não permanecem separadas mas que se integram no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todo.</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Os recursos integrantes podem ser finitos ou contínuos. Exemplos de alguns destes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recursos são as folhas móveis actualizadas, bases de dados actualizadas e sites da</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Web actualizados.</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No caso das publicações em série, estas são descritas segundo a ISBD (CR) para os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elementos respeitantes à periodicidade, mas no que diz respeito à indicação geral</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da natureza do recurso (1ª zona) e à descrição física (5ª zona), deve-se recorrer às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ISBDs específicas em função do tipo de recurso bibliográfico que está a ser</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catalogado.</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Por exemplo, se o recurso que está a ser catalogado for um recurso electrónico,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tem de haver uma combinação entre as determinações da ISBD (CR) e da ISBD (ER).</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Estas determinações podem também ser encontradas na ISBD consolidada.</w:t>
      </w:r>
    </w:p>
    <w:p w:rsidR="004B1E42" w:rsidRPr="00147FC0" w:rsidRDefault="004B1E42" w:rsidP="00147FC0">
      <w:pPr>
        <w:autoSpaceDE w:val="0"/>
        <w:autoSpaceDN w:val="0"/>
        <w:adjustRightInd w:val="0"/>
        <w:spacing w:after="0" w:line="360" w:lineRule="auto"/>
        <w:ind w:firstLine="709"/>
        <w:jc w:val="both"/>
        <w:rPr>
          <w:rFonts w:ascii="Times New Roman" w:eastAsia="TrebuchetMS" w:hAnsi="Times New Roman" w:cs="Times New Roman"/>
          <w:bCs/>
          <w:sz w:val="24"/>
          <w:szCs w:val="24"/>
        </w:rPr>
      </w:pPr>
    </w:p>
    <w:p w:rsidR="004B1E42" w:rsidRPr="00147FC0" w:rsidRDefault="004B1E42" w:rsidP="00147FC0">
      <w:pPr>
        <w:autoSpaceDE w:val="0"/>
        <w:autoSpaceDN w:val="0"/>
        <w:adjustRightInd w:val="0"/>
        <w:spacing w:after="0" w:line="360" w:lineRule="auto"/>
        <w:ind w:firstLine="709"/>
        <w:jc w:val="both"/>
        <w:rPr>
          <w:rFonts w:ascii="Times New Roman" w:eastAsia="TrebuchetMS" w:hAnsi="Times New Roman" w:cs="Times New Roman"/>
          <w:bCs/>
          <w:sz w:val="24"/>
          <w:szCs w:val="24"/>
        </w:rPr>
      </w:pPr>
    </w:p>
    <w:p w:rsidR="004B1E42" w:rsidRPr="004B1E42" w:rsidRDefault="004B1E42" w:rsidP="00147FC0">
      <w:pPr>
        <w:autoSpaceDE w:val="0"/>
        <w:autoSpaceDN w:val="0"/>
        <w:adjustRightInd w:val="0"/>
        <w:spacing w:after="0" w:line="360" w:lineRule="auto"/>
        <w:jc w:val="both"/>
        <w:rPr>
          <w:rFonts w:ascii="Times New Roman" w:eastAsia="TrebuchetMS" w:hAnsi="Times New Roman" w:cs="Times New Roman"/>
          <w:b/>
          <w:bCs/>
          <w:sz w:val="24"/>
          <w:szCs w:val="24"/>
        </w:rPr>
      </w:pPr>
      <w:r w:rsidRPr="004B1E42">
        <w:rPr>
          <w:rFonts w:ascii="Times New Roman" w:eastAsia="TrebuchetMS" w:hAnsi="Times New Roman" w:cs="Times New Roman"/>
          <w:b/>
          <w:bCs/>
          <w:sz w:val="24"/>
          <w:szCs w:val="24"/>
        </w:rPr>
        <w:t>Fontes de informação</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b/>
          <w:bCs/>
          <w:sz w:val="24"/>
          <w:szCs w:val="24"/>
        </w:rPr>
      </w:pPr>
      <w:r w:rsidRPr="004B1E42">
        <w:rPr>
          <w:rFonts w:ascii="Times New Roman" w:eastAsia="TrebuchetMS" w:hAnsi="Times New Roman" w:cs="Times New Roman"/>
          <w:b/>
          <w:bCs/>
          <w:sz w:val="24"/>
          <w:szCs w:val="24"/>
        </w:rPr>
        <w:t>Base de descrição para este tipo de recursos</w:t>
      </w:r>
    </w:p>
    <w:p w:rsidR="004B1E42" w:rsidRPr="004B1E42" w:rsidRDefault="004B1E42" w:rsidP="00147FC0">
      <w:pPr>
        <w:pStyle w:val="ListParagraph"/>
        <w:numPr>
          <w:ilvl w:val="0"/>
          <w:numId w:val="65"/>
        </w:numPr>
        <w:autoSpaceDE w:val="0"/>
        <w:autoSpaceDN w:val="0"/>
        <w:adjustRightInd w:val="0"/>
        <w:spacing w:after="0" w:line="360" w:lineRule="auto"/>
        <w:jc w:val="both"/>
        <w:rPr>
          <w:rFonts w:ascii="Times New Roman" w:eastAsia="TrebuchetMS" w:hAnsi="Times New Roman" w:cs="Times New Roman"/>
          <w:b/>
          <w:bCs/>
          <w:sz w:val="24"/>
          <w:szCs w:val="24"/>
        </w:rPr>
      </w:pPr>
      <w:r w:rsidRPr="004B1E42">
        <w:rPr>
          <w:rFonts w:ascii="Arial" w:eastAsia="TrebuchetMS" w:hAnsi="Arial" w:cs="Arial"/>
          <w:sz w:val="24"/>
          <w:szCs w:val="24"/>
        </w:rPr>
        <w:t>􀃎</w:t>
      </w:r>
      <w:r w:rsidRPr="004B1E42">
        <w:rPr>
          <w:rFonts w:ascii="Times New Roman" w:eastAsia="TrebuchetMS" w:hAnsi="Times New Roman" w:cs="Times New Roman"/>
          <w:sz w:val="24"/>
          <w:szCs w:val="24"/>
        </w:rPr>
        <w:t xml:space="preserve"> </w:t>
      </w:r>
      <w:r w:rsidRPr="004B1E42">
        <w:rPr>
          <w:rFonts w:ascii="Times New Roman" w:eastAsia="TrebuchetMS" w:hAnsi="Times New Roman" w:cs="Times New Roman"/>
          <w:b/>
          <w:bCs/>
          <w:sz w:val="24"/>
          <w:szCs w:val="24"/>
        </w:rPr>
        <w:t>Publicações em série impressas ou electrónicas</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 A descrição das publicações em série é feita a partir do primeiro número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publicado ou do número mais antigo que a biblioteca possui.</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lastRenderedPageBreak/>
        <w:t>▪ Se forem publicações não numeradas, (entende-se como não numeradas as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publicações que não têm indicação de vol./nº/Ano/etc.), considera-se para a</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descrição, o exemplar que tiver a data de publicação mais antiga.</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 Consideram-se como fontes de informação para a 1ª, 2ª, 3ª e 4ª zona o primeiro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ou o mais antigo número ou parte publicados.</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 Consideram-se como fontes de informação para a 5ª, 6ª, 7ª e 8ª zona todos os</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números ou partes publicados. Para a 7ª e 8ª zona pode também recorrer-se a</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qualquer outra fonte.</w:t>
      </w:r>
    </w:p>
    <w:p w:rsidR="004B1E42" w:rsidRPr="004B1E42" w:rsidRDefault="004B1E42" w:rsidP="00147FC0">
      <w:pPr>
        <w:pStyle w:val="ListParagraph"/>
        <w:numPr>
          <w:ilvl w:val="0"/>
          <w:numId w:val="65"/>
        </w:numPr>
        <w:autoSpaceDE w:val="0"/>
        <w:autoSpaceDN w:val="0"/>
        <w:adjustRightInd w:val="0"/>
        <w:spacing w:after="0" w:line="360" w:lineRule="auto"/>
        <w:jc w:val="both"/>
        <w:rPr>
          <w:rFonts w:ascii="Times New Roman" w:eastAsia="TrebuchetMS" w:hAnsi="Times New Roman" w:cs="Times New Roman"/>
          <w:b/>
          <w:bCs/>
          <w:sz w:val="24"/>
          <w:szCs w:val="24"/>
        </w:rPr>
      </w:pPr>
      <w:r w:rsidRPr="004B1E42">
        <w:rPr>
          <w:rFonts w:ascii="Arial" w:eastAsia="TrebuchetMS" w:hAnsi="Arial" w:cs="Arial"/>
          <w:sz w:val="24"/>
          <w:szCs w:val="24"/>
        </w:rPr>
        <w:t>􀃎</w:t>
      </w:r>
      <w:r w:rsidRPr="004B1E42">
        <w:rPr>
          <w:rFonts w:ascii="Times New Roman" w:eastAsia="TrebuchetMS" w:hAnsi="Times New Roman" w:cs="Times New Roman"/>
          <w:sz w:val="24"/>
          <w:szCs w:val="24"/>
        </w:rPr>
        <w:t xml:space="preserve"> </w:t>
      </w:r>
      <w:r w:rsidRPr="004B1E42">
        <w:rPr>
          <w:rFonts w:ascii="Times New Roman" w:eastAsia="TrebuchetMS" w:hAnsi="Times New Roman" w:cs="Times New Roman"/>
          <w:b/>
          <w:bCs/>
          <w:sz w:val="24"/>
          <w:szCs w:val="24"/>
        </w:rPr>
        <w:t>Recursos integrantes</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 A descrição de um recurso integrante baseia-se na actualização corrente do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recurso, à excepto da data de início da publicação.</w:t>
      </w:r>
    </w:p>
    <w:p w:rsidR="004B1E42" w:rsidRP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 Consideram-se como fontes de informação para a 1ª, 2ª, 4ª (excepto a data), 5ª,</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6ª, 7ª e 8ª zona, a actualização corrente. Para a 7ª e 8ª zona pode também</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recorrer-se a qualquer outra fonte.</w:t>
      </w:r>
    </w:p>
    <w:p w:rsidR="004B1E42" w:rsidRDefault="004B1E42"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4B1E42">
        <w:rPr>
          <w:rFonts w:ascii="Times New Roman" w:eastAsia="TrebuchetMS" w:hAnsi="Times New Roman" w:cs="Times New Roman"/>
          <w:sz w:val="24"/>
          <w:szCs w:val="24"/>
        </w:rPr>
        <w:t>Relembramos que a data de publicação (4ª zona) é a primeira data do recurso. Se o</w:t>
      </w:r>
      <w:r>
        <w:rPr>
          <w:rFonts w:ascii="Times New Roman" w:eastAsia="TrebuchetMS" w:hAnsi="Times New Roman" w:cs="Times New Roman"/>
          <w:sz w:val="24"/>
          <w:szCs w:val="24"/>
        </w:rPr>
        <w:t xml:space="preserve"> </w:t>
      </w:r>
      <w:r w:rsidRPr="004B1E42">
        <w:rPr>
          <w:rFonts w:ascii="Times New Roman" w:eastAsia="TrebuchetMS" w:hAnsi="Times New Roman" w:cs="Times New Roman"/>
          <w:sz w:val="24"/>
          <w:szCs w:val="24"/>
        </w:rPr>
        <w:t>recurso integrante já tiver terminado coloca-se também esta data.</w:t>
      </w:r>
    </w:p>
    <w:p w:rsidR="00147FC0" w:rsidRPr="00147FC0" w:rsidRDefault="00147FC0" w:rsidP="00147FC0">
      <w:pPr>
        <w:autoSpaceDE w:val="0"/>
        <w:autoSpaceDN w:val="0"/>
        <w:adjustRightInd w:val="0"/>
        <w:spacing w:after="0" w:line="360" w:lineRule="auto"/>
        <w:jc w:val="both"/>
        <w:rPr>
          <w:rFonts w:ascii="Times New Roman" w:hAnsi="Times New Roman" w:cs="Times New Roman"/>
          <w:b/>
          <w:bCs/>
          <w:sz w:val="24"/>
          <w:szCs w:val="24"/>
        </w:rPr>
      </w:pPr>
      <w:r w:rsidRPr="00147FC0">
        <w:rPr>
          <w:rFonts w:ascii="Times New Roman" w:hAnsi="Times New Roman" w:cs="Times New Roman"/>
          <w:b/>
          <w:bCs/>
          <w:sz w:val="24"/>
          <w:szCs w:val="24"/>
        </w:rPr>
        <w:t>Fonte principal de informação</w:t>
      </w:r>
    </w:p>
    <w:p w:rsidR="00147FC0" w:rsidRPr="00147FC0" w:rsidRDefault="00147FC0" w:rsidP="00147FC0">
      <w:pPr>
        <w:autoSpaceDE w:val="0"/>
        <w:autoSpaceDN w:val="0"/>
        <w:adjustRightInd w:val="0"/>
        <w:spacing w:after="0" w:line="360" w:lineRule="auto"/>
        <w:ind w:firstLine="709"/>
        <w:jc w:val="both"/>
        <w:rPr>
          <w:rFonts w:ascii="Times New Roman" w:hAnsi="Times New Roman" w:cs="Times New Roman"/>
          <w:b/>
          <w:bCs/>
          <w:sz w:val="24"/>
          <w:szCs w:val="24"/>
        </w:rPr>
      </w:pPr>
      <w:r w:rsidRPr="00147FC0">
        <w:rPr>
          <w:rFonts w:ascii="Arial" w:hAnsi="Arial" w:cs="Times New Roman"/>
          <w:sz w:val="24"/>
          <w:szCs w:val="24"/>
        </w:rPr>
        <w:t>􀃎</w:t>
      </w:r>
      <w:r w:rsidRPr="00147FC0">
        <w:rPr>
          <w:rFonts w:ascii="Times New Roman" w:hAnsi="Times New Roman" w:cs="Times New Roman"/>
          <w:sz w:val="24"/>
          <w:szCs w:val="24"/>
        </w:rPr>
        <w:t xml:space="preserve"> </w:t>
      </w:r>
      <w:r w:rsidRPr="00147FC0">
        <w:rPr>
          <w:rFonts w:ascii="Times New Roman" w:hAnsi="Times New Roman" w:cs="Times New Roman"/>
          <w:b/>
          <w:bCs/>
          <w:sz w:val="24"/>
          <w:szCs w:val="24"/>
        </w:rPr>
        <w:t>Recursos impressos</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A fonte principal de informação para os recursos impressos é a página de rosto ou</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a página de rosto substituta.</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A página de rosto substituta é por esta ordem de preferência a seguinte: página</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com o título no sumário, capa, cabeçalho, ficha técnica, colofão e outras páginas.</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Sempre que se usar a página de rosto substituta para a descrição dever-se-á</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indicar uma nota com a indicação da fonte usada.</w:t>
      </w:r>
    </w:p>
    <w:p w:rsidR="00147FC0" w:rsidRPr="00147FC0" w:rsidRDefault="00147FC0" w:rsidP="00147FC0">
      <w:pPr>
        <w:autoSpaceDE w:val="0"/>
        <w:autoSpaceDN w:val="0"/>
        <w:adjustRightInd w:val="0"/>
        <w:spacing w:after="0" w:line="360" w:lineRule="auto"/>
        <w:ind w:left="708"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Titulo obtido da capa</w:t>
      </w:r>
    </w:p>
    <w:p w:rsidR="00147FC0" w:rsidRPr="00147FC0" w:rsidRDefault="00147FC0" w:rsidP="00147FC0">
      <w:pPr>
        <w:autoSpaceDE w:val="0"/>
        <w:autoSpaceDN w:val="0"/>
        <w:adjustRightInd w:val="0"/>
        <w:spacing w:after="0" w:line="360" w:lineRule="auto"/>
        <w:ind w:left="708"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Título obtido retirado da ficha técnica</w:t>
      </w:r>
    </w:p>
    <w:p w:rsidR="00147FC0" w:rsidRPr="00147FC0" w:rsidRDefault="00147FC0" w:rsidP="00147FC0">
      <w:pPr>
        <w:autoSpaceDE w:val="0"/>
        <w:autoSpaceDN w:val="0"/>
        <w:adjustRightInd w:val="0"/>
        <w:spacing w:after="0" w:line="360" w:lineRule="auto"/>
        <w:ind w:firstLine="709"/>
        <w:jc w:val="both"/>
        <w:rPr>
          <w:rFonts w:ascii="Times New Roman" w:hAnsi="Times New Roman" w:cs="Times New Roman"/>
          <w:b/>
          <w:bCs/>
          <w:sz w:val="24"/>
          <w:szCs w:val="24"/>
        </w:rPr>
      </w:pPr>
      <w:r w:rsidRPr="00147FC0">
        <w:rPr>
          <w:rFonts w:ascii="Arial" w:hAnsi="Arial" w:cs="Times New Roman"/>
          <w:sz w:val="24"/>
          <w:szCs w:val="24"/>
        </w:rPr>
        <w:t>􀃎</w:t>
      </w:r>
      <w:r w:rsidRPr="00147FC0">
        <w:rPr>
          <w:rFonts w:ascii="Times New Roman" w:hAnsi="Times New Roman" w:cs="Times New Roman"/>
          <w:sz w:val="24"/>
          <w:szCs w:val="24"/>
        </w:rPr>
        <w:t xml:space="preserve"> </w:t>
      </w:r>
      <w:r w:rsidRPr="00147FC0">
        <w:rPr>
          <w:rFonts w:ascii="Times New Roman" w:hAnsi="Times New Roman" w:cs="Times New Roman"/>
          <w:b/>
          <w:bCs/>
          <w:sz w:val="24"/>
          <w:szCs w:val="24"/>
        </w:rPr>
        <w:t>Recursos não impressos</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No que diz respeito aos recursos contínuos não impressos, a ISBD (CR) remete</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para a ISBD relativa ao tipo documento que se está a catalogar. E é em função do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tipo de documento que vai ser objecto de descrição bibliográfica que se determina</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a fonte principal da informação.</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Por exemplo, no caso dos recursos contínuos electrónicos são válidas as</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prescrições estabelecidas na ISBD (ER). Se estivermos a catalogar uma publicação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em série em formato electrónico, tomaremos as fontes associadas ao primeiro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 xml:space="preserve">número ou ao primeiro número </w:t>
      </w:r>
      <w:r w:rsidRPr="00147FC0">
        <w:rPr>
          <w:rFonts w:ascii="Times New Roman" w:eastAsia="TrebuchetMS" w:hAnsi="Times New Roman" w:cs="Times New Roman"/>
          <w:sz w:val="24"/>
          <w:szCs w:val="24"/>
        </w:rPr>
        <w:lastRenderedPageBreak/>
        <w:t>disponível e se estivermos a catalogar um recurso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electrónico integrante, tomamos como fonte de descrição a última actualização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disponível.</w:t>
      </w:r>
    </w:p>
    <w:p w:rsidR="00147FC0" w:rsidRPr="00147FC0" w:rsidRDefault="00147FC0" w:rsidP="00147FC0">
      <w:pPr>
        <w:autoSpaceDE w:val="0"/>
        <w:autoSpaceDN w:val="0"/>
        <w:adjustRightInd w:val="0"/>
        <w:spacing w:after="0" w:line="360" w:lineRule="auto"/>
        <w:jc w:val="both"/>
        <w:rPr>
          <w:rFonts w:ascii="Times New Roman" w:hAnsi="Times New Roman" w:cs="Times New Roman"/>
          <w:b/>
          <w:bCs/>
          <w:sz w:val="24"/>
          <w:szCs w:val="24"/>
        </w:rPr>
      </w:pPr>
      <w:r w:rsidRPr="00147FC0">
        <w:rPr>
          <w:rFonts w:ascii="Times New Roman" w:hAnsi="Times New Roman" w:cs="Times New Roman"/>
          <w:b/>
          <w:bCs/>
          <w:sz w:val="24"/>
          <w:szCs w:val="24"/>
        </w:rPr>
        <w:t>Alterações ao título próprio</w:t>
      </w:r>
    </w:p>
    <w:p w:rsid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Um outro aspecto inovador da ISBD (CR) relativamente às publicações em série</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(impressas e electrónicas) e aos recursos integrantes, está relacionado com as</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alterações de título e quando estas alterações dão origem a um novo registo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 xml:space="preserve">bibliográfico. </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As alterações ao título próprio que dão origem a um novo registo designam-se</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 xml:space="preserve">como </w:t>
      </w:r>
      <w:r w:rsidRPr="00147FC0">
        <w:rPr>
          <w:rFonts w:ascii="Times New Roman" w:hAnsi="Times New Roman" w:cs="Times New Roman"/>
          <w:b/>
          <w:bCs/>
          <w:sz w:val="24"/>
          <w:szCs w:val="24"/>
        </w:rPr>
        <w:t>alterações maiores</w:t>
      </w:r>
      <w:r w:rsidRPr="00147FC0">
        <w:rPr>
          <w:rFonts w:ascii="Times New Roman" w:eastAsia="TrebuchetMS" w:hAnsi="Times New Roman" w:cs="Times New Roman"/>
          <w:sz w:val="24"/>
          <w:szCs w:val="24"/>
        </w:rPr>
        <w:t>.</w:t>
      </w:r>
    </w:p>
    <w:p w:rsidR="00147FC0" w:rsidRP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A revisão das regras da descrição das publicações em série e de outros recursos</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integrantes reduziram as situações em que é necessário elaborar um novo registo</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quando há alteração de parte do título.</w:t>
      </w:r>
    </w:p>
    <w:p w:rsidR="00147FC0" w:rsidRPr="00147FC0" w:rsidRDefault="00147FC0" w:rsidP="00147FC0">
      <w:pPr>
        <w:autoSpaceDE w:val="0"/>
        <w:autoSpaceDN w:val="0"/>
        <w:adjustRightInd w:val="0"/>
        <w:spacing w:before="240" w:after="0" w:line="360" w:lineRule="auto"/>
        <w:rPr>
          <w:rFonts w:ascii="Times New Roman" w:hAnsi="Times New Roman" w:cs="Times New Roman"/>
          <w:b/>
          <w:bCs/>
          <w:sz w:val="24"/>
          <w:szCs w:val="24"/>
        </w:rPr>
      </w:pPr>
      <w:r w:rsidRPr="00147FC0">
        <w:rPr>
          <w:rFonts w:ascii="Times New Roman" w:hAnsi="Times New Roman" w:cs="Times New Roman"/>
          <w:b/>
          <w:bCs/>
          <w:sz w:val="24"/>
          <w:szCs w:val="24"/>
        </w:rPr>
        <w:t>Alterações maiores para publicações em série (electrónicas ou impressas):</w:t>
      </w:r>
    </w:p>
    <w:p w:rsidR="00147FC0" w:rsidRPr="00147FC0" w:rsidRDefault="00147FC0" w:rsidP="00E43C1A">
      <w:pPr>
        <w:autoSpaceDE w:val="0"/>
        <w:autoSpaceDN w:val="0"/>
        <w:adjustRightInd w:val="0"/>
        <w:spacing w:after="0" w:line="360" w:lineRule="auto"/>
        <w:jc w:val="both"/>
        <w:rPr>
          <w:rFonts w:ascii="Times New Roman" w:eastAsia="TrebuchetMS" w:hAnsi="Times New Roman" w:cs="Times New Roman"/>
          <w:sz w:val="24"/>
          <w:szCs w:val="24"/>
        </w:rPr>
      </w:pPr>
      <w:r w:rsidRPr="00147FC0">
        <w:rPr>
          <w:rFonts w:ascii="Times New Roman" w:eastAsia="TrebuchetMS" w:hAnsi="Times New Roman" w:cs="Times New Roman"/>
          <w:sz w:val="24"/>
          <w:szCs w:val="24"/>
        </w:rPr>
        <w:t>▪ Actualmente, a ISBD (CR) e a ISBD consolidada consideram como alterações</w:t>
      </w:r>
      <w:r>
        <w:rPr>
          <w:rFonts w:ascii="Times New Roman" w:eastAsia="TrebuchetMS" w:hAnsi="Times New Roman" w:cs="Times New Roman"/>
          <w:sz w:val="24"/>
          <w:szCs w:val="24"/>
        </w:rPr>
        <w:t xml:space="preserve"> </w:t>
      </w:r>
      <w:r w:rsidRPr="00147FC0">
        <w:rPr>
          <w:rFonts w:ascii="Times New Roman" w:eastAsia="TrebuchetMS" w:hAnsi="Times New Roman" w:cs="Times New Roman"/>
          <w:sz w:val="24"/>
          <w:szCs w:val="24"/>
        </w:rPr>
        <w:t>maiores as seguintes situações:</w:t>
      </w:r>
    </w:p>
    <w:p w:rsidR="00147FC0" w:rsidRPr="00E43C1A" w:rsidRDefault="00147FC0" w:rsidP="00E43C1A">
      <w:pPr>
        <w:pStyle w:val="ListParagraph"/>
        <w:numPr>
          <w:ilvl w:val="0"/>
          <w:numId w:val="65"/>
        </w:numPr>
        <w:autoSpaceDE w:val="0"/>
        <w:autoSpaceDN w:val="0"/>
        <w:adjustRightInd w:val="0"/>
        <w:spacing w:after="0" w:line="360" w:lineRule="auto"/>
        <w:jc w:val="both"/>
        <w:rPr>
          <w:rFonts w:ascii="Times New Roman" w:eastAsia="TrebuchetMS" w:hAnsi="Times New Roman" w:cs="Times New Roman"/>
          <w:sz w:val="24"/>
          <w:szCs w:val="24"/>
        </w:rPr>
      </w:pPr>
      <w:r w:rsidRPr="00E43C1A">
        <w:rPr>
          <w:rFonts w:ascii="Times New Roman" w:eastAsia="TrebuchetMS" w:hAnsi="Times New Roman" w:cs="Times New Roman"/>
          <w:sz w:val="24"/>
          <w:szCs w:val="24"/>
        </w:rPr>
        <w:t>A Adição, supressão ou reordenação das primeiras cinco palavras do título (ou seis palavras se o título começa com um artigo)</w:t>
      </w:r>
    </w:p>
    <w:p w:rsidR="00147FC0" w:rsidRPr="00147FC0" w:rsidRDefault="00147FC0" w:rsidP="00E43C1A">
      <w:pPr>
        <w:autoSpaceDE w:val="0"/>
        <w:autoSpaceDN w:val="0"/>
        <w:adjustRightInd w:val="0"/>
        <w:spacing w:after="0" w:line="360" w:lineRule="auto"/>
        <w:jc w:val="both"/>
        <w:rPr>
          <w:rFonts w:ascii="Times New Roman" w:hAnsi="Times New Roman" w:cs="Times New Roman"/>
          <w:i/>
          <w:iCs/>
          <w:sz w:val="24"/>
          <w:szCs w:val="24"/>
        </w:rPr>
      </w:pPr>
      <w:r w:rsidRPr="00147FC0">
        <w:rPr>
          <w:rFonts w:ascii="Times New Roman" w:hAnsi="Times New Roman" w:cs="Times New Roman"/>
          <w:i/>
          <w:iCs/>
          <w:sz w:val="24"/>
          <w:szCs w:val="24"/>
        </w:rPr>
        <w:t xml:space="preserve">Cadernos de documentação audiovisual, </w:t>
      </w:r>
      <w:r w:rsidRPr="00147FC0">
        <w:rPr>
          <w:rFonts w:ascii="Times New Roman" w:eastAsia="TrebuchetMS" w:hAnsi="Times New Roman" w:cs="Times New Roman"/>
          <w:sz w:val="24"/>
          <w:szCs w:val="24"/>
        </w:rPr>
        <w:t xml:space="preserve">converte-se em </w:t>
      </w:r>
      <w:r w:rsidRPr="00147FC0">
        <w:rPr>
          <w:rFonts w:ascii="Times New Roman" w:hAnsi="Times New Roman" w:cs="Times New Roman"/>
          <w:i/>
          <w:iCs/>
          <w:sz w:val="24"/>
          <w:szCs w:val="24"/>
        </w:rPr>
        <w:t>Cadernos de</w:t>
      </w:r>
      <w:r>
        <w:rPr>
          <w:rFonts w:ascii="Times New Roman" w:hAnsi="Times New Roman" w:cs="Times New Roman"/>
          <w:i/>
          <w:iCs/>
          <w:sz w:val="24"/>
          <w:szCs w:val="24"/>
        </w:rPr>
        <w:t xml:space="preserve"> </w:t>
      </w:r>
      <w:r w:rsidRPr="00147FC0">
        <w:rPr>
          <w:rFonts w:ascii="Times New Roman" w:hAnsi="Times New Roman" w:cs="Times New Roman"/>
          <w:i/>
          <w:iCs/>
          <w:sz w:val="24"/>
          <w:szCs w:val="24"/>
        </w:rPr>
        <w:t>documentação multimédia</w:t>
      </w:r>
    </w:p>
    <w:p w:rsidR="00147FC0" w:rsidRPr="00E43C1A" w:rsidRDefault="00147FC0" w:rsidP="00E43C1A">
      <w:pPr>
        <w:autoSpaceDE w:val="0"/>
        <w:autoSpaceDN w:val="0"/>
        <w:adjustRightInd w:val="0"/>
        <w:spacing w:after="0" w:line="360" w:lineRule="auto"/>
        <w:jc w:val="both"/>
        <w:rPr>
          <w:rFonts w:ascii="Times New Roman" w:hAnsi="Times New Roman" w:cs="Times New Roman"/>
          <w:i/>
          <w:iCs/>
          <w:sz w:val="24"/>
          <w:szCs w:val="24"/>
          <w:lang w:val="en-US"/>
        </w:rPr>
      </w:pPr>
      <w:r w:rsidRPr="00E43C1A">
        <w:rPr>
          <w:rFonts w:ascii="Times New Roman" w:hAnsi="Times New Roman" w:cs="Times New Roman"/>
          <w:i/>
          <w:iCs/>
          <w:sz w:val="24"/>
          <w:szCs w:val="24"/>
          <w:lang w:val="en-US"/>
        </w:rPr>
        <w:t xml:space="preserve">Focus on international comparative librarianship, </w:t>
      </w:r>
      <w:r w:rsidRPr="00E43C1A">
        <w:rPr>
          <w:rFonts w:ascii="Times New Roman" w:eastAsia="TrebuchetMS" w:hAnsi="Times New Roman" w:cs="Times New Roman"/>
          <w:sz w:val="24"/>
          <w:szCs w:val="24"/>
          <w:lang w:val="en-US"/>
        </w:rPr>
        <w:t xml:space="preserve">converte-se em </w:t>
      </w:r>
      <w:r w:rsidRPr="00E43C1A">
        <w:rPr>
          <w:rFonts w:ascii="Times New Roman" w:hAnsi="Times New Roman" w:cs="Times New Roman"/>
          <w:i/>
          <w:iCs/>
          <w:sz w:val="24"/>
          <w:szCs w:val="24"/>
          <w:lang w:val="en-US"/>
        </w:rPr>
        <w:t>Focus on international library and information work</w:t>
      </w:r>
    </w:p>
    <w:p w:rsidR="00147FC0" w:rsidRPr="00E43C1A" w:rsidRDefault="00147FC0" w:rsidP="00E43C1A">
      <w:pPr>
        <w:pStyle w:val="ListParagraph"/>
        <w:numPr>
          <w:ilvl w:val="0"/>
          <w:numId w:val="65"/>
        </w:numPr>
        <w:autoSpaceDE w:val="0"/>
        <w:autoSpaceDN w:val="0"/>
        <w:adjustRightInd w:val="0"/>
        <w:spacing w:after="0" w:line="360" w:lineRule="auto"/>
        <w:jc w:val="both"/>
        <w:rPr>
          <w:rFonts w:ascii="Times New Roman" w:eastAsia="TrebuchetMS" w:hAnsi="Times New Roman" w:cs="Times New Roman"/>
          <w:sz w:val="24"/>
          <w:szCs w:val="24"/>
        </w:rPr>
      </w:pPr>
      <w:r w:rsidRPr="00E43C1A">
        <w:rPr>
          <w:rFonts w:ascii="Times New Roman" w:eastAsia="TrebuchetMS" w:hAnsi="Times New Roman" w:cs="Times New Roman"/>
          <w:sz w:val="24"/>
          <w:szCs w:val="24"/>
        </w:rPr>
        <w:t>A mudança tem lugar após as primeiras cinco palavras mas altera o sentido do</w:t>
      </w:r>
      <w:r w:rsidR="00E43C1A" w:rsidRPr="00E43C1A">
        <w:rPr>
          <w:rFonts w:ascii="Times New Roman" w:eastAsia="TrebuchetMS" w:hAnsi="Times New Roman" w:cs="Times New Roman"/>
          <w:sz w:val="24"/>
          <w:szCs w:val="24"/>
        </w:rPr>
        <w:t xml:space="preserve"> </w:t>
      </w:r>
      <w:r w:rsidRPr="00E43C1A">
        <w:rPr>
          <w:rFonts w:ascii="Times New Roman" w:eastAsia="TrebuchetMS" w:hAnsi="Times New Roman" w:cs="Times New Roman"/>
          <w:sz w:val="24"/>
          <w:szCs w:val="24"/>
        </w:rPr>
        <w:t>título ou aborda uma temática diferente</w:t>
      </w:r>
    </w:p>
    <w:p w:rsidR="00E43C1A" w:rsidRPr="00E43C1A" w:rsidRDefault="00E43C1A" w:rsidP="00E43C1A">
      <w:pPr>
        <w:pStyle w:val="ListParagraph"/>
        <w:numPr>
          <w:ilvl w:val="0"/>
          <w:numId w:val="65"/>
        </w:numPr>
        <w:autoSpaceDE w:val="0"/>
        <w:autoSpaceDN w:val="0"/>
        <w:adjustRightInd w:val="0"/>
        <w:spacing w:after="0" w:line="360" w:lineRule="auto"/>
        <w:jc w:val="both"/>
        <w:rPr>
          <w:rFonts w:ascii="Times New Roman" w:eastAsia="TrebuchetMS" w:hAnsi="Times New Roman" w:cs="Times New Roman"/>
          <w:sz w:val="24"/>
          <w:szCs w:val="24"/>
        </w:rPr>
      </w:pPr>
      <w:r w:rsidRPr="00E43C1A">
        <w:rPr>
          <w:rFonts w:ascii="Times New Roman" w:eastAsia="TrebuchetMS" w:hAnsi="Times New Roman" w:cs="Times New Roman"/>
          <w:sz w:val="24"/>
          <w:szCs w:val="24"/>
        </w:rPr>
        <w:t>Muda a entidade citada no título (há nestes casos algumas excepções – ver ponto 0.2.5.1.5 da ISBD consolidada)</w:t>
      </w:r>
    </w:p>
    <w:p w:rsidR="00E43C1A" w:rsidRPr="00E43C1A" w:rsidRDefault="00E43C1A" w:rsidP="00E43C1A">
      <w:pPr>
        <w:autoSpaceDE w:val="0"/>
        <w:autoSpaceDN w:val="0"/>
        <w:adjustRightInd w:val="0"/>
        <w:spacing w:after="0" w:line="360" w:lineRule="auto"/>
        <w:jc w:val="both"/>
        <w:rPr>
          <w:rFonts w:ascii="Times New Roman" w:hAnsi="Times New Roman" w:cs="Times New Roman"/>
          <w:i/>
          <w:iCs/>
          <w:sz w:val="24"/>
          <w:szCs w:val="24"/>
        </w:rPr>
      </w:pPr>
      <w:r w:rsidRPr="00E43C1A">
        <w:rPr>
          <w:rFonts w:ascii="Times New Roman" w:hAnsi="Times New Roman" w:cs="Times New Roman"/>
          <w:i/>
          <w:iCs/>
          <w:sz w:val="24"/>
          <w:szCs w:val="24"/>
        </w:rPr>
        <w:t xml:space="preserve">Boletin de la Sociedad Española de Cerâmica </w:t>
      </w:r>
      <w:r w:rsidRPr="00E43C1A">
        <w:rPr>
          <w:rFonts w:ascii="Times New Roman" w:eastAsia="TrebuchetMS" w:hAnsi="Times New Roman" w:cs="Times New Roman"/>
          <w:sz w:val="24"/>
          <w:szCs w:val="24"/>
        </w:rPr>
        <w:t xml:space="preserve">converte-se em </w:t>
      </w:r>
      <w:r w:rsidRPr="00E43C1A">
        <w:rPr>
          <w:rFonts w:ascii="Times New Roman" w:hAnsi="Times New Roman" w:cs="Times New Roman"/>
          <w:i/>
          <w:iCs/>
          <w:sz w:val="24"/>
          <w:szCs w:val="24"/>
        </w:rPr>
        <w:t>Boletin de la Sociedad</w:t>
      </w:r>
    </w:p>
    <w:p w:rsidR="00E43C1A" w:rsidRPr="00E43C1A" w:rsidRDefault="00E43C1A" w:rsidP="00E43C1A">
      <w:pPr>
        <w:autoSpaceDE w:val="0"/>
        <w:autoSpaceDN w:val="0"/>
        <w:adjustRightInd w:val="0"/>
        <w:spacing w:after="0" w:line="360" w:lineRule="auto"/>
        <w:jc w:val="both"/>
        <w:rPr>
          <w:rFonts w:ascii="Times New Roman" w:hAnsi="Times New Roman" w:cs="Times New Roman"/>
          <w:i/>
          <w:iCs/>
          <w:sz w:val="24"/>
          <w:szCs w:val="24"/>
        </w:rPr>
      </w:pPr>
      <w:r w:rsidRPr="00E43C1A">
        <w:rPr>
          <w:rFonts w:ascii="Times New Roman" w:hAnsi="Times New Roman" w:cs="Times New Roman"/>
          <w:i/>
          <w:iCs/>
          <w:sz w:val="24"/>
          <w:szCs w:val="24"/>
        </w:rPr>
        <w:t>Española de Cerâmica y vidro</w:t>
      </w:r>
    </w:p>
    <w:p w:rsidR="00E43C1A" w:rsidRPr="00E43C1A" w:rsidRDefault="00E43C1A" w:rsidP="00E43C1A">
      <w:pPr>
        <w:autoSpaceDE w:val="0"/>
        <w:autoSpaceDN w:val="0"/>
        <w:adjustRightInd w:val="0"/>
        <w:spacing w:after="0" w:line="360" w:lineRule="auto"/>
        <w:jc w:val="both"/>
        <w:rPr>
          <w:rFonts w:ascii="Times New Roman" w:hAnsi="Times New Roman" w:cs="Times New Roman"/>
          <w:i/>
          <w:iCs/>
          <w:sz w:val="24"/>
          <w:szCs w:val="24"/>
          <w:lang w:val="en-US"/>
        </w:rPr>
      </w:pPr>
      <w:r w:rsidRPr="00E43C1A">
        <w:rPr>
          <w:rFonts w:ascii="Times New Roman" w:hAnsi="Times New Roman" w:cs="Times New Roman"/>
          <w:i/>
          <w:iCs/>
          <w:sz w:val="24"/>
          <w:szCs w:val="24"/>
          <w:lang w:val="en-US"/>
        </w:rPr>
        <w:t>RTSD news letter</w:t>
      </w:r>
      <w:r w:rsidRPr="00E43C1A">
        <w:rPr>
          <w:rFonts w:ascii="Times New Roman" w:eastAsia="TrebuchetMS" w:hAnsi="Times New Roman" w:cs="Times New Roman"/>
          <w:sz w:val="24"/>
          <w:szCs w:val="24"/>
          <w:lang w:val="en-US"/>
        </w:rPr>
        <w:t xml:space="preserve">, converte-se em </w:t>
      </w:r>
      <w:r w:rsidRPr="00E43C1A">
        <w:rPr>
          <w:rFonts w:ascii="Times New Roman" w:hAnsi="Times New Roman" w:cs="Times New Roman"/>
          <w:i/>
          <w:iCs/>
          <w:sz w:val="24"/>
          <w:szCs w:val="24"/>
          <w:lang w:val="en-US"/>
        </w:rPr>
        <w:t>ALCTS news letter</w:t>
      </w:r>
    </w:p>
    <w:p w:rsidR="00E43C1A" w:rsidRPr="00E43C1A" w:rsidRDefault="00E43C1A" w:rsidP="00E43C1A">
      <w:pPr>
        <w:pStyle w:val="ListParagraph"/>
        <w:numPr>
          <w:ilvl w:val="0"/>
          <w:numId w:val="65"/>
        </w:numPr>
        <w:autoSpaceDE w:val="0"/>
        <w:autoSpaceDN w:val="0"/>
        <w:adjustRightInd w:val="0"/>
        <w:spacing w:after="0" w:line="360" w:lineRule="auto"/>
        <w:ind w:left="1072" w:firstLine="0"/>
        <w:jc w:val="both"/>
        <w:rPr>
          <w:rFonts w:ascii="Times New Roman" w:eastAsia="TrebuchetMS" w:hAnsi="Times New Roman" w:cs="Times New Roman"/>
          <w:sz w:val="24"/>
          <w:szCs w:val="24"/>
        </w:rPr>
      </w:pPr>
      <w:r w:rsidRPr="00E43C1A">
        <w:rPr>
          <w:rFonts w:ascii="Times New Roman" w:eastAsia="TrebuchetMS" w:hAnsi="Times New Roman" w:cs="Times New Roman"/>
          <w:sz w:val="24"/>
          <w:szCs w:val="24"/>
        </w:rPr>
        <w:t>Muda a menção de edição e essa mudança representa uma alteração significativa no alcance e cobertura da publicação.</w:t>
      </w:r>
    </w:p>
    <w:p w:rsidR="00E43C1A" w:rsidRPr="00E43C1A" w:rsidRDefault="00E43C1A" w:rsidP="00E43C1A">
      <w:pPr>
        <w:autoSpaceDE w:val="0"/>
        <w:autoSpaceDN w:val="0"/>
        <w:adjustRightInd w:val="0"/>
        <w:spacing w:after="0" w:line="360" w:lineRule="auto"/>
        <w:jc w:val="both"/>
        <w:rPr>
          <w:rFonts w:ascii="Times New Roman" w:hAnsi="Times New Roman" w:cs="Times New Roman"/>
          <w:i/>
          <w:iCs/>
          <w:sz w:val="24"/>
          <w:szCs w:val="24"/>
          <w:lang w:val="en-US"/>
        </w:rPr>
      </w:pPr>
      <w:r w:rsidRPr="00E43C1A">
        <w:rPr>
          <w:rFonts w:ascii="Times New Roman" w:hAnsi="Times New Roman" w:cs="Times New Roman"/>
          <w:i/>
          <w:iCs/>
          <w:sz w:val="24"/>
          <w:szCs w:val="24"/>
          <w:lang w:val="en-US"/>
        </w:rPr>
        <w:t xml:space="preserve">Transportation directory. New England edition </w:t>
      </w:r>
      <w:r w:rsidRPr="00E43C1A">
        <w:rPr>
          <w:rFonts w:ascii="Times New Roman" w:eastAsia="TrebuchetMS" w:hAnsi="Times New Roman" w:cs="Times New Roman"/>
          <w:sz w:val="24"/>
          <w:szCs w:val="24"/>
          <w:lang w:val="en-US"/>
        </w:rPr>
        <w:t xml:space="preserve">converte-se em </w:t>
      </w:r>
      <w:r w:rsidRPr="00E43C1A">
        <w:rPr>
          <w:rFonts w:ascii="Times New Roman" w:hAnsi="Times New Roman" w:cs="Times New Roman"/>
          <w:i/>
          <w:iCs/>
          <w:sz w:val="24"/>
          <w:szCs w:val="24"/>
          <w:lang w:val="en-US"/>
        </w:rPr>
        <w:t>Transportation</w:t>
      </w:r>
    </w:p>
    <w:p w:rsidR="00E43C1A" w:rsidRPr="00E43C1A" w:rsidRDefault="00E43C1A" w:rsidP="00E43C1A">
      <w:pPr>
        <w:autoSpaceDE w:val="0"/>
        <w:autoSpaceDN w:val="0"/>
        <w:adjustRightInd w:val="0"/>
        <w:spacing w:after="0" w:line="360" w:lineRule="auto"/>
        <w:jc w:val="both"/>
        <w:rPr>
          <w:rFonts w:ascii="Times New Roman" w:hAnsi="Times New Roman" w:cs="Times New Roman"/>
          <w:i/>
          <w:iCs/>
          <w:sz w:val="24"/>
          <w:szCs w:val="24"/>
        </w:rPr>
      </w:pPr>
      <w:r w:rsidRPr="00E43C1A">
        <w:rPr>
          <w:rFonts w:ascii="Times New Roman" w:hAnsi="Times New Roman" w:cs="Times New Roman"/>
          <w:i/>
          <w:iCs/>
          <w:sz w:val="24"/>
          <w:szCs w:val="24"/>
        </w:rPr>
        <w:t>directory. Eastern edition</w:t>
      </w:r>
    </w:p>
    <w:p w:rsidR="00E43C1A" w:rsidRPr="00E43C1A" w:rsidRDefault="00E43C1A" w:rsidP="00E43C1A">
      <w:pPr>
        <w:pStyle w:val="ListParagraph"/>
        <w:numPr>
          <w:ilvl w:val="0"/>
          <w:numId w:val="65"/>
        </w:numPr>
        <w:autoSpaceDE w:val="0"/>
        <w:autoSpaceDN w:val="0"/>
        <w:adjustRightInd w:val="0"/>
        <w:spacing w:after="0" w:line="360" w:lineRule="auto"/>
        <w:ind w:left="1072" w:firstLine="0"/>
        <w:jc w:val="both"/>
        <w:rPr>
          <w:rFonts w:ascii="Times New Roman" w:eastAsia="TrebuchetMS" w:hAnsi="Times New Roman" w:cs="Times New Roman"/>
          <w:sz w:val="24"/>
          <w:szCs w:val="24"/>
        </w:rPr>
      </w:pPr>
      <w:r w:rsidRPr="00E43C1A">
        <w:rPr>
          <w:rFonts w:ascii="Times New Roman" w:eastAsia="TrebuchetMS" w:hAnsi="Times New Roman" w:cs="Times New Roman"/>
          <w:sz w:val="24"/>
          <w:szCs w:val="24"/>
        </w:rPr>
        <w:t>Muda o suporte físico</w:t>
      </w:r>
    </w:p>
    <w:p w:rsidR="00147FC0" w:rsidRPr="00E43C1A" w:rsidRDefault="00E43C1A" w:rsidP="00E43C1A">
      <w:pPr>
        <w:autoSpaceDE w:val="0"/>
        <w:autoSpaceDN w:val="0"/>
        <w:adjustRightInd w:val="0"/>
        <w:spacing w:after="0" w:line="360" w:lineRule="auto"/>
        <w:jc w:val="both"/>
        <w:rPr>
          <w:rFonts w:ascii="Times New Roman" w:eastAsia="TrebuchetMS" w:hAnsi="Times New Roman" w:cs="Times New Roman"/>
          <w:sz w:val="24"/>
          <w:szCs w:val="24"/>
        </w:rPr>
      </w:pPr>
      <w:r w:rsidRPr="00E43C1A">
        <w:rPr>
          <w:rFonts w:ascii="Times New Roman" w:hAnsi="Times New Roman" w:cs="Times New Roman"/>
          <w:i/>
          <w:iCs/>
          <w:sz w:val="24"/>
          <w:szCs w:val="24"/>
        </w:rPr>
        <w:lastRenderedPageBreak/>
        <w:t xml:space="preserve">ALCTS newsletter </w:t>
      </w:r>
      <w:r w:rsidRPr="00E43C1A">
        <w:rPr>
          <w:rFonts w:ascii="Times New Roman" w:eastAsia="TrebuchetMS" w:hAnsi="Times New Roman" w:cs="Times New Roman"/>
          <w:sz w:val="24"/>
          <w:szCs w:val="24"/>
        </w:rPr>
        <w:t xml:space="preserve">(boletim em suporte papel) converte-se em </w:t>
      </w:r>
      <w:r w:rsidRPr="00E43C1A">
        <w:rPr>
          <w:rFonts w:ascii="Times New Roman" w:hAnsi="Times New Roman" w:cs="Times New Roman"/>
          <w:i/>
          <w:iCs/>
          <w:sz w:val="24"/>
          <w:szCs w:val="24"/>
        </w:rPr>
        <w:t>ALCTS newsletter</w:t>
      </w:r>
      <w:r>
        <w:rPr>
          <w:rFonts w:ascii="Times New Roman" w:hAnsi="Times New Roman" w:cs="Times New Roman"/>
          <w:i/>
          <w:iCs/>
          <w:sz w:val="24"/>
          <w:szCs w:val="24"/>
        </w:rPr>
        <w:t xml:space="preserve"> </w:t>
      </w:r>
      <w:r w:rsidRPr="00E43C1A">
        <w:rPr>
          <w:rFonts w:ascii="Times New Roman" w:eastAsia="TrebuchetMS" w:hAnsi="Times New Roman" w:cs="Times New Roman"/>
          <w:sz w:val="24"/>
          <w:szCs w:val="24"/>
        </w:rPr>
        <w:t>online (boletim electrónico disponível em www…)</w:t>
      </w:r>
    </w:p>
    <w:p w:rsidR="00147FC0" w:rsidRDefault="00147FC0" w:rsidP="00147FC0">
      <w:pPr>
        <w:autoSpaceDE w:val="0"/>
        <w:autoSpaceDN w:val="0"/>
        <w:adjustRightInd w:val="0"/>
        <w:spacing w:after="0" w:line="360" w:lineRule="auto"/>
        <w:ind w:firstLine="709"/>
        <w:jc w:val="both"/>
        <w:rPr>
          <w:rFonts w:ascii="Times New Roman" w:eastAsia="TrebuchetMS" w:hAnsi="Times New Roman" w:cs="Times New Roman"/>
          <w:sz w:val="24"/>
          <w:szCs w:val="24"/>
        </w:rPr>
      </w:pPr>
    </w:p>
    <w:p w:rsidR="00147FC0" w:rsidRPr="004B1E42" w:rsidRDefault="00147FC0" w:rsidP="00147FC0">
      <w:pPr>
        <w:autoSpaceDE w:val="0"/>
        <w:autoSpaceDN w:val="0"/>
        <w:adjustRightInd w:val="0"/>
        <w:spacing w:after="0" w:line="360" w:lineRule="auto"/>
        <w:ind w:firstLine="709"/>
        <w:jc w:val="both"/>
        <w:rPr>
          <w:rFonts w:ascii="Times New Roman" w:hAnsi="Times New Roman" w:cs="Times New Roman"/>
          <w:sz w:val="24"/>
          <w:szCs w:val="24"/>
        </w:rPr>
      </w:pPr>
    </w:p>
    <w:p w:rsidR="004B1E42" w:rsidRDefault="004B1E42">
      <w:pPr>
        <w:rPr>
          <w:rFonts w:ascii="Times New Roman" w:hAnsi="Times New Roman" w:cs="Times New Roman"/>
          <w:sz w:val="24"/>
          <w:szCs w:val="24"/>
        </w:rPr>
      </w:pPr>
      <w:r>
        <w:rPr>
          <w:rFonts w:ascii="Times New Roman" w:hAnsi="Times New Roman" w:cs="Times New Roman"/>
          <w:sz w:val="24"/>
          <w:szCs w:val="24"/>
        </w:rPr>
        <w:br w:type="page"/>
      </w:r>
    </w:p>
    <w:p w:rsidR="004A69E3" w:rsidRPr="004A69E3" w:rsidRDefault="004A69E3" w:rsidP="00264EAC">
      <w:pPr>
        <w:pStyle w:val="Heading1"/>
        <w:spacing w:before="0" w:line="360" w:lineRule="auto"/>
      </w:pPr>
      <w:bookmarkStart w:id="32" w:name="_Toc298757857"/>
      <w:r w:rsidRPr="004A69E3">
        <w:rPr>
          <w:rStyle w:val="Emphasis"/>
          <w:i w:val="0"/>
          <w:iCs w:val="0"/>
        </w:rPr>
        <w:lastRenderedPageBreak/>
        <w:t>Tema 6 - O Formato UNIMARC</w:t>
      </w:r>
      <w:bookmarkEnd w:id="32"/>
      <w:r w:rsidR="00984A94">
        <w:rPr>
          <w:rStyle w:val="Emphasis"/>
          <w:i w:val="0"/>
          <w:iCs w:val="0"/>
        </w:rPr>
        <w:fldChar w:fldCharType="begin"/>
      </w:r>
      <w:r w:rsidR="00EC6E34">
        <w:instrText xml:space="preserve"> XE "</w:instrText>
      </w:r>
      <w:r w:rsidR="00EC6E34" w:rsidRPr="00B16889">
        <w:rPr>
          <w:rStyle w:val="Emphasis"/>
          <w:i w:val="0"/>
          <w:iCs w:val="0"/>
        </w:rPr>
        <w:instrText>UNIMARC</w:instrText>
      </w:r>
      <w:r w:rsidR="00EC6E34">
        <w:instrText xml:space="preserve">" </w:instrText>
      </w:r>
      <w:r w:rsidR="00984A94">
        <w:rPr>
          <w:rStyle w:val="Emphasis"/>
          <w:i w:val="0"/>
          <w:iCs w:val="0"/>
        </w:rPr>
        <w:fldChar w:fldCharType="end"/>
      </w:r>
    </w:p>
    <w:p w:rsidR="004A69E3" w:rsidRDefault="004A69E3" w:rsidP="00264EAC">
      <w:pPr>
        <w:shd w:val="clear" w:color="auto" w:fill="FFFFFF"/>
        <w:spacing w:after="0" w:line="360" w:lineRule="auto"/>
        <w:rPr>
          <w:rFonts w:ascii="Times New Roman" w:eastAsia="Times New Roman" w:hAnsi="Times New Roman" w:cs="Times New Roman"/>
          <w:color w:val="000000"/>
          <w:sz w:val="24"/>
          <w:szCs w:val="24"/>
          <w:shd w:val="clear" w:color="auto" w:fill="0000FF"/>
        </w:rPr>
      </w:pPr>
      <w:r>
        <w:rPr>
          <w:rFonts w:ascii="Times New Roman" w:eastAsia="Times New Roman" w:hAnsi="Times New Roman" w:cs="Times New Roman"/>
          <w:color w:val="000000"/>
          <w:sz w:val="24"/>
          <w:szCs w:val="24"/>
          <w:shd w:val="clear" w:color="auto" w:fill="FFFFFF" w:themeFill="background1"/>
        </w:rPr>
        <w:t>Objectivos</w:t>
      </w:r>
      <w:r w:rsidRPr="00BB7BEF">
        <w:rPr>
          <w:rFonts w:ascii="Times New Roman" w:eastAsia="Times New Roman" w:hAnsi="Times New Roman" w:cs="Times New Roman"/>
          <w:color w:val="000000"/>
          <w:sz w:val="24"/>
          <w:szCs w:val="24"/>
          <w:shd w:val="clear" w:color="auto" w:fill="FFFFFF" w:themeFill="background1"/>
        </w:rPr>
        <w:t>:</w:t>
      </w:r>
      <w:r w:rsidRPr="00BB7BEF">
        <w:rPr>
          <w:rFonts w:ascii="Times New Roman" w:eastAsia="Times New Roman" w:hAnsi="Times New Roman" w:cs="Times New Roman"/>
          <w:color w:val="000000"/>
          <w:sz w:val="24"/>
          <w:szCs w:val="24"/>
          <w:shd w:val="clear" w:color="auto" w:fill="0000FF"/>
        </w:rPr>
        <w:t xml:space="preserve"> </w:t>
      </w:r>
    </w:p>
    <w:p w:rsidR="004A69E3" w:rsidRPr="004A69E3" w:rsidRDefault="004A69E3" w:rsidP="00B63719">
      <w:pPr>
        <w:pStyle w:val="ListParagraph"/>
        <w:numPr>
          <w:ilvl w:val="0"/>
          <w:numId w:val="9"/>
        </w:numPr>
        <w:shd w:val="clear" w:color="auto" w:fill="FFFFFF" w:themeFill="background1"/>
        <w:spacing w:after="0" w:line="360" w:lineRule="auto"/>
        <w:rPr>
          <w:rFonts w:ascii="Times New Roman" w:eastAsia="Times New Roman" w:hAnsi="Times New Roman" w:cs="Times New Roman"/>
          <w:color w:val="000000"/>
          <w:sz w:val="24"/>
          <w:szCs w:val="24"/>
          <w:shd w:val="clear" w:color="auto" w:fill="0000FF"/>
        </w:rPr>
      </w:pPr>
      <w:r w:rsidRPr="004A69E3">
        <w:rPr>
          <w:rFonts w:ascii="Times New Roman" w:eastAsia="Times New Roman" w:hAnsi="Times New Roman" w:cs="Times New Roman"/>
          <w:color w:val="000000"/>
          <w:sz w:val="24"/>
          <w:szCs w:val="24"/>
          <w:shd w:val="clear" w:color="auto" w:fill="FFFFFF" w:themeFill="background1"/>
        </w:rPr>
        <w:t>Entend</w:t>
      </w:r>
      <w:r w:rsidR="00264EAC">
        <w:rPr>
          <w:rFonts w:ascii="Times New Roman" w:eastAsia="Times New Roman" w:hAnsi="Times New Roman" w:cs="Times New Roman"/>
          <w:color w:val="000000"/>
          <w:sz w:val="24"/>
          <w:szCs w:val="24"/>
          <w:shd w:val="clear" w:color="auto" w:fill="FFFFFF" w:themeFill="background1"/>
        </w:rPr>
        <w:t>er</w:t>
      </w:r>
      <w:r w:rsidRPr="004A69E3">
        <w:rPr>
          <w:rFonts w:ascii="Times New Roman" w:eastAsia="Times New Roman" w:hAnsi="Times New Roman" w:cs="Times New Roman"/>
          <w:color w:val="000000"/>
          <w:sz w:val="24"/>
          <w:szCs w:val="24"/>
          <w:shd w:val="clear" w:color="auto" w:fill="FFFFFF" w:themeFill="background1"/>
        </w:rPr>
        <w:t xml:space="preserve"> o conceito de formato MARC</w:t>
      </w:r>
      <w:r w:rsidR="00984A94">
        <w:rPr>
          <w:rFonts w:ascii="Times New Roman" w:eastAsia="Times New Roman" w:hAnsi="Times New Roman" w:cs="Times New Roman"/>
          <w:color w:val="000000"/>
          <w:sz w:val="24"/>
          <w:szCs w:val="24"/>
          <w:shd w:val="clear" w:color="auto" w:fill="FFFFFF" w:themeFill="background1"/>
        </w:rPr>
        <w:fldChar w:fldCharType="begin"/>
      </w:r>
      <w:r w:rsidR="005F6266">
        <w:instrText xml:space="preserve"> XE "</w:instrText>
      </w:r>
      <w:r w:rsidR="005F6266" w:rsidRPr="007025F6">
        <w:rPr>
          <w:rFonts w:ascii="Times New Roman" w:eastAsia="Times New Roman" w:hAnsi="Times New Roman" w:cs="Times New Roman"/>
          <w:color w:val="000000"/>
          <w:sz w:val="24"/>
          <w:szCs w:val="24"/>
          <w:shd w:val="clear" w:color="auto" w:fill="FFFFFF" w:themeFill="background1"/>
        </w:rPr>
        <w:instrText>MARC</w:instrText>
      </w:r>
      <w:r w:rsidR="005F6266">
        <w:instrText xml:space="preserve">" </w:instrText>
      </w:r>
      <w:r w:rsidR="00984A94">
        <w:rPr>
          <w:rFonts w:ascii="Times New Roman" w:eastAsia="Times New Roman" w:hAnsi="Times New Roman" w:cs="Times New Roman"/>
          <w:color w:val="000000"/>
          <w:sz w:val="24"/>
          <w:szCs w:val="24"/>
          <w:shd w:val="clear" w:color="auto" w:fill="FFFFFF" w:themeFill="background1"/>
        </w:rPr>
        <w:fldChar w:fldCharType="end"/>
      </w:r>
      <w:r w:rsidRPr="004A69E3">
        <w:rPr>
          <w:rFonts w:ascii="Times New Roman" w:eastAsia="Times New Roman" w:hAnsi="Times New Roman" w:cs="Times New Roman"/>
          <w:color w:val="000000"/>
          <w:sz w:val="24"/>
          <w:szCs w:val="24"/>
          <w:shd w:val="clear" w:color="auto" w:fill="FFFFFF" w:themeFill="background1"/>
        </w:rPr>
        <w:t>, nomeadamente o formato UNIMARC.</w:t>
      </w:r>
      <w:r w:rsidRPr="004A69E3">
        <w:rPr>
          <w:rFonts w:ascii="Times New Roman" w:eastAsia="Times New Roman" w:hAnsi="Times New Roman" w:cs="Times New Roman"/>
          <w:color w:val="000000"/>
          <w:sz w:val="24"/>
          <w:szCs w:val="24"/>
          <w:shd w:val="clear" w:color="auto" w:fill="0000FF"/>
        </w:rPr>
        <w:t xml:space="preserve"> </w:t>
      </w:r>
    </w:p>
    <w:p w:rsidR="004A69E3" w:rsidRPr="004A69E3" w:rsidRDefault="004A69E3" w:rsidP="00B63719">
      <w:pPr>
        <w:pStyle w:val="ListParagraph"/>
        <w:numPr>
          <w:ilvl w:val="0"/>
          <w:numId w:val="9"/>
        </w:numPr>
        <w:shd w:val="clear" w:color="auto" w:fill="FFFFFF" w:themeFill="background1"/>
        <w:spacing w:after="0" w:line="360" w:lineRule="auto"/>
        <w:rPr>
          <w:rFonts w:ascii="Times New Roman" w:eastAsia="Times New Roman" w:hAnsi="Times New Roman" w:cs="Times New Roman"/>
          <w:color w:val="000000"/>
          <w:sz w:val="24"/>
          <w:szCs w:val="24"/>
          <w:shd w:val="clear" w:color="auto" w:fill="0000FF"/>
        </w:rPr>
      </w:pPr>
      <w:r w:rsidRPr="004A69E3">
        <w:rPr>
          <w:rFonts w:ascii="Times New Roman" w:eastAsia="Times New Roman" w:hAnsi="Times New Roman" w:cs="Times New Roman"/>
          <w:color w:val="000000"/>
          <w:sz w:val="24"/>
          <w:szCs w:val="24"/>
          <w:shd w:val="clear" w:color="auto" w:fill="FFFFFF" w:themeFill="background1"/>
        </w:rPr>
        <w:t>Identifi</w:t>
      </w:r>
      <w:r w:rsidR="00264EAC">
        <w:rPr>
          <w:rFonts w:ascii="Times New Roman" w:eastAsia="Times New Roman" w:hAnsi="Times New Roman" w:cs="Times New Roman"/>
          <w:color w:val="000000"/>
          <w:sz w:val="24"/>
          <w:szCs w:val="24"/>
          <w:shd w:val="clear" w:color="auto" w:fill="FFFFFF" w:themeFill="background1"/>
        </w:rPr>
        <w:t>car</w:t>
      </w:r>
      <w:r w:rsidRPr="004A69E3">
        <w:rPr>
          <w:rFonts w:ascii="Times New Roman" w:eastAsia="Times New Roman" w:hAnsi="Times New Roman" w:cs="Times New Roman"/>
          <w:color w:val="000000"/>
          <w:sz w:val="24"/>
          <w:szCs w:val="24"/>
          <w:shd w:val="clear" w:color="auto" w:fill="FFFFFF" w:themeFill="background1"/>
        </w:rPr>
        <w:t xml:space="preserve"> as principais razões que levaram este formato a ser utilizado por quase todas as agências catalogadoras a nível mundial.</w:t>
      </w:r>
      <w:r w:rsidRPr="004A69E3">
        <w:rPr>
          <w:rFonts w:ascii="Times New Roman" w:eastAsia="Times New Roman" w:hAnsi="Times New Roman" w:cs="Times New Roman"/>
          <w:color w:val="000000"/>
          <w:sz w:val="24"/>
          <w:szCs w:val="24"/>
          <w:shd w:val="clear" w:color="auto" w:fill="0000FF"/>
        </w:rPr>
        <w:t xml:space="preserve"> </w:t>
      </w:r>
    </w:p>
    <w:p w:rsidR="004A69E3" w:rsidRPr="004A69E3" w:rsidRDefault="004A69E3" w:rsidP="00B63719">
      <w:pPr>
        <w:pStyle w:val="ListParagraph"/>
        <w:numPr>
          <w:ilvl w:val="0"/>
          <w:numId w:val="9"/>
        </w:numPr>
        <w:shd w:val="clear" w:color="auto" w:fill="FFFFFF" w:themeFill="background1"/>
        <w:spacing w:after="0" w:line="360" w:lineRule="auto"/>
        <w:rPr>
          <w:rFonts w:ascii="Times New Roman" w:eastAsia="Times New Roman" w:hAnsi="Times New Roman" w:cs="Times New Roman"/>
          <w:color w:val="000000"/>
          <w:sz w:val="24"/>
          <w:szCs w:val="24"/>
          <w:shd w:val="clear" w:color="auto" w:fill="0000FF"/>
        </w:rPr>
      </w:pPr>
      <w:r w:rsidRPr="004A69E3">
        <w:rPr>
          <w:rFonts w:ascii="Times New Roman" w:eastAsia="Times New Roman" w:hAnsi="Times New Roman" w:cs="Times New Roman"/>
          <w:color w:val="000000"/>
          <w:sz w:val="24"/>
          <w:szCs w:val="24"/>
          <w:shd w:val="clear" w:color="auto" w:fill="FFFFFF" w:themeFill="background1"/>
        </w:rPr>
        <w:t>Conhe</w:t>
      </w:r>
      <w:r w:rsidR="00264EAC">
        <w:rPr>
          <w:rFonts w:ascii="Times New Roman" w:eastAsia="Times New Roman" w:hAnsi="Times New Roman" w:cs="Times New Roman"/>
          <w:color w:val="000000"/>
          <w:sz w:val="24"/>
          <w:szCs w:val="24"/>
          <w:shd w:val="clear" w:color="auto" w:fill="FFFFFF" w:themeFill="background1"/>
        </w:rPr>
        <w:t>cer</w:t>
      </w:r>
      <w:r w:rsidRPr="004A69E3">
        <w:rPr>
          <w:rFonts w:ascii="Times New Roman" w:eastAsia="Times New Roman" w:hAnsi="Times New Roman" w:cs="Times New Roman"/>
          <w:color w:val="000000"/>
          <w:sz w:val="24"/>
          <w:szCs w:val="24"/>
          <w:shd w:val="clear" w:color="auto" w:fill="FFFFFF" w:themeFill="background1"/>
        </w:rPr>
        <w:t xml:space="preserve"> a estrutura deste formato: conceito de Blocos, de Campo e </w:t>
      </w:r>
      <w:r w:rsidR="005F6266" w:rsidRPr="004A69E3">
        <w:rPr>
          <w:rFonts w:ascii="Times New Roman" w:eastAsia="Times New Roman" w:hAnsi="Times New Roman" w:cs="Times New Roman"/>
          <w:color w:val="000000"/>
          <w:sz w:val="24"/>
          <w:szCs w:val="24"/>
          <w:shd w:val="clear" w:color="auto" w:fill="FFFFFF" w:themeFill="background1"/>
        </w:rPr>
        <w:t>Subcampos</w:t>
      </w:r>
      <w:r w:rsidRPr="004A69E3">
        <w:rPr>
          <w:rFonts w:ascii="Times New Roman" w:eastAsia="Times New Roman" w:hAnsi="Times New Roman" w:cs="Times New Roman"/>
          <w:color w:val="000000"/>
          <w:sz w:val="24"/>
          <w:szCs w:val="24"/>
          <w:shd w:val="clear" w:color="auto" w:fill="FFFFFF" w:themeFill="background1"/>
        </w:rPr>
        <w:t>.</w:t>
      </w:r>
      <w:r w:rsidRPr="004A69E3">
        <w:rPr>
          <w:rFonts w:ascii="Times New Roman" w:eastAsia="Times New Roman" w:hAnsi="Times New Roman" w:cs="Times New Roman"/>
          <w:color w:val="000000"/>
          <w:sz w:val="24"/>
          <w:szCs w:val="24"/>
          <w:shd w:val="clear" w:color="auto" w:fill="0000FF"/>
        </w:rPr>
        <w:t xml:space="preserve"> </w:t>
      </w:r>
    </w:p>
    <w:p w:rsidR="004A69E3" w:rsidRDefault="004A69E3" w:rsidP="00264EAC">
      <w:pPr>
        <w:spacing w:after="0" w:line="360" w:lineRule="auto"/>
        <w:rPr>
          <w:rFonts w:ascii="Times New Roman" w:hAnsi="Times New Roman" w:cs="Times New Roman"/>
          <w:sz w:val="24"/>
          <w:szCs w:val="24"/>
        </w:rPr>
      </w:pPr>
    </w:p>
    <w:p w:rsidR="00C00B02" w:rsidRDefault="00C00B02"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EE47A9" w:rsidRDefault="00EE47A9" w:rsidP="00264EA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324270" w:rsidRPr="00324270" w:rsidRDefault="00324270" w:rsidP="00264EAC">
      <w:pPr>
        <w:pStyle w:val="Heading1"/>
        <w:spacing w:before="0" w:line="360" w:lineRule="auto"/>
      </w:pPr>
      <w:bookmarkStart w:id="33" w:name="_Toc298757858"/>
      <w:r w:rsidRPr="00324270">
        <w:lastRenderedPageBreak/>
        <w:t>ANEXOS</w:t>
      </w:r>
      <w:bookmarkEnd w:id="33"/>
    </w:p>
    <w:p w:rsidR="00324270" w:rsidRPr="00324270" w:rsidRDefault="00324270" w:rsidP="00264EAC">
      <w:pPr>
        <w:pStyle w:val="Heading2"/>
        <w:spacing w:before="0" w:line="360" w:lineRule="auto"/>
        <w:rPr>
          <w:rFonts w:eastAsia="Times New Roman"/>
        </w:rPr>
      </w:pPr>
      <w:bookmarkStart w:id="34" w:name="_Toc298757859"/>
      <w:r w:rsidRPr="00324270">
        <w:rPr>
          <w:rFonts w:eastAsia="Times New Roman"/>
        </w:rPr>
        <w:t>Zonas</w:t>
      </w:r>
      <w:r w:rsidR="00984A94">
        <w:rPr>
          <w:rFonts w:eastAsia="Times New Roman"/>
        </w:rPr>
        <w:fldChar w:fldCharType="begin"/>
      </w:r>
      <w:r w:rsidR="00C4562E">
        <w:instrText xml:space="preserve"> XE "</w:instrText>
      </w:r>
      <w:r w:rsidR="00C4562E" w:rsidRPr="004A238D">
        <w:rPr>
          <w:rFonts w:eastAsia="Times New Roman"/>
        </w:rPr>
        <w:instrText>Zona:</w:instrText>
      </w:r>
      <w:r w:rsidR="00C4562E" w:rsidRPr="004A238D">
        <w:instrText>Zonas</w:instrText>
      </w:r>
      <w:r w:rsidR="00C4562E">
        <w:instrText xml:space="preserve">" </w:instrText>
      </w:r>
      <w:r w:rsidR="00984A94">
        <w:rPr>
          <w:rFonts w:eastAsia="Times New Roman"/>
        </w:rPr>
        <w:fldChar w:fldCharType="end"/>
      </w:r>
      <w:r w:rsidRPr="00324270">
        <w:rPr>
          <w:rFonts w:eastAsia="Times New Roman"/>
        </w:rPr>
        <w:t xml:space="preserve"> ISBD</w:t>
      </w:r>
      <w:bookmarkEnd w:id="34"/>
      <w:r w:rsidRPr="00324270">
        <w:rPr>
          <w:rFonts w:eastAsia="Times New Roman"/>
        </w:rPr>
        <w:t xml:space="preserve"> </w:t>
      </w:r>
    </w:p>
    <w:p w:rsidR="00324270" w:rsidRPr="00324270" w:rsidRDefault="00324270" w:rsidP="00264EAC">
      <w:pPr>
        <w:pStyle w:val="Heading3"/>
        <w:spacing w:before="0" w:line="360" w:lineRule="auto"/>
        <w:rPr>
          <w:rFonts w:eastAsia="Times New Roman"/>
        </w:rPr>
      </w:pPr>
      <w:bookmarkStart w:id="35" w:name="_Toc298757860"/>
      <w:r w:rsidRPr="00324270">
        <w:rPr>
          <w:rFonts w:eastAsia="Times New Roman"/>
        </w:rPr>
        <w:t>A Descrição Bibliográfica Internacional Normalizada de Monografias</w:t>
      </w:r>
      <w:bookmarkEnd w:id="35"/>
    </w:p>
    <w:p w:rsidR="002324B8" w:rsidRDefault="002324B8"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A utilização da ISBD (M)</w:t>
      </w:r>
      <w:r w:rsidR="00984A94">
        <w:rPr>
          <w:rFonts w:ascii="Times New Roman" w:eastAsia="Times New Roman" w:hAnsi="Times New Roman" w:cs="Times New Roman"/>
          <w:color w:val="000000"/>
          <w:sz w:val="24"/>
          <w:szCs w:val="24"/>
        </w:rPr>
        <w:fldChar w:fldCharType="begin"/>
      </w:r>
      <w:r w:rsidR="00C4562E">
        <w:instrText xml:space="preserve"> XE "</w:instrText>
      </w:r>
      <w:r w:rsidR="00C4562E" w:rsidRPr="00921B9C">
        <w:rPr>
          <w:rFonts w:ascii="Times New Roman" w:eastAsia="Times New Roman" w:hAnsi="Times New Roman" w:cs="Times New Roman"/>
          <w:color w:val="000000"/>
          <w:sz w:val="24"/>
          <w:szCs w:val="24"/>
        </w:rPr>
        <w:instrText>ISBD:</w:instrText>
      </w:r>
      <w:r w:rsidR="00C4562E" w:rsidRPr="00921B9C">
        <w:instrText>ISBD (M)</w:instrText>
      </w:r>
      <w:r w:rsidR="00C4562E">
        <w:instrText xml:space="preserve">" </w:instrText>
      </w:r>
      <w:r w:rsidR="00984A94">
        <w:rPr>
          <w:rFonts w:ascii="Times New Roman" w:eastAsia="Times New Roman" w:hAnsi="Times New Roman" w:cs="Times New Roman"/>
          <w:color w:val="000000"/>
          <w:sz w:val="24"/>
          <w:szCs w:val="24"/>
        </w:rPr>
        <w:fldChar w:fldCharType="end"/>
      </w:r>
      <w:r w:rsidRPr="00324270">
        <w:rPr>
          <w:rFonts w:ascii="Times New Roman" w:eastAsia="Times New Roman" w:hAnsi="Times New Roman" w:cs="Times New Roman"/>
          <w:color w:val="000000"/>
          <w:sz w:val="24"/>
          <w:szCs w:val="24"/>
        </w:rPr>
        <w:t xml:space="preserve"> está limitada às publicações impressas editadas depois de 1881 (inclusive) e especifica os elementos necessários à descrição e identificação das monografias impressas, atribui uma ordem ou hierarquia a esses elementos e prescreve um sistema de pontuação a atender nessa descrição.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Cada ISBD foi concebida para ser aplicada de uma forma coerente ao seu tipo específico de publicação, mas não pensando que cada ISBD fosse exclusiva. Como se verá posteriormente, grande parte da estrutura (das zonas e elementos necessários à descrição e identificação dos elementos) são comuns nas diversas ISBDs, o que as distingue são os aspectos particulares de cada tipo de documento que necessitam que também para eles sejam criados um conjunto de regras que uniformizem a descrição.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Os elementos retirados da análise do documento são apresentados e registados numa ficha – a ficha catalográfica</w:t>
      </w:r>
      <w:r w:rsidR="00984A94">
        <w:rPr>
          <w:rFonts w:ascii="Times New Roman" w:eastAsia="Times New Roman" w:hAnsi="Times New Roman" w:cs="Times New Roman"/>
          <w:color w:val="000000"/>
          <w:sz w:val="24"/>
          <w:szCs w:val="24"/>
        </w:rPr>
        <w:fldChar w:fldCharType="begin"/>
      </w:r>
      <w:r w:rsidR="00C4562E">
        <w:instrText xml:space="preserve"> XE "</w:instrText>
      </w:r>
      <w:r w:rsidR="00C4562E" w:rsidRPr="004C774C">
        <w:rPr>
          <w:rFonts w:ascii="Times New Roman" w:eastAsia="Times New Roman" w:hAnsi="Times New Roman" w:cs="Times New Roman"/>
          <w:color w:val="000000"/>
          <w:sz w:val="24"/>
          <w:szCs w:val="24"/>
        </w:rPr>
        <w:instrText>ficha catalográfica</w:instrText>
      </w:r>
      <w:r w:rsidR="00C4562E">
        <w:instrText xml:space="preserve">" </w:instrText>
      </w:r>
      <w:r w:rsidR="00984A94">
        <w:rPr>
          <w:rFonts w:ascii="Times New Roman" w:eastAsia="Times New Roman" w:hAnsi="Times New Roman" w:cs="Times New Roman"/>
          <w:color w:val="000000"/>
          <w:sz w:val="24"/>
          <w:szCs w:val="24"/>
        </w:rPr>
        <w:fldChar w:fldCharType="end"/>
      </w:r>
      <w:r w:rsidRPr="00324270">
        <w:rPr>
          <w:rFonts w:ascii="Times New Roman" w:eastAsia="Times New Roman" w:hAnsi="Times New Roman" w:cs="Times New Roman"/>
          <w:color w:val="000000"/>
          <w:sz w:val="24"/>
          <w:szCs w:val="24"/>
        </w:rPr>
        <w:t xml:space="preserve">.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Chama-se </w:t>
      </w:r>
      <w:r w:rsidRPr="00324270">
        <w:rPr>
          <w:rStyle w:val="Heading4Char"/>
        </w:rPr>
        <w:t>entrada</w:t>
      </w:r>
      <w:r w:rsidR="00984A94">
        <w:rPr>
          <w:rStyle w:val="Heading4Char"/>
        </w:rPr>
        <w:fldChar w:fldCharType="begin"/>
      </w:r>
      <w:r w:rsidR="00C4562E">
        <w:instrText xml:space="preserve"> XE "</w:instrText>
      </w:r>
      <w:r w:rsidR="00C4562E" w:rsidRPr="00E35DF3">
        <w:rPr>
          <w:rStyle w:val="Heading4Char"/>
        </w:rPr>
        <w:instrText>entrada</w:instrText>
      </w:r>
      <w:r w:rsidR="00C4562E">
        <w:instrText xml:space="preserve">" </w:instrText>
      </w:r>
      <w:r w:rsidR="00984A94">
        <w:rPr>
          <w:rStyle w:val="Heading4Char"/>
        </w:rPr>
        <w:fldChar w:fldCharType="end"/>
      </w:r>
      <w:r w:rsidRPr="00324270">
        <w:rPr>
          <w:rFonts w:ascii="Times New Roman" w:eastAsia="Times New Roman" w:hAnsi="Times New Roman" w:cs="Times New Roman"/>
          <w:color w:val="000000"/>
          <w:sz w:val="24"/>
          <w:szCs w:val="24"/>
        </w:rPr>
        <w:t xml:space="preserve"> a esse registo, que segue uma ordem lógica, dividindo-se basicamente em quatro partes distintas (no ponto 6.2 abordaremos esta questão com mais profundidade):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Cabeçalho</w:t>
      </w:r>
      <w:r w:rsidR="00984A94">
        <w:rPr>
          <w:rStyle w:val="Heading5Char"/>
        </w:rPr>
        <w:fldChar w:fldCharType="begin"/>
      </w:r>
      <w:r w:rsidR="00C4562E">
        <w:instrText xml:space="preserve"> XE "</w:instrText>
      </w:r>
      <w:r w:rsidR="00C4562E" w:rsidRPr="00CA6819">
        <w:rPr>
          <w:rStyle w:val="Heading5Char"/>
        </w:rPr>
        <w:instrText>Cabeçalho</w:instrText>
      </w:r>
      <w:r w:rsidR="00C4562E">
        <w:instrText xml:space="preserve">" </w:instrText>
      </w:r>
      <w:r w:rsidR="00984A94">
        <w:rPr>
          <w:rStyle w:val="Heading5Char"/>
        </w:rPr>
        <w:fldChar w:fldCharType="end"/>
      </w: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(nome, palavra ou expressão que introduz uma entrada bibliográfica para a sua arrumação no catálogo)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Corpo de entrada</w:t>
      </w:r>
      <w:r w:rsidR="00984A94">
        <w:rPr>
          <w:rStyle w:val="Heading5Char"/>
        </w:rPr>
        <w:fldChar w:fldCharType="begin"/>
      </w:r>
      <w:r w:rsidR="00C4562E">
        <w:instrText xml:space="preserve"> XE "</w:instrText>
      </w:r>
      <w:r w:rsidR="00C4562E" w:rsidRPr="00217B36">
        <w:rPr>
          <w:rStyle w:val="Heading5Char"/>
        </w:rPr>
        <w:instrText>Corpo de entrada</w:instrText>
      </w:r>
      <w:r w:rsidR="00C4562E">
        <w:instrText xml:space="preserve">" </w:instrText>
      </w:r>
      <w:r w:rsidR="00984A94">
        <w:rPr>
          <w:rStyle w:val="Heading5Char"/>
        </w:rPr>
        <w:fldChar w:fldCharType="end"/>
      </w: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(conjunto de elementos descritivos e informativos da obra, distribuídos por zonas)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Pistas secundárias de nomes e assuntos</w:t>
      </w:r>
      <w:r w:rsidR="00984A94">
        <w:rPr>
          <w:rStyle w:val="Heading5Char"/>
        </w:rPr>
        <w:fldChar w:fldCharType="begin"/>
      </w:r>
      <w:r w:rsidR="00C4562E">
        <w:instrText xml:space="preserve"> XE "</w:instrText>
      </w:r>
      <w:r w:rsidR="00C4562E" w:rsidRPr="00703953">
        <w:rPr>
          <w:rStyle w:val="Heading5Char"/>
        </w:rPr>
        <w:instrText>Pistas secundárias de nomes e assuntos</w:instrText>
      </w:r>
      <w:r w:rsidR="00C4562E">
        <w:instrText xml:space="preserve">" </w:instrText>
      </w:r>
      <w:r w:rsidR="00984A94">
        <w:rPr>
          <w:rStyle w:val="Heading5Char"/>
        </w:rPr>
        <w:fldChar w:fldCharType="end"/>
      </w:r>
      <w:r w:rsidRPr="00324270">
        <w:rPr>
          <w:rFonts w:ascii="Times New Roman" w:eastAsia="Times New Roman" w:hAnsi="Times New Roman" w:cs="Times New Roman"/>
          <w:color w:val="000000"/>
          <w:sz w:val="24"/>
          <w:szCs w:val="24"/>
        </w:rPr>
        <w:t xml:space="preserve"> (dados que descrevem o conteúdo)</w:t>
      </w:r>
    </w:p>
    <w:p w:rsid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r w:rsidRPr="00324270">
        <w:rPr>
          <w:rStyle w:val="Heading5Char"/>
        </w:rPr>
        <w:t>Cota</w:t>
      </w:r>
      <w:r w:rsidR="00984A94">
        <w:rPr>
          <w:rStyle w:val="Heading5Char"/>
        </w:rPr>
        <w:fldChar w:fldCharType="begin"/>
      </w:r>
      <w:r w:rsidR="00C4562E">
        <w:instrText xml:space="preserve"> XE "</w:instrText>
      </w:r>
      <w:r w:rsidR="00C4562E" w:rsidRPr="000B7347">
        <w:rPr>
          <w:rStyle w:val="Heading5Char"/>
        </w:rPr>
        <w:instrText>Cota</w:instrText>
      </w:r>
      <w:r w:rsidR="00C4562E">
        <w:instrText xml:space="preserve">" </w:instrText>
      </w:r>
      <w:r w:rsidR="00984A94">
        <w:rPr>
          <w:rStyle w:val="Heading5Char"/>
        </w:rPr>
        <w:fldChar w:fldCharType="end"/>
      </w:r>
      <w:r w:rsidRPr="00324270">
        <w:rPr>
          <w:rFonts w:ascii="Times New Roman" w:eastAsia="Times New Roman" w:hAnsi="Times New Roman" w:cs="Times New Roman"/>
          <w:color w:val="000000"/>
          <w:sz w:val="24"/>
          <w:szCs w:val="24"/>
        </w:rPr>
        <w:t xml:space="preserve"> - Dados que indicam a localização</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u w:val="single"/>
        </w:rPr>
        <w:t>Corpo de entrada</w:t>
      </w:r>
      <w:r w:rsidRPr="00324270">
        <w:rPr>
          <w:rFonts w:ascii="Times New Roman" w:eastAsia="Times New Roman" w:hAnsi="Times New Roman" w:cs="Times New Roman"/>
          <w:b/>
          <w:bCs/>
          <w:color w:val="000000"/>
          <w:sz w:val="24"/>
          <w:szCs w:val="24"/>
        </w:rPr>
        <w:t>:</w:t>
      </w:r>
    </w:p>
    <w:p w:rsidR="00BD12D2"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Os elementos da descrição do</w:t>
      </w:r>
      <w:r w:rsidR="00C4562E">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corpo da entrada</w:t>
      </w:r>
      <w:r>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são distribuídos por </w:t>
      </w:r>
      <w:r w:rsidRPr="00324270">
        <w:rPr>
          <w:rFonts w:ascii="Times New Roman" w:eastAsia="Times New Roman" w:hAnsi="Times New Roman" w:cs="Times New Roman"/>
          <w:b/>
          <w:bCs/>
          <w:color w:val="000000"/>
          <w:sz w:val="24"/>
          <w:szCs w:val="24"/>
        </w:rPr>
        <w:t xml:space="preserve">zonas. </w:t>
      </w: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São 8 zonas e cada zona à excepção da primeira, é precedida de um ponto, espaço, traço, espaço (. - ). </w:t>
      </w:r>
    </w:p>
    <w:p w:rsidR="00BD12D2" w:rsidRDefault="00BD12D2" w:rsidP="00264EAC">
      <w:pPr>
        <w:shd w:val="clear" w:color="auto" w:fill="FFFFFF"/>
        <w:spacing w:after="0" w:line="360" w:lineRule="auto"/>
        <w:rPr>
          <w:rFonts w:ascii="Times New Roman" w:eastAsia="Times New Roman" w:hAnsi="Times New Roman" w:cs="Times New Roman"/>
          <w:b/>
          <w:bCs/>
          <w:color w:val="000000"/>
          <w:sz w:val="24"/>
          <w:szCs w:val="24"/>
        </w:rPr>
      </w:pPr>
    </w:p>
    <w:p w:rsidR="00324270" w:rsidRPr="00324270" w:rsidRDefault="00D20A73" w:rsidP="00264EAC">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1ª Z</w:t>
      </w:r>
      <w:r w:rsidR="00324270" w:rsidRPr="00324270">
        <w:rPr>
          <w:rFonts w:ascii="Times New Roman" w:eastAsia="Times New Roman" w:hAnsi="Times New Roman" w:cs="Times New Roman"/>
          <w:b/>
          <w:bCs/>
          <w:color w:val="000000"/>
          <w:sz w:val="24"/>
          <w:szCs w:val="24"/>
        </w:rPr>
        <w:t>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Pr>
          <w:rFonts w:ascii="Times New Roman" w:eastAsia="Times New Roman" w:hAnsi="Times New Roman" w:cs="Times New Roman"/>
          <w:b/>
          <w:bCs/>
          <w:color w:val="000000"/>
          <w:sz w:val="24"/>
          <w:szCs w:val="24"/>
        </w:rPr>
        <w:instrText>Z</w:instrText>
      </w:r>
      <w:r w:rsidR="001F2D93" w:rsidRPr="00F43471">
        <w:rPr>
          <w:rFonts w:ascii="Times New Roman" w:eastAsia="Times New Roman" w:hAnsi="Times New Roman" w:cs="Times New Roman"/>
          <w:b/>
          <w:bCs/>
          <w:color w:val="000000"/>
          <w:sz w:val="24"/>
          <w:szCs w:val="24"/>
        </w:rPr>
        <w:instrText>ona:</w:instrText>
      </w:r>
      <w:r w:rsidR="001F2D93" w:rsidRPr="00F43471">
        <w:instrText>1ª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00324270" w:rsidRPr="00324270">
        <w:rPr>
          <w:rFonts w:ascii="Times New Roman" w:eastAsia="Times New Roman" w:hAnsi="Times New Roman" w:cs="Times New Roman"/>
          <w:b/>
          <w:bCs/>
          <w:color w:val="000000"/>
          <w:sz w:val="24"/>
          <w:szCs w:val="24"/>
        </w:rPr>
        <w:t xml:space="preserve"> – Zona do título e da menção de responsabilidade</w:t>
      </w:r>
    </w:p>
    <w:p w:rsid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lastRenderedPageBreak/>
        <w:t xml:space="preserve">Entende-se como menção de responsabilidade, os nomes individuais, colectividades, ou organismos eventuais que sejam responsáveis quer pelo conteúdo intelectual ou artístico de uma obra, quer pela realização ou que nela tenham colaborado. Normalmente esta indicação aparece independente de qualquer outro elemento mas por vezes aparece associado aos títulos ou as menções de edição. </w:t>
      </w:r>
    </w:p>
    <w:p w:rsidR="00BD12D2" w:rsidRPr="00324270" w:rsidRDefault="00BD12D2"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2ª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AF47B0">
        <w:rPr>
          <w:rFonts w:ascii="Times New Roman" w:eastAsia="Times New Roman" w:hAnsi="Times New Roman" w:cs="Times New Roman"/>
          <w:b/>
          <w:bCs/>
          <w:color w:val="000000"/>
          <w:sz w:val="24"/>
          <w:szCs w:val="24"/>
        </w:rPr>
        <w:instrText>Zona:</w:instrText>
      </w:r>
      <w:r w:rsidR="001F2D93" w:rsidRPr="00AF47B0">
        <w:instrText>2ª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da edição </w:t>
      </w:r>
      <w:r w:rsidRPr="00324270">
        <w:rPr>
          <w:rFonts w:ascii="Times New Roman" w:eastAsia="Times New Roman" w:hAnsi="Times New Roman" w:cs="Times New Roman"/>
          <w:color w:val="000000"/>
          <w:sz w:val="24"/>
          <w:szCs w:val="24"/>
        </w:rPr>
        <w:t xml:space="preserve"> </w:t>
      </w: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Nesta zona colocam-se os elementos (palavras, locuções, conjunto de caracteres) relacionados com todas as cópias de uma determinada publicação. Um dos elementos mais importantes é a menção da edição. A menção de edição inclui normalmente, tanto a palavra edição (ou o seu equivalente noutra língua), um termo relacionado acompanhado por um número ordinal (2ª ed. ; 2nd ed.), ou um termo que indica a diferença de outras edições (edição revista; nova edição). </w:t>
      </w:r>
    </w:p>
    <w:p w:rsid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É normalmente transcrita nos termos em que aparece na publicação podendo usar-se abreviaturas normalizadas. </w:t>
      </w:r>
    </w:p>
    <w:p w:rsidR="00BD12D2" w:rsidRPr="00324270"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3ª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391B9D">
        <w:rPr>
          <w:rFonts w:ascii="Times New Roman" w:eastAsia="Times New Roman" w:hAnsi="Times New Roman" w:cs="Times New Roman"/>
          <w:b/>
          <w:bCs/>
          <w:color w:val="000000"/>
          <w:sz w:val="24"/>
          <w:szCs w:val="24"/>
        </w:rPr>
        <w:instrText>Zona:</w:instrText>
      </w:r>
      <w:r w:rsidR="001F2D93" w:rsidRPr="00391B9D">
        <w:instrText>3ª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específica para determinados tipos de documentos</w:t>
      </w:r>
      <w:r w:rsidRPr="00324270">
        <w:rPr>
          <w:rFonts w:ascii="Times New Roman" w:eastAsia="Times New Roman" w:hAnsi="Times New Roman" w:cs="Times New Roman"/>
          <w:color w:val="000000"/>
          <w:sz w:val="24"/>
          <w:szCs w:val="24"/>
        </w:rPr>
        <w:t xml:space="preserve">  </w:t>
      </w:r>
    </w:p>
    <w:p w:rsid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Não é usada nas monografias. </w:t>
      </w:r>
    </w:p>
    <w:p w:rsidR="00BD12D2" w:rsidRPr="00324270" w:rsidRDefault="00BD12D2"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4ª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723086">
        <w:rPr>
          <w:rFonts w:ascii="Times New Roman" w:eastAsia="Times New Roman" w:hAnsi="Times New Roman" w:cs="Times New Roman"/>
          <w:b/>
          <w:bCs/>
          <w:color w:val="000000"/>
          <w:sz w:val="24"/>
          <w:szCs w:val="24"/>
        </w:rPr>
        <w:instrText>Zona:</w:instrText>
      </w:r>
      <w:r w:rsidR="001F2D93" w:rsidRPr="00723086">
        <w:instrText>4ª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A Zona da publicação, distribuição, etc.</w:t>
      </w:r>
      <w:r w:rsidRPr="00324270">
        <w:rPr>
          <w:rFonts w:ascii="Times New Roman" w:eastAsia="Times New Roman" w:hAnsi="Times New Roman" w:cs="Times New Roman"/>
          <w:color w:val="000000"/>
          <w:sz w:val="24"/>
          <w:szCs w:val="24"/>
        </w:rPr>
        <w:t> </w:t>
      </w:r>
    </w:p>
    <w:p w:rsidR="00324270" w:rsidRP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Nas Regras Portuguesas de Catalogação é denominada como “zona do pé de imprensa”. Face às novas formas de os documentos apresentarem os dados a inscrever nesta zona, na tradução portuguesa da revisão da ISBD</w:t>
      </w:r>
      <w:r w:rsidR="00BD12D2">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(M) de 2002, optou-se por denominar esta zona como zona da publicação, distribuição, etc. Actualmente na ISBD consolidada esta zona passou a denominar-se: Zona da publicação, produção, distribuição, etc. </w:t>
      </w:r>
    </w:p>
    <w:p w:rsid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Esta zona diz sobretudo respeito ao local de edição, ao editor e à data de edição, podendo também ter aqui lugar as indicações relativas ao impressor (lugar, nome e data). </w:t>
      </w:r>
    </w:p>
    <w:p w:rsidR="00BD12D2" w:rsidRPr="00324270"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5ª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E03683">
        <w:rPr>
          <w:rFonts w:ascii="Times New Roman" w:eastAsia="Times New Roman" w:hAnsi="Times New Roman" w:cs="Times New Roman"/>
          <w:b/>
          <w:bCs/>
          <w:color w:val="000000"/>
          <w:sz w:val="24"/>
          <w:szCs w:val="24"/>
        </w:rPr>
        <w:instrText>Zona:</w:instrText>
      </w:r>
      <w:r w:rsidR="001F2D93" w:rsidRPr="00E03683">
        <w:instrText>5ª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A Zona da descrição física</w:t>
      </w:r>
      <w:r w:rsidRPr="00324270">
        <w:rPr>
          <w:rFonts w:ascii="Times New Roman" w:eastAsia="Times New Roman" w:hAnsi="Times New Roman" w:cs="Times New Roman"/>
          <w:color w:val="000000"/>
          <w:sz w:val="24"/>
          <w:szCs w:val="24"/>
          <w:u w:val="single"/>
        </w:rPr>
        <w:t xml:space="preserve"> </w:t>
      </w:r>
    </w:p>
    <w:p w:rsidR="00324270" w:rsidRP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Nas Regras Portuguesas de Catalogação é denominada como “zona da colação”. Na tradução portuguesa da revisão da ISBD</w:t>
      </w:r>
      <w:r w:rsidR="00BD12D2">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(M) de 2002, optou-se pela tradução já adoptada na versão portuguesa de 1990 da ISBD(NBM) de “zona da descrição física”. </w:t>
      </w:r>
    </w:p>
    <w:p w:rsid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lastRenderedPageBreak/>
        <w:t xml:space="preserve">Esta zona nas publicações impressas diz respeito ao tipo de documento e extensão (volumes, número de páginas/folhas do documento), à indicação da ilustração, às dimensões e à indicação do material acompanhante. </w:t>
      </w:r>
    </w:p>
    <w:p w:rsidR="00BD12D2" w:rsidRPr="00324270" w:rsidRDefault="00BD12D2"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6ª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932638">
        <w:rPr>
          <w:rFonts w:ascii="Times New Roman" w:eastAsia="Times New Roman" w:hAnsi="Times New Roman" w:cs="Times New Roman"/>
          <w:b/>
          <w:bCs/>
          <w:color w:val="000000"/>
          <w:sz w:val="24"/>
          <w:szCs w:val="24"/>
        </w:rPr>
        <w:instrText>Zona:</w:instrText>
      </w:r>
      <w:r w:rsidR="001F2D93" w:rsidRPr="00932638">
        <w:instrText>6ª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A Zona da colecção</w:t>
      </w:r>
      <w:r w:rsidRPr="00324270">
        <w:rPr>
          <w:rFonts w:ascii="Times New Roman" w:eastAsia="Times New Roman" w:hAnsi="Times New Roman" w:cs="Times New Roman"/>
          <w:color w:val="000000"/>
          <w:sz w:val="24"/>
          <w:szCs w:val="24"/>
          <w:u w:val="single"/>
        </w:rPr>
        <w:t xml:space="preserve"> </w:t>
      </w:r>
    </w:p>
    <w:p w:rsidR="00324270" w:rsidRDefault="00324270" w:rsidP="00BD12D2">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Entende-se por colecção, o conjunto de publicações distintas, cada uma com o seu título próprio, relacionadas entre elas por um título colectivo. Esse título colectivo é o título próprio da colecção. Cada publicação pode ser ou não numerada. </w:t>
      </w:r>
    </w:p>
    <w:p w:rsidR="002324B8" w:rsidRPr="00324270" w:rsidRDefault="002324B8" w:rsidP="00BD12D2">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7ª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D20A73">
        <w:rPr>
          <w:rFonts w:ascii="Times New Roman" w:eastAsia="Times New Roman" w:hAnsi="Times New Roman" w:cs="Times New Roman"/>
          <w:b/>
          <w:bCs/>
          <w:color w:val="000000"/>
          <w:sz w:val="24"/>
          <w:szCs w:val="24"/>
        </w:rPr>
        <w:instrText>Zo</w:instrText>
      </w:r>
      <w:r w:rsidR="001F2D93" w:rsidRPr="00C36BD5">
        <w:rPr>
          <w:rFonts w:ascii="Times New Roman" w:eastAsia="Times New Roman" w:hAnsi="Times New Roman" w:cs="Times New Roman"/>
          <w:b/>
          <w:bCs/>
          <w:color w:val="000000"/>
          <w:sz w:val="24"/>
          <w:szCs w:val="24"/>
        </w:rPr>
        <w:instrText>na:</w:instrText>
      </w:r>
      <w:r w:rsidR="001F2D93" w:rsidRPr="00C36BD5">
        <w:instrText>7ª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das notas</w:t>
      </w:r>
      <w:r w:rsidRPr="00324270">
        <w:rPr>
          <w:rFonts w:ascii="Times New Roman" w:eastAsia="Times New Roman" w:hAnsi="Times New Roman" w:cs="Times New Roman"/>
          <w:color w:val="000000"/>
          <w:sz w:val="24"/>
          <w:szCs w:val="24"/>
        </w:rPr>
        <w:t xml:space="preserve"> </w:t>
      </w:r>
    </w:p>
    <w:p w:rsid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Esta é uma zona onde se podem incluir informações relacionadas com qualquer característica física ou de conteúdo intelectual da obra que está a ser descrita. São normalmente informações adicionais que não têm lugar nas outras zonas da descrição ISBD. </w:t>
      </w:r>
    </w:p>
    <w:p w:rsidR="002324B8" w:rsidRPr="00324270" w:rsidRDefault="002324B8" w:rsidP="00264EAC">
      <w:pPr>
        <w:shd w:val="clear" w:color="auto" w:fill="FFFFFF"/>
        <w:spacing w:after="0" w:line="360" w:lineRule="auto"/>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8º Zona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A1682B">
        <w:rPr>
          <w:rFonts w:ascii="Times New Roman" w:eastAsia="Times New Roman" w:hAnsi="Times New Roman" w:cs="Times New Roman"/>
          <w:b/>
          <w:bCs/>
          <w:color w:val="000000"/>
          <w:sz w:val="24"/>
          <w:szCs w:val="24"/>
        </w:rPr>
        <w:instrText>Zona:</w:instrText>
      </w:r>
      <w:r w:rsidR="001F2D93" w:rsidRPr="00A1682B">
        <w:instrText>8º Zona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 Zona do número normalizado (ou alternativo) e das modalidades de aquisição </w:t>
      </w:r>
      <w:r w:rsidRPr="00324270">
        <w:rPr>
          <w:rFonts w:ascii="Times New Roman" w:eastAsia="Times New Roman" w:hAnsi="Times New Roman" w:cs="Times New Roman"/>
          <w:color w:val="000000"/>
          <w:sz w:val="24"/>
          <w:szCs w:val="24"/>
        </w:rPr>
        <w:t xml:space="preserve"> </w:t>
      </w:r>
    </w:p>
    <w:p w:rsid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Normalmente nesta zona coloca-se, no caso das monografias, o número de ISBN. </w:t>
      </w:r>
    </w:p>
    <w:p w:rsidR="002324B8" w:rsidRDefault="002324B8" w:rsidP="00264EAC">
      <w:pPr>
        <w:shd w:val="clear" w:color="auto" w:fill="FFFFFF"/>
        <w:spacing w:after="0" w:line="360" w:lineRule="auto"/>
        <w:rPr>
          <w:rFonts w:ascii="Times New Roman" w:eastAsia="Times New Roman" w:hAnsi="Times New Roman" w:cs="Times New Roman"/>
          <w:color w:val="000000"/>
          <w:sz w:val="24"/>
          <w:szCs w:val="24"/>
        </w:rPr>
      </w:pPr>
    </w:p>
    <w:p w:rsidR="002324B8" w:rsidRDefault="002324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24270" w:rsidRDefault="00324270" w:rsidP="00264EAC">
      <w:pPr>
        <w:shd w:val="clear" w:color="auto" w:fill="FFFFFF"/>
        <w:spacing w:after="0" w:line="360" w:lineRule="auto"/>
        <w:jc w:val="center"/>
        <w:rPr>
          <w:rFonts w:ascii="Times New Roman" w:eastAsia="Times New Roman" w:hAnsi="Times New Roman" w:cs="Times New Roman"/>
          <w:b/>
          <w:bCs/>
          <w:color w:val="000000"/>
          <w:sz w:val="24"/>
          <w:szCs w:val="24"/>
        </w:rPr>
      </w:pPr>
      <w:r w:rsidRPr="00324270">
        <w:rPr>
          <w:rFonts w:ascii="Times New Roman" w:eastAsia="Times New Roman" w:hAnsi="Times New Roman" w:cs="Times New Roman"/>
          <w:b/>
          <w:bCs/>
          <w:color w:val="000000"/>
          <w:sz w:val="24"/>
          <w:szCs w:val="24"/>
        </w:rPr>
        <w:lastRenderedPageBreak/>
        <w:t>FONTES DE INFORMAÇÃO</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0D7D04">
        <w:rPr>
          <w:rFonts w:ascii="Times New Roman" w:eastAsia="Times New Roman" w:hAnsi="Times New Roman" w:cs="Times New Roman"/>
          <w:b/>
          <w:bCs/>
          <w:color w:val="000000"/>
          <w:sz w:val="24"/>
          <w:szCs w:val="24"/>
        </w:rPr>
        <w:instrText>FONTES DE INFORMAÇÃO</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informação utilizada para descrever uma publicação é recolhida normalmente na própria publicação sendo a página de rosto uma das preferenciais. </w:t>
      </w:r>
    </w:p>
    <w:p w:rsidR="00324270" w:rsidRP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Entende-se por página de rosto a página situada normalmente no início da publicação e que apresenta a informação mais completa da publicação. Normalmente contém os dados mais completos acerca do título, da menção de responsabilidade e também a totalidade ou parte dos dados do lugar de publicação, editor e data de publicação. </w:t>
      </w:r>
    </w:p>
    <w:p w:rsidR="00324270" w:rsidRDefault="00324270"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Qualquer elemento retirado de outra fonte, que não a considerada principal, deve ser referenciado entre parêntesis rectos [ ] ou dada essa informação em nota. </w:t>
      </w:r>
    </w:p>
    <w:p w:rsidR="002324B8" w:rsidRPr="00324270" w:rsidRDefault="002324B8" w:rsidP="002324B8">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u w:val="single"/>
        </w:rPr>
        <w:t xml:space="preserve">Vejamos por zonas, a correspondência dessas fontes de informação prescrita: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0"/>
        <w:gridCol w:w="4550"/>
      </w:tblGrid>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jc w:val="center"/>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Zona</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jc w:val="center"/>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Fonte principal de informação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1)</w:t>
            </w:r>
            <w:r w:rsidRPr="00324270">
              <w:rPr>
                <w:rFonts w:ascii="Times New Roman" w:eastAsia="Times New Roman" w:hAnsi="Times New Roman" w:cs="Times New Roman"/>
                <w:color w:val="000000"/>
                <w:sz w:val="24"/>
                <w:szCs w:val="24"/>
              </w:rPr>
              <w:t xml:space="preserve"> Zona do título e da menção de responsabilidade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 de rosto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2)</w:t>
            </w:r>
            <w:r w:rsidRPr="00324270">
              <w:rPr>
                <w:rFonts w:ascii="Times New Roman" w:eastAsia="Times New Roman" w:hAnsi="Times New Roman" w:cs="Times New Roman"/>
                <w:color w:val="000000"/>
                <w:sz w:val="24"/>
                <w:szCs w:val="24"/>
              </w:rPr>
              <w:t xml:space="preserve"> Zona da Edição</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Página de rosto</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Colofão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Páginas preliminares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3)</w:t>
            </w:r>
            <w:r w:rsidRPr="00324270">
              <w:rPr>
                <w:rFonts w:ascii="Times New Roman" w:eastAsia="Times New Roman" w:hAnsi="Times New Roman" w:cs="Times New Roman"/>
                <w:color w:val="000000"/>
                <w:sz w:val="24"/>
                <w:szCs w:val="24"/>
              </w:rPr>
              <w:t xml:space="preserve"> Zona especifica de alguns tipos de documentos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Não usado na ISBD(M)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4)</w:t>
            </w:r>
            <w:r w:rsidRPr="00324270">
              <w:rPr>
                <w:rFonts w:ascii="Times New Roman" w:eastAsia="Times New Roman" w:hAnsi="Times New Roman" w:cs="Times New Roman"/>
                <w:color w:val="000000"/>
                <w:sz w:val="24"/>
                <w:szCs w:val="24"/>
              </w:rPr>
              <w:t xml:space="preserve"> Zona da publicação, distribuição, etc.</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 de rosto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Colofão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Páginas preliminares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5)</w:t>
            </w:r>
            <w:r w:rsidRPr="00324270">
              <w:rPr>
                <w:rFonts w:ascii="Times New Roman" w:eastAsia="Times New Roman" w:hAnsi="Times New Roman" w:cs="Times New Roman"/>
                <w:color w:val="000000"/>
                <w:sz w:val="24"/>
                <w:szCs w:val="24"/>
              </w:rPr>
              <w:t xml:space="preserve"> Zona da descrição física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própria publicação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6)</w:t>
            </w:r>
            <w:r w:rsidRPr="00324270">
              <w:rPr>
                <w:rFonts w:ascii="Times New Roman" w:eastAsia="Times New Roman" w:hAnsi="Times New Roman" w:cs="Times New Roman"/>
                <w:color w:val="000000"/>
                <w:sz w:val="24"/>
                <w:szCs w:val="24"/>
              </w:rPr>
              <w:t xml:space="preserve"> Zona da Colecção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Página de rosto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Páginas preliminares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Capa, colofão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7)</w:t>
            </w:r>
            <w:r w:rsidRPr="00324270">
              <w:rPr>
                <w:rFonts w:ascii="Times New Roman" w:eastAsia="Times New Roman" w:hAnsi="Times New Roman" w:cs="Times New Roman"/>
                <w:color w:val="000000"/>
                <w:sz w:val="24"/>
                <w:szCs w:val="24"/>
              </w:rPr>
              <w:t xml:space="preserve"> Zona das Notas </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própria publicação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(qualquer fonte) </w:t>
            </w:r>
          </w:p>
        </w:tc>
      </w:tr>
      <w:tr w:rsidR="00324270" w:rsidRPr="00324270" w:rsidTr="001F2D93">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8)</w:t>
            </w:r>
            <w:r w:rsidRPr="00324270">
              <w:rPr>
                <w:rFonts w:ascii="Times New Roman" w:eastAsia="Times New Roman" w:hAnsi="Times New Roman" w:cs="Times New Roman"/>
                <w:color w:val="000000"/>
                <w:sz w:val="24"/>
                <w:szCs w:val="24"/>
              </w:rPr>
              <w:t xml:space="preserve"> Zona do ISBN – Número Internacional normalizado dos livros e modalidades de aquisição</w:t>
            </w:r>
          </w:p>
        </w:tc>
        <w:tc>
          <w:tcPr>
            <w:tcW w:w="2500" w:type="pct"/>
            <w:tcBorders>
              <w:top w:val="outset" w:sz="6" w:space="0" w:color="auto"/>
              <w:left w:val="outset" w:sz="6" w:space="0" w:color="auto"/>
              <w:bottom w:val="outset" w:sz="6" w:space="0" w:color="auto"/>
              <w:right w:val="outset" w:sz="6" w:space="0" w:color="auto"/>
            </w:tcBorders>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A própria publicação </w:t>
            </w:r>
          </w:p>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w:t>
            </w:r>
          </w:p>
        </w:tc>
      </w:tr>
    </w:tbl>
    <w:p w:rsidR="00324270" w:rsidRPr="00324270" w:rsidRDefault="00324270" w:rsidP="00264EAC">
      <w:pPr>
        <w:shd w:val="clear" w:color="auto" w:fill="FFFFFF"/>
        <w:spacing w:after="0" w:line="360" w:lineRule="auto"/>
        <w:rPr>
          <w:rFonts w:ascii="Times New Roman" w:eastAsia="Times New Roman" w:hAnsi="Times New Roman" w:cs="Times New Roman"/>
          <w:vanish/>
          <w:color w:val="000000"/>
          <w:sz w:val="24"/>
          <w:szCs w:val="24"/>
        </w:rPr>
      </w:pPr>
    </w:p>
    <w:tbl>
      <w:tblPr>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0"/>
      </w:tblGrid>
      <w:tr w:rsidR="00324270" w:rsidRPr="00324270" w:rsidTr="001F2D93">
        <w:tc>
          <w:tcPr>
            <w:tcW w:w="0" w:type="auto"/>
            <w:tcBorders>
              <w:top w:val="outset" w:sz="6" w:space="0" w:color="auto"/>
              <w:left w:val="outset" w:sz="6" w:space="0" w:color="auto"/>
              <w:bottom w:val="outset" w:sz="6" w:space="0" w:color="auto"/>
              <w:right w:val="outset" w:sz="6" w:space="0" w:color="auto"/>
            </w:tcBorders>
            <w:vAlign w:val="center"/>
            <w:hideMark/>
          </w:tcPr>
          <w:p w:rsidR="00324270" w:rsidRPr="00324270" w:rsidRDefault="00324270" w:rsidP="00264EAC">
            <w:pPr>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lastRenderedPageBreak/>
              <w:t xml:space="preserve">Obs. - Qualquer zona, à excepção da primeira, é precedida de um ponto, espaço, traço, espaço (. - ). Omite-se esta pontuação quando a zona se inicia num parágrafo, caso das 7.ª e 8.ª zonas. </w:t>
            </w:r>
          </w:p>
        </w:tc>
      </w:tr>
    </w:tbl>
    <w:p w:rsidR="002324B8" w:rsidRDefault="002324B8" w:rsidP="00264EAC">
      <w:pPr>
        <w:shd w:val="clear" w:color="auto" w:fill="FFFFFF"/>
        <w:spacing w:after="0" w:line="360" w:lineRule="auto"/>
        <w:jc w:val="center"/>
        <w:rPr>
          <w:rFonts w:ascii="Times New Roman" w:eastAsia="Times New Roman" w:hAnsi="Times New Roman" w:cs="Times New Roman"/>
          <w:b/>
          <w:bCs/>
          <w:color w:val="000000"/>
          <w:sz w:val="24"/>
          <w:szCs w:val="24"/>
        </w:rPr>
      </w:pPr>
    </w:p>
    <w:p w:rsidR="002324B8" w:rsidRDefault="002324B8" w:rsidP="00264EAC">
      <w:pPr>
        <w:shd w:val="clear" w:color="auto" w:fill="FFFFFF"/>
        <w:spacing w:after="0" w:line="360" w:lineRule="auto"/>
        <w:jc w:val="center"/>
        <w:rPr>
          <w:rFonts w:ascii="Times New Roman" w:eastAsia="Times New Roman" w:hAnsi="Times New Roman" w:cs="Times New Roman"/>
          <w:b/>
          <w:bCs/>
          <w:color w:val="000000"/>
          <w:sz w:val="24"/>
          <w:szCs w:val="24"/>
        </w:rPr>
      </w:pPr>
    </w:p>
    <w:p w:rsidR="00324270" w:rsidRPr="00324270" w:rsidRDefault="00324270" w:rsidP="00264EAC">
      <w:pPr>
        <w:shd w:val="clear" w:color="auto" w:fill="FFFFFF"/>
        <w:spacing w:after="0" w:line="360" w:lineRule="auto"/>
        <w:jc w:val="center"/>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ESQUEMA DE PONTUAÇÃO</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00721E">
        <w:instrText>Pontuação:Esquema de</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2324B8" w:rsidRDefault="002324B8" w:rsidP="002324B8">
      <w:pPr>
        <w:shd w:val="clear" w:color="auto" w:fill="FFFFFF"/>
        <w:spacing w:after="0" w:line="360" w:lineRule="auto"/>
        <w:jc w:val="both"/>
        <w:rPr>
          <w:rFonts w:ascii="Times New Roman" w:eastAsia="Times New Roman" w:hAnsi="Times New Roman" w:cs="Times New Roman"/>
          <w:color w:val="000000"/>
          <w:sz w:val="24"/>
          <w:szCs w:val="24"/>
        </w:rPr>
      </w:pPr>
    </w:p>
    <w:p w:rsidR="00324270" w:rsidRP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Descreve-se em seguida, com mais pormenor, o </w:t>
      </w:r>
      <w:r w:rsidRPr="00324270">
        <w:rPr>
          <w:rFonts w:ascii="Times New Roman" w:eastAsia="Times New Roman" w:hAnsi="Times New Roman" w:cs="Times New Roman"/>
          <w:color w:val="000000"/>
          <w:sz w:val="24"/>
          <w:szCs w:val="24"/>
          <w:u w:val="single"/>
        </w:rPr>
        <w:t>esquema das zonas</w:t>
      </w:r>
      <w:r w:rsidRPr="00324270">
        <w:rPr>
          <w:rFonts w:ascii="Times New Roman" w:eastAsia="Times New Roman" w:hAnsi="Times New Roman" w:cs="Times New Roman"/>
          <w:color w:val="000000"/>
          <w:sz w:val="24"/>
          <w:szCs w:val="24"/>
        </w:rPr>
        <w:t xml:space="preserve">, os seus respectivos </w:t>
      </w:r>
      <w:r w:rsidRPr="00324270">
        <w:rPr>
          <w:rFonts w:ascii="Times New Roman" w:eastAsia="Times New Roman" w:hAnsi="Times New Roman" w:cs="Times New Roman"/>
          <w:b/>
          <w:bCs/>
          <w:color w:val="000000"/>
          <w:sz w:val="24"/>
          <w:szCs w:val="24"/>
        </w:rPr>
        <w:t>ELEMENTOS</w:t>
      </w:r>
      <w:r w:rsidRPr="00324270">
        <w:rPr>
          <w:rFonts w:ascii="Times New Roman" w:eastAsia="Times New Roman" w:hAnsi="Times New Roman" w:cs="Times New Roman"/>
          <w:color w:val="000000"/>
          <w:sz w:val="24"/>
          <w:szCs w:val="24"/>
        </w:rPr>
        <w:t xml:space="preserve">, bem como as </w:t>
      </w:r>
      <w:r w:rsidRPr="00324270">
        <w:rPr>
          <w:rFonts w:ascii="Times New Roman" w:eastAsia="Times New Roman" w:hAnsi="Times New Roman" w:cs="Times New Roman"/>
          <w:b/>
          <w:bCs/>
          <w:color w:val="000000"/>
          <w:sz w:val="24"/>
          <w:szCs w:val="24"/>
        </w:rPr>
        <w:t>PONTUAÇÕES</w:t>
      </w:r>
      <w:r w:rsidRPr="00324270">
        <w:rPr>
          <w:rFonts w:ascii="Times New Roman" w:eastAsia="Times New Roman" w:hAnsi="Times New Roman" w:cs="Times New Roman"/>
          <w:color w:val="000000"/>
          <w:sz w:val="24"/>
          <w:szCs w:val="24"/>
        </w:rPr>
        <w:t xml:space="preserve"> preconizadas. </w:t>
      </w:r>
    </w:p>
    <w:p w:rsidR="00324270" w:rsidRPr="00324270" w:rsidRDefault="00324270" w:rsidP="002324B8">
      <w:pPr>
        <w:shd w:val="clear" w:color="auto" w:fill="FFFFFF"/>
        <w:spacing w:after="0" w:line="360" w:lineRule="auto"/>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Existem vários níveis de aplicação destes elementos e também nem todas as obras apresentam a totalidade dos elementos a seguir descritos.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1) ZONA DO TÍTULO</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896CB2">
        <w:instrText>Pontuação:1ª ZONA - Título e da menção de responsabilidade</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E DA MENÇÃO DE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Título próprio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 </w:t>
      </w:r>
      <w:r w:rsidRPr="00324270">
        <w:rPr>
          <w:rFonts w:ascii="Times New Roman" w:eastAsia="Times New Roman" w:hAnsi="Times New Roman" w:cs="Times New Roman"/>
          <w:color w:val="000000"/>
          <w:sz w:val="24"/>
          <w:szCs w:val="24"/>
        </w:rPr>
        <w:t xml:space="preserve">Indicação geral da natureza do documento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Título paralelo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Informação de outro título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Menções de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primeira menção </w:t>
      </w:r>
    </w:p>
    <w:p w:rsidR="002324B8"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outras menções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2) ZONA DA EDIÇÃO</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5E3B2B">
        <w:instrText>Pontuação:2ª ZONA - da Edição</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Menção da edição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Menção paralela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Menções de responsabilidade relativas à edição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primeira menção </w:t>
      </w:r>
    </w:p>
    <w:p w:rsidR="002324B8"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outras menções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3- ZONA ESPECÍFICA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FE0CB5">
        <w:instrText>Pontuação:3ª ZONA - Especifica para alguns tipos</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DE ALGUNS TIPOS DE DOCUMENTOS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4 - ZONA DA PUBLICAÇÃO, DISTRIBUIÇÃO, ETC</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8E6061">
        <w:instrText>Pontuação:4ª ZONA - da PUBLICAÇÃO, DISTRIBUIÇÃO, ETC</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Lugar da edição e/ou distribuição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primeiro lugar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outros lugares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Nome do editor e/ou distribuidor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Data da edição e/ou da distribuição </w:t>
      </w:r>
    </w:p>
    <w:p w:rsidR="00324270" w:rsidRDefault="002324B8" w:rsidP="002324B8">
      <w:pPr>
        <w:shd w:val="clear" w:color="auto" w:fill="FFFFFF"/>
        <w:spacing w:after="0" w:line="36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24270" w:rsidRPr="00324270">
        <w:rPr>
          <w:rFonts w:ascii="Times New Roman" w:eastAsia="Times New Roman" w:hAnsi="Times New Roman" w:cs="Times New Roman"/>
          <w:color w:val="000000"/>
          <w:sz w:val="24"/>
          <w:szCs w:val="24"/>
        </w:rPr>
        <w:t xml:space="preserve">Lugar da impressão </w:t>
      </w:r>
      <w:r>
        <w:rPr>
          <w:rFonts w:ascii="Times New Roman" w:eastAsia="Times New Roman" w:hAnsi="Times New Roman" w:cs="Times New Roman"/>
          <w:color w:val="000000"/>
          <w:sz w:val="24"/>
          <w:szCs w:val="24"/>
        </w:rPr>
        <w:t>: impressor,  data da impressão</w:t>
      </w:r>
      <w:r w:rsidR="00324270" w:rsidRPr="00324270">
        <w:rPr>
          <w:rFonts w:ascii="Times New Roman" w:eastAsia="Times New Roman" w:hAnsi="Times New Roman" w:cs="Times New Roman"/>
          <w:color w:val="000000"/>
          <w:sz w:val="24"/>
          <w:szCs w:val="24"/>
        </w:rPr>
        <w:t>)</w:t>
      </w:r>
    </w:p>
    <w:p w:rsidR="002324B8" w:rsidRPr="00324270" w:rsidRDefault="002324B8" w:rsidP="002324B8">
      <w:pPr>
        <w:shd w:val="clear" w:color="auto" w:fill="FFFFFF"/>
        <w:spacing w:after="0" w:line="360" w:lineRule="auto"/>
        <w:ind w:left="708"/>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lastRenderedPageBreak/>
        <w:t>5 -ZONA DA DESCRIÇÃO FÍSICA</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517F5A">
        <w:instrText>Pontuação:5ª ZONA - da DESCRIÇÃO FÍSICA</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Paginação e/ou número de volumes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Menção de ilustração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Formato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Menção do material acompanhante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6) ZONA DA COLECÇÃO</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FD3B95">
        <w:instrText>Pontuação:6ª ZONA - da COLECÇÃO</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Os elementos desta zona são dados entre parênteses curvos </w:t>
      </w:r>
      <w:r w:rsidRPr="00324270">
        <w:rPr>
          <w:rFonts w:ascii="Times New Roman" w:eastAsia="Times New Roman" w:hAnsi="Times New Roman" w:cs="Times New Roman"/>
          <w:b/>
          <w:bCs/>
          <w:color w:val="000000"/>
          <w:sz w:val="24"/>
          <w:szCs w:val="24"/>
        </w:rPr>
        <w:t>(     )</w:t>
      </w:r>
      <w:r w:rsidRPr="00324270">
        <w:rPr>
          <w:rFonts w:ascii="Times New Roman" w:eastAsia="Times New Roman" w:hAnsi="Times New Roman" w:cs="Times New Roman"/>
          <w:color w:val="000000"/>
          <w:sz w:val="24"/>
          <w:szCs w:val="24"/>
        </w:rPr>
        <w:t xml:space="preserv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Título próprio da colecção </w:t>
      </w:r>
      <w:r w:rsidRPr="00324270">
        <w:rPr>
          <w:rFonts w:ascii="Times New Roman" w:eastAsia="Times New Roman" w:hAnsi="Times New Roman" w:cs="Times New Roman"/>
          <w:b/>
          <w:bCs/>
          <w:color w:val="000000"/>
          <w:sz w:val="24"/>
          <w:szCs w:val="24"/>
        </w:rPr>
        <w:t>)</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Título paralelo da colecção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menções de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 ISSN da colecção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Numeração na colecção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7) ZONA DAS NOTAS</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116E7C">
        <w:instrText>Pontuação:7ª ZONA - das NOTAS</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w:t>
      </w:r>
    </w:p>
    <w:p w:rsidR="00324270" w:rsidRPr="00324270" w:rsidRDefault="00324270" w:rsidP="002324B8">
      <w:pPr>
        <w:shd w:val="clear" w:color="auto" w:fill="FFFFFF"/>
        <w:spacing w:after="0" w:line="360" w:lineRule="auto"/>
        <w:ind w:left="708"/>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Os elementos desta zona são aqueles que não têm cabimento noutras zonas da descrição, podendo compreender dados relativos a qualquer das zonas (ex: notas à zona do título, como a indicação de se tratar de uma tradução). </w:t>
      </w:r>
    </w:p>
    <w:p w:rsidR="00324270" w:rsidRPr="00324270" w:rsidRDefault="00324270" w:rsidP="002324B8">
      <w:pPr>
        <w:shd w:val="clear" w:color="auto" w:fill="FFFFFF"/>
        <w:spacing w:after="0" w:line="360" w:lineRule="auto"/>
        <w:ind w:left="708"/>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Cada nota é separada da anterior por um ponto, espaço, traço, espaço ( </w:t>
      </w:r>
      <w:r w:rsidRPr="00324270">
        <w:rPr>
          <w:rFonts w:ascii="Times New Roman" w:eastAsia="Times New Roman" w:hAnsi="Times New Roman" w:cs="Times New Roman"/>
          <w:b/>
          <w:bCs/>
          <w:color w:val="000000"/>
          <w:sz w:val="24"/>
          <w:szCs w:val="24"/>
        </w:rPr>
        <w:t>. –</w:t>
      </w:r>
      <w:r w:rsidRPr="00324270">
        <w:rPr>
          <w:rFonts w:ascii="Times New Roman" w:eastAsia="Times New Roman" w:hAnsi="Times New Roman" w:cs="Times New Roman"/>
          <w:color w:val="000000"/>
          <w:sz w:val="24"/>
          <w:szCs w:val="24"/>
        </w:rPr>
        <w:t xml:space="preserve"> ), se ocuparem a mesma linha da ficha. </w:t>
      </w:r>
    </w:p>
    <w:p w:rsidR="00324270" w:rsidRDefault="00324270" w:rsidP="002324B8">
      <w:pPr>
        <w:shd w:val="clear" w:color="auto" w:fill="FFFFFF"/>
        <w:spacing w:after="0" w:line="360" w:lineRule="auto"/>
        <w:ind w:left="708"/>
        <w:jc w:val="both"/>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Se cada nota ocupar uma linha independente, separa-se da seguinte por apenas um ponto ( </w:t>
      </w:r>
      <w:r w:rsidRPr="00324270">
        <w:rPr>
          <w:rFonts w:ascii="Times New Roman" w:eastAsia="Times New Roman" w:hAnsi="Times New Roman" w:cs="Times New Roman"/>
          <w:b/>
          <w:bCs/>
          <w:color w:val="000000"/>
          <w:sz w:val="24"/>
          <w:szCs w:val="24"/>
        </w:rPr>
        <w:t>  .</w:t>
      </w:r>
      <w:r w:rsidRPr="00324270">
        <w:rPr>
          <w:rFonts w:ascii="Times New Roman" w:eastAsia="Times New Roman" w:hAnsi="Times New Roman" w:cs="Times New Roman"/>
          <w:color w:val="000000"/>
          <w:sz w:val="24"/>
          <w:szCs w:val="24"/>
        </w:rPr>
        <w:t xml:space="preserve">  ).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8) ZONA DO NÚMERO INTERNACIONAL NORMALIZADO</w:t>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7C39C8">
        <w:instrText>Pontuação:8ª ZONA - do NÚMERO INTERNACIONAL NORMALIZADO</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b/>
          <w:bCs/>
          <w:color w:val="000000"/>
          <w:sz w:val="24"/>
          <w:szCs w:val="24"/>
        </w:rPr>
        <w:t xml:space="preserve"> DOS LIVROS (ISBN) E DAS MODALIDADES DE AQUISIÇÃO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ISBN - (International Standard Book Number) - número identificador da edição de uma obra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Modalidades de aquisição ou preço </w:t>
      </w:r>
    </w:p>
    <w:p w:rsid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Para o estudo deste tema recomendamos a leitura da ISBD</w:t>
      </w:r>
      <w:r w:rsidR="00E5551E">
        <w:rPr>
          <w:rFonts w:ascii="Times New Roman" w:eastAsia="Times New Roman" w:hAnsi="Times New Roman" w:cs="Times New Roman"/>
          <w:color w:val="000000"/>
          <w:sz w:val="24"/>
          <w:szCs w:val="24"/>
        </w:rPr>
        <w:t xml:space="preserve"> </w:t>
      </w:r>
      <w:r w:rsidRPr="00324270">
        <w:rPr>
          <w:rFonts w:ascii="Times New Roman" w:eastAsia="Times New Roman" w:hAnsi="Times New Roman" w:cs="Times New Roman"/>
          <w:color w:val="000000"/>
          <w:sz w:val="24"/>
          <w:szCs w:val="24"/>
        </w:rPr>
        <w:t xml:space="preserve">(M) indicada na bibliografia. </w:t>
      </w:r>
    </w:p>
    <w:p w:rsidR="002324B8" w:rsidRDefault="002324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lastRenderedPageBreak/>
        <w:t xml:space="preserve">Significado dos sinais usados na descrição bibliográfica: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 </w:t>
      </w:r>
      <w:r w:rsidRPr="00324270">
        <w:rPr>
          <w:rFonts w:ascii="Times New Roman" w:eastAsia="Times New Roman" w:hAnsi="Times New Roman" w:cs="Times New Roman"/>
          <w:color w:val="000000"/>
          <w:sz w:val="24"/>
          <w:szCs w:val="24"/>
        </w:rPr>
        <w:t xml:space="preserve">Separa as áreas de descrição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Indica elemento complementar do anterior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w:t>
      </w:r>
      <w:r w:rsidRPr="00324270">
        <w:rPr>
          <w:rFonts w:ascii="Times New Roman" w:eastAsia="Times New Roman" w:hAnsi="Times New Roman" w:cs="Times New Roman"/>
          <w:color w:val="000000"/>
          <w:sz w:val="24"/>
          <w:szCs w:val="24"/>
        </w:rPr>
        <w:t xml:space="preserve">Indica responsabilidade </w:t>
      </w:r>
    </w:p>
    <w:p w:rsidR="00324270" w:rsidRP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 </w:t>
      </w:r>
      <w:r w:rsidRPr="00324270">
        <w:rPr>
          <w:rFonts w:ascii="Times New Roman" w:eastAsia="Times New Roman" w:hAnsi="Times New Roman" w:cs="Times New Roman"/>
          <w:color w:val="000000"/>
          <w:sz w:val="24"/>
          <w:szCs w:val="24"/>
        </w:rPr>
        <w:t xml:space="preserve">Série ou colecção </w:t>
      </w:r>
    </w:p>
    <w:p w:rsidR="00324270" w:rsidRDefault="00324270" w:rsidP="002324B8">
      <w:pPr>
        <w:shd w:val="clear" w:color="auto" w:fill="FFFFFF"/>
        <w:spacing w:after="0" w:line="360" w:lineRule="auto"/>
        <w:ind w:left="708"/>
        <w:rPr>
          <w:rFonts w:ascii="Times New Roman" w:eastAsia="Times New Roman" w:hAnsi="Times New Roman" w:cs="Times New Roman"/>
          <w:color w:val="000000"/>
          <w:sz w:val="24"/>
          <w:szCs w:val="24"/>
        </w:rPr>
      </w:pPr>
      <w:r w:rsidRPr="00324270">
        <w:rPr>
          <w:rFonts w:ascii="Times New Roman" w:eastAsia="Times New Roman" w:hAnsi="Times New Roman" w:cs="Times New Roman"/>
          <w:b/>
          <w:bCs/>
          <w:color w:val="000000"/>
          <w:sz w:val="24"/>
          <w:szCs w:val="24"/>
        </w:rPr>
        <w:t xml:space="preserve">[ ] </w:t>
      </w:r>
      <w:r w:rsidRPr="00324270">
        <w:rPr>
          <w:rFonts w:ascii="Times New Roman" w:eastAsia="Times New Roman" w:hAnsi="Times New Roman" w:cs="Times New Roman"/>
          <w:color w:val="000000"/>
          <w:sz w:val="24"/>
          <w:szCs w:val="24"/>
        </w:rPr>
        <w:t xml:space="preserve">Indica informação fora da fonte principal </w:t>
      </w:r>
    </w:p>
    <w:p w:rsidR="002324B8" w:rsidRPr="00324270" w:rsidRDefault="002324B8" w:rsidP="002324B8">
      <w:pPr>
        <w:shd w:val="clear" w:color="auto" w:fill="FFFFFF"/>
        <w:spacing w:after="0" w:line="360" w:lineRule="auto"/>
        <w:ind w:left="708"/>
        <w:rPr>
          <w:rFonts w:ascii="Times New Roman" w:eastAsia="Times New Roman" w:hAnsi="Times New Roman" w:cs="Times New Roman"/>
          <w:color w:val="000000"/>
          <w:sz w:val="24"/>
          <w:szCs w:val="24"/>
        </w:rPr>
      </w:pP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Também é frequente o </w:t>
      </w:r>
      <w:r w:rsidRPr="00324270">
        <w:rPr>
          <w:rFonts w:ascii="Times New Roman" w:eastAsia="Times New Roman" w:hAnsi="Times New Roman" w:cs="Times New Roman"/>
          <w:b/>
          <w:bCs/>
          <w:color w:val="000000"/>
          <w:sz w:val="24"/>
          <w:szCs w:val="24"/>
        </w:rPr>
        <w:t>uso de abreviaturas</w:t>
      </w:r>
      <w:r w:rsidR="00984A94">
        <w:rPr>
          <w:rFonts w:ascii="Times New Roman" w:eastAsia="Times New Roman" w:hAnsi="Times New Roman" w:cs="Times New Roman"/>
          <w:b/>
          <w:bCs/>
          <w:color w:val="000000"/>
          <w:sz w:val="24"/>
          <w:szCs w:val="24"/>
        </w:rPr>
        <w:fldChar w:fldCharType="begin"/>
      </w:r>
      <w:r w:rsidR="002324B8">
        <w:instrText xml:space="preserve"> XE "</w:instrText>
      </w:r>
      <w:r w:rsidR="002324B8" w:rsidRPr="00EC135E">
        <w:rPr>
          <w:rFonts w:ascii="Times New Roman" w:eastAsia="Times New Roman" w:hAnsi="Times New Roman" w:cs="Times New Roman"/>
          <w:b/>
          <w:bCs/>
          <w:color w:val="000000"/>
          <w:sz w:val="24"/>
          <w:szCs w:val="24"/>
        </w:rPr>
        <w:instrText>abreviaturas</w:instrText>
      </w:r>
      <w:r w:rsidR="002324B8">
        <w:instrText xml:space="preserve">" </w:instrText>
      </w:r>
      <w:r w:rsidR="00984A94">
        <w:rPr>
          <w:rFonts w:ascii="Times New Roman" w:eastAsia="Times New Roman" w:hAnsi="Times New Roman" w:cs="Times New Roman"/>
          <w:b/>
          <w:bCs/>
          <w:color w:val="000000"/>
          <w:sz w:val="24"/>
          <w:szCs w:val="24"/>
        </w:rPr>
        <w:fldChar w:fldCharType="end"/>
      </w:r>
      <w:r w:rsidR="00984A94">
        <w:rPr>
          <w:rFonts w:ascii="Times New Roman" w:eastAsia="Times New Roman" w:hAnsi="Times New Roman" w:cs="Times New Roman"/>
          <w:b/>
          <w:bCs/>
          <w:color w:val="000000"/>
          <w:sz w:val="24"/>
          <w:szCs w:val="24"/>
        </w:rPr>
        <w:fldChar w:fldCharType="begin"/>
      </w:r>
      <w:r w:rsidR="001F2D93">
        <w:instrText xml:space="preserve"> XE "</w:instrText>
      </w:r>
      <w:r w:rsidR="001F2D93" w:rsidRPr="008A572A">
        <w:rPr>
          <w:rFonts w:ascii="Times New Roman" w:eastAsia="Times New Roman" w:hAnsi="Times New Roman" w:cs="Times New Roman"/>
          <w:b/>
          <w:bCs/>
          <w:color w:val="000000"/>
          <w:sz w:val="24"/>
          <w:szCs w:val="24"/>
        </w:rPr>
        <w:instrText>abreviaturas</w:instrText>
      </w:r>
      <w:r w:rsidR="001F2D93">
        <w:instrText xml:space="preserve">" </w:instrText>
      </w:r>
      <w:r w:rsidR="00984A94">
        <w:rPr>
          <w:rFonts w:ascii="Times New Roman" w:eastAsia="Times New Roman" w:hAnsi="Times New Roman" w:cs="Times New Roman"/>
          <w:b/>
          <w:bCs/>
          <w:color w:val="000000"/>
          <w:sz w:val="24"/>
          <w:szCs w:val="24"/>
        </w:rPr>
        <w:fldChar w:fldCharType="end"/>
      </w:r>
      <w:r w:rsidRPr="00324270">
        <w:rPr>
          <w:rFonts w:ascii="Times New Roman" w:eastAsia="Times New Roman" w:hAnsi="Times New Roman" w:cs="Times New Roman"/>
          <w:color w:val="000000"/>
          <w:sz w:val="24"/>
          <w:szCs w:val="24"/>
        </w:rPr>
        <w:t xml:space="preserve">, tais como: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colab. - colaborador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ed. - editor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coord. - coordenador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et al. - outros autores</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il. - ilustrações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n. - número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p. - página </w:t>
      </w:r>
    </w:p>
    <w:p w:rsidR="00324270" w:rsidRPr="00324270" w:rsidRDefault="00324270" w:rsidP="00264EAC">
      <w:pPr>
        <w:shd w:val="clear" w:color="auto" w:fill="FFFFFF"/>
        <w:spacing w:after="0" w:line="360" w:lineRule="auto"/>
        <w:rPr>
          <w:rFonts w:ascii="Times New Roman" w:eastAsia="Times New Roman" w:hAnsi="Times New Roman" w:cs="Times New Roman"/>
          <w:color w:val="000000"/>
          <w:sz w:val="24"/>
          <w:szCs w:val="24"/>
        </w:rPr>
      </w:pPr>
      <w:r w:rsidRPr="00324270">
        <w:rPr>
          <w:rFonts w:ascii="Times New Roman" w:eastAsia="Times New Roman" w:hAnsi="Times New Roman" w:cs="Times New Roman"/>
          <w:color w:val="000000"/>
          <w:sz w:val="24"/>
          <w:szCs w:val="24"/>
        </w:rPr>
        <w:t xml:space="preserve">t. - tomo </w:t>
      </w:r>
    </w:p>
    <w:p w:rsidR="00C00B02" w:rsidRDefault="00C00B02"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EE47A9" w:rsidRDefault="00EE47A9" w:rsidP="00264EAC">
      <w:pPr>
        <w:spacing w:after="0" w:line="360" w:lineRule="auto"/>
        <w:rPr>
          <w:rFonts w:ascii="Times New Roman" w:hAnsi="Times New Roman" w:cs="Times New Roman"/>
          <w:sz w:val="24"/>
          <w:szCs w:val="24"/>
        </w:rPr>
      </w:pPr>
    </w:p>
    <w:p w:rsidR="00333083" w:rsidRDefault="00333083">
      <w:pPr>
        <w:rPr>
          <w:rFonts w:ascii="Times New Roman" w:hAnsi="Times New Roman" w:cs="Times New Roman"/>
          <w:sz w:val="24"/>
          <w:szCs w:val="24"/>
        </w:rPr>
      </w:pPr>
      <w:r>
        <w:rPr>
          <w:rFonts w:ascii="Times New Roman" w:hAnsi="Times New Roman" w:cs="Times New Roman"/>
          <w:sz w:val="24"/>
          <w:szCs w:val="24"/>
        </w:rPr>
        <w:br w:type="page"/>
      </w:r>
    </w:p>
    <w:p w:rsidR="00C00B02" w:rsidRDefault="00C00B02">
      <w:pPr>
        <w:rPr>
          <w:rFonts w:ascii="Times New Roman" w:hAnsi="Times New Roman" w:cs="Times New Roman"/>
          <w:sz w:val="24"/>
          <w:szCs w:val="24"/>
        </w:rPr>
      </w:pPr>
    </w:p>
    <w:p w:rsidR="00333083" w:rsidRDefault="00333083" w:rsidP="00333083">
      <w:pPr>
        <w:pStyle w:val="Heading1"/>
      </w:pPr>
      <w:bookmarkStart w:id="36" w:name="_Toc298757861"/>
      <w:r>
        <w:t>Índice remissivo</w:t>
      </w:r>
      <w:bookmarkEnd w:id="36"/>
    </w:p>
    <w:p w:rsidR="00333083" w:rsidRDefault="00333083">
      <w:pPr>
        <w:rPr>
          <w:rFonts w:ascii="Times New Roman" w:hAnsi="Times New Roman" w:cs="Times New Roman"/>
          <w:sz w:val="24"/>
          <w:szCs w:val="24"/>
        </w:rPr>
      </w:pPr>
    </w:p>
    <w:p w:rsidR="000E0DD8" w:rsidRDefault="00984A94" w:rsidP="00A001C6">
      <w:pPr>
        <w:rPr>
          <w:rFonts w:ascii="Times New Roman" w:hAnsi="Times New Roman" w:cs="Times New Roman"/>
          <w:noProof/>
          <w:sz w:val="24"/>
          <w:szCs w:val="24"/>
        </w:rPr>
        <w:sectPr w:rsidR="000E0DD8" w:rsidSect="000E0DD8">
          <w:headerReference w:type="default" r:id="rId15"/>
          <w:footerReference w:type="default" r:id="rId16"/>
          <w:pgSz w:w="11906" w:h="16838"/>
          <w:pgMar w:top="1418" w:right="1418" w:bottom="1418" w:left="1418" w:header="708" w:footer="708" w:gutter="0"/>
          <w:cols w:space="708"/>
          <w:docGrid w:linePitch="360"/>
        </w:sectPr>
      </w:pPr>
      <w:r>
        <w:rPr>
          <w:rFonts w:ascii="Times New Roman" w:hAnsi="Times New Roman" w:cs="Times New Roman"/>
          <w:sz w:val="24"/>
          <w:szCs w:val="24"/>
        </w:rPr>
        <w:fldChar w:fldCharType="begin"/>
      </w:r>
      <w:r w:rsidR="00EC6E34">
        <w:rPr>
          <w:rFonts w:ascii="Times New Roman" w:hAnsi="Times New Roman" w:cs="Times New Roman"/>
          <w:sz w:val="24"/>
          <w:szCs w:val="24"/>
        </w:rPr>
        <w:instrText xml:space="preserve"> INDEX \e "</w:instrText>
      </w:r>
      <w:r w:rsidR="00EC6E34">
        <w:rPr>
          <w:rFonts w:ascii="Times New Roman" w:hAnsi="Times New Roman" w:cs="Times New Roman"/>
          <w:sz w:val="24"/>
          <w:szCs w:val="24"/>
        </w:rPr>
        <w:tab/>
        <w:instrText xml:space="preserve">" \h "A" \c "2" \z "2070" </w:instrText>
      </w:r>
      <w:r>
        <w:rPr>
          <w:rFonts w:ascii="Times New Roman" w:hAnsi="Times New Roman" w:cs="Times New Roman"/>
          <w:sz w:val="24"/>
          <w:szCs w:val="24"/>
        </w:rPr>
        <w:fldChar w:fldCharType="separate"/>
      </w:r>
    </w:p>
    <w:p w:rsidR="000E0DD8" w:rsidRDefault="000E0DD8">
      <w:pPr>
        <w:pStyle w:val="IndexHeading"/>
        <w:keepNext/>
        <w:tabs>
          <w:tab w:val="right" w:leader="dot" w:pos="4165"/>
        </w:tabs>
        <w:rPr>
          <w:rFonts w:cstheme="minorBidi"/>
          <w:b w:val="0"/>
          <w:bCs w:val="0"/>
          <w:noProof/>
        </w:rPr>
      </w:pPr>
      <w:r>
        <w:rPr>
          <w:noProof/>
        </w:rPr>
        <w:lastRenderedPageBreak/>
        <w:t>A</w:t>
      </w:r>
    </w:p>
    <w:p w:rsidR="000E0DD8" w:rsidRDefault="000E0DD8">
      <w:pPr>
        <w:pStyle w:val="Index1"/>
        <w:tabs>
          <w:tab w:val="right" w:leader="dot" w:pos="4165"/>
        </w:tabs>
        <w:rPr>
          <w:noProof/>
        </w:rPr>
      </w:pPr>
      <w:r w:rsidRPr="00901A7F">
        <w:rPr>
          <w:rFonts w:ascii="Times New Roman" w:hAnsi="Times New Roman" w:cs="Times New Roman"/>
          <w:noProof/>
          <w:color w:val="000000"/>
        </w:rPr>
        <w:t>AACR</w:t>
      </w:r>
      <w:r>
        <w:rPr>
          <w:noProof/>
        </w:rPr>
        <w:tab/>
        <w:t>3, 5</w:t>
      </w:r>
    </w:p>
    <w:p w:rsidR="000E0DD8" w:rsidRDefault="000E0DD8">
      <w:pPr>
        <w:pStyle w:val="Index1"/>
        <w:tabs>
          <w:tab w:val="right" w:leader="dot" w:pos="4165"/>
        </w:tabs>
        <w:rPr>
          <w:noProof/>
        </w:rPr>
      </w:pPr>
      <w:r w:rsidRPr="00901A7F">
        <w:rPr>
          <w:rFonts w:ascii="Times New Roman" w:eastAsia="Times New Roman" w:hAnsi="Times New Roman" w:cs="Times New Roman"/>
          <w:b/>
          <w:bCs/>
          <w:noProof/>
          <w:color w:val="000000"/>
        </w:rPr>
        <w:t>abreviaturas</w:t>
      </w:r>
      <w:r>
        <w:rPr>
          <w:noProof/>
        </w:rPr>
        <w:tab/>
        <w:t>50</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acesso local</w:t>
      </w:r>
      <w:r>
        <w:rPr>
          <w:noProof/>
        </w:rPr>
        <w:tab/>
        <w:t>40</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acesso remoto</w:t>
      </w:r>
      <w:r>
        <w:rPr>
          <w:noProof/>
        </w:rPr>
        <w:tab/>
        <w:t>40</w:t>
      </w:r>
    </w:p>
    <w:p w:rsidR="000E0DD8" w:rsidRDefault="000E0DD8">
      <w:pPr>
        <w:pStyle w:val="Index1"/>
        <w:tabs>
          <w:tab w:val="right" w:leader="dot" w:pos="4165"/>
        </w:tabs>
        <w:rPr>
          <w:noProof/>
        </w:rPr>
      </w:pPr>
      <w:r w:rsidRPr="00901A7F">
        <w:rPr>
          <w:rFonts w:ascii="Times New Roman" w:hAnsi="Times New Roman" w:cs="Times New Roman"/>
          <w:noProof/>
          <w:color w:val="000000"/>
        </w:rPr>
        <w:t>Anglo-American Cataloguing Rule</w:t>
      </w:r>
      <w:r>
        <w:rPr>
          <w:noProof/>
        </w:rPr>
        <w:tab/>
        <w:t>3, 7</w:t>
      </w:r>
    </w:p>
    <w:p w:rsidR="000E0DD8" w:rsidRDefault="000E0DD8">
      <w:pPr>
        <w:pStyle w:val="Index1"/>
        <w:tabs>
          <w:tab w:val="right" w:leader="dot" w:pos="4165"/>
        </w:tabs>
        <w:rPr>
          <w:noProof/>
        </w:rPr>
      </w:pPr>
      <w:r w:rsidRPr="00901A7F">
        <w:rPr>
          <w:rFonts w:ascii="Times New Roman" w:hAnsi="Times New Roman" w:cs="Times New Roman"/>
          <w:b/>
          <w:bCs/>
          <w:noProof/>
        </w:rPr>
        <w:t>Apelidos</w:t>
      </w:r>
      <w:r>
        <w:rPr>
          <w:noProof/>
        </w:rPr>
        <w:tab/>
        <w:t>22</w:t>
      </w:r>
    </w:p>
    <w:p w:rsidR="000E0DD8" w:rsidRDefault="000E0DD8">
      <w:pPr>
        <w:pStyle w:val="Index1"/>
        <w:tabs>
          <w:tab w:val="right" w:leader="dot" w:pos="4165"/>
        </w:tabs>
        <w:rPr>
          <w:noProof/>
        </w:rPr>
      </w:pPr>
      <w:r w:rsidRPr="00901A7F">
        <w:rPr>
          <w:rFonts w:ascii="Arial" w:hAnsi="Arial" w:cs="Arial"/>
          <w:b/>
          <w:bCs/>
          <w:noProof/>
        </w:rPr>
        <w:t>Atributos</w:t>
      </w:r>
      <w:r>
        <w:rPr>
          <w:noProof/>
        </w:rPr>
        <w:tab/>
        <w:t>14</w:t>
      </w:r>
    </w:p>
    <w:p w:rsidR="000E0DD8" w:rsidRDefault="000E0DD8">
      <w:pPr>
        <w:pStyle w:val="Index1"/>
        <w:tabs>
          <w:tab w:val="right" w:leader="dot" w:pos="4165"/>
        </w:tabs>
        <w:rPr>
          <w:noProof/>
        </w:rPr>
      </w:pPr>
      <w:r w:rsidRPr="00901A7F">
        <w:rPr>
          <w:rFonts w:ascii="Times New Roman" w:hAnsi="Times New Roman" w:cs="Times New Roman"/>
          <w:b/>
          <w:bCs/>
          <w:noProof/>
        </w:rPr>
        <w:t>Autor instituição</w:t>
      </w:r>
      <w:r>
        <w:rPr>
          <w:noProof/>
        </w:rPr>
        <w:tab/>
        <w:t>21</w:t>
      </w:r>
    </w:p>
    <w:p w:rsidR="000E0DD8" w:rsidRDefault="000E0DD8">
      <w:pPr>
        <w:pStyle w:val="Index1"/>
        <w:tabs>
          <w:tab w:val="right" w:leader="dot" w:pos="4165"/>
        </w:tabs>
        <w:rPr>
          <w:noProof/>
        </w:rPr>
      </w:pPr>
      <w:r w:rsidRPr="00901A7F">
        <w:rPr>
          <w:rFonts w:ascii="Times New Roman" w:hAnsi="Times New Roman" w:cs="Times New Roman"/>
          <w:b/>
          <w:bCs/>
          <w:noProof/>
        </w:rPr>
        <w:t>Autor-grupo eventual</w:t>
      </w:r>
      <w:r>
        <w:rPr>
          <w:noProof/>
        </w:rPr>
        <w:tab/>
        <w:t>22</w:t>
      </w:r>
    </w:p>
    <w:p w:rsidR="000E0DD8" w:rsidRDefault="000E0DD8">
      <w:pPr>
        <w:pStyle w:val="IndexHeading"/>
        <w:keepNext/>
        <w:tabs>
          <w:tab w:val="right" w:leader="dot" w:pos="4165"/>
        </w:tabs>
        <w:rPr>
          <w:rFonts w:cstheme="minorBidi"/>
          <w:b w:val="0"/>
          <w:bCs w:val="0"/>
          <w:noProof/>
        </w:rPr>
      </w:pPr>
      <w:r>
        <w:rPr>
          <w:noProof/>
        </w:rPr>
        <w:t>C</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cabeçalho</w:t>
      </w:r>
      <w:r>
        <w:rPr>
          <w:noProof/>
        </w:rPr>
        <w:tab/>
        <w:t>20</w:t>
      </w:r>
    </w:p>
    <w:p w:rsidR="000E0DD8" w:rsidRDefault="000E0DD8">
      <w:pPr>
        <w:pStyle w:val="Index2"/>
        <w:tabs>
          <w:tab w:val="right" w:leader="dot" w:pos="4165"/>
        </w:tabs>
        <w:rPr>
          <w:noProof/>
        </w:rPr>
      </w:pPr>
      <w:r>
        <w:rPr>
          <w:noProof/>
        </w:rPr>
        <w:t>Determinação</w:t>
      </w:r>
      <w:r>
        <w:rPr>
          <w:noProof/>
        </w:rPr>
        <w:tab/>
        <w:t>20</w:t>
      </w:r>
    </w:p>
    <w:p w:rsidR="000E0DD8" w:rsidRDefault="000E0DD8">
      <w:pPr>
        <w:pStyle w:val="Index2"/>
        <w:tabs>
          <w:tab w:val="right" w:leader="dot" w:pos="4165"/>
        </w:tabs>
        <w:rPr>
          <w:noProof/>
        </w:rPr>
      </w:pPr>
      <w:r>
        <w:rPr>
          <w:noProof/>
        </w:rPr>
        <w:t>Forma</w:t>
      </w:r>
      <w:r>
        <w:rPr>
          <w:noProof/>
        </w:rPr>
        <w:tab/>
        <w:t>22</w:t>
      </w:r>
    </w:p>
    <w:p w:rsidR="000E0DD8" w:rsidRDefault="000E0DD8">
      <w:pPr>
        <w:pStyle w:val="Index2"/>
        <w:tabs>
          <w:tab w:val="right" w:leader="dot" w:pos="4165"/>
        </w:tabs>
        <w:rPr>
          <w:noProof/>
        </w:rPr>
      </w:pPr>
      <w:r>
        <w:rPr>
          <w:noProof/>
        </w:rPr>
        <w:t>Regras para a determinação</w:t>
      </w:r>
      <w:r>
        <w:rPr>
          <w:noProof/>
        </w:rPr>
        <w:tab/>
        <w:t>21</w:t>
      </w:r>
    </w:p>
    <w:p w:rsidR="000E0DD8" w:rsidRDefault="000E0DD8">
      <w:pPr>
        <w:pStyle w:val="Index1"/>
        <w:tabs>
          <w:tab w:val="right" w:leader="dot" w:pos="4165"/>
        </w:tabs>
        <w:rPr>
          <w:noProof/>
        </w:rPr>
      </w:pPr>
      <w:r>
        <w:rPr>
          <w:noProof/>
        </w:rPr>
        <w:t>Cabeçalho</w:t>
      </w:r>
      <w:r>
        <w:rPr>
          <w:noProof/>
        </w:rPr>
        <w:tab/>
        <w:t>44</w:t>
      </w:r>
    </w:p>
    <w:p w:rsidR="000E0DD8" w:rsidRDefault="000E0DD8">
      <w:pPr>
        <w:pStyle w:val="Index1"/>
        <w:tabs>
          <w:tab w:val="right" w:leader="dot" w:pos="4165"/>
        </w:tabs>
        <w:rPr>
          <w:noProof/>
        </w:rPr>
      </w:pPr>
      <w:r w:rsidRPr="00901A7F">
        <w:rPr>
          <w:rFonts w:ascii="Times New Roman" w:hAnsi="Times New Roman" w:cs="Times New Roman"/>
          <w:b/>
          <w:bCs/>
          <w:noProof/>
        </w:rPr>
        <w:t>cabeçalhos</w:t>
      </w:r>
    </w:p>
    <w:p w:rsidR="000E0DD8" w:rsidRDefault="000E0DD8">
      <w:pPr>
        <w:pStyle w:val="Index2"/>
        <w:tabs>
          <w:tab w:val="right" w:leader="dot" w:pos="4165"/>
        </w:tabs>
        <w:rPr>
          <w:noProof/>
        </w:rPr>
      </w:pPr>
      <w:r>
        <w:rPr>
          <w:noProof/>
        </w:rPr>
        <w:t>Formas de título</w:t>
      </w:r>
      <w:r>
        <w:rPr>
          <w:noProof/>
        </w:rPr>
        <w:tab/>
        <w:t>26</w:t>
      </w:r>
    </w:p>
    <w:p w:rsidR="000E0DD8" w:rsidRDefault="000E0DD8">
      <w:pPr>
        <w:pStyle w:val="Index1"/>
        <w:tabs>
          <w:tab w:val="right" w:leader="dot" w:pos="4165"/>
        </w:tabs>
        <w:rPr>
          <w:noProof/>
        </w:rPr>
      </w:pPr>
      <w:r>
        <w:rPr>
          <w:noProof/>
        </w:rPr>
        <w:t>catalogação</w:t>
      </w:r>
      <w:r>
        <w:rPr>
          <w:noProof/>
        </w:rPr>
        <w:tab/>
        <w:t>3</w:t>
      </w:r>
    </w:p>
    <w:p w:rsidR="000E0DD8" w:rsidRDefault="000E0DD8">
      <w:pPr>
        <w:pStyle w:val="Index1"/>
        <w:tabs>
          <w:tab w:val="right" w:leader="dot" w:pos="4165"/>
        </w:tabs>
        <w:rPr>
          <w:noProof/>
        </w:rPr>
      </w:pPr>
      <w:r>
        <w:rPr>
          <w:noProof/>
        </w:rPr>
        <w:t>Catalogação</w:t>
      </w:r>
    </w:p>
    <w:p w:rsidR="000E0DD8" w:rsidRDefault="000E0DD8">
      <w:pPr>
        <w:pStyle w:val="Index2"/>
        <w:tabs>
          <w:tab w:val="right" w:leader="dot" w:pos="4165"/>
        </w:tabs>
        <w:rPr>
          <w:noProof/>
        </w:rPr>
      </w:pPr>
      <w:r>
        <w:rPr>
          <w:noProof/>
        </w:rPr>
        <w:t>Monografias</w:t>
      </w:r>
      <w:r>
        <w:rPr>
          <w:noProof/>
        </w:rPr>
        <w:tab/>
      </w:r>
      <w:r w:rsidRPr="00901A7F">
        <w:rPr>
          <w:i/>
          <w:noProof/>
        </w:rPr>
        <w:t>See</w:t>
      </w:r>
      <w:r w:rsidRPr="00901A7F">
        <w:rPr>
          <w:noProof/>
        </w:rPr>
        <w:t xml:space="preserve"> Anexos</w:t>
      </w:r>
    </w:p>
    <w:p w:rsidR="000E0DD8" w:rsidRDefault="000E0DD8">
      <w:pPr>
        <w:pStyle w:val="Index1"/>
        <w:tabs>
          <w:tab w:val="right" w:leader="dot" w:pos="4165"/>
        </w:tabs>
        <w:rPr>
          <w:noProof/>
        </w:rPr>
      </w:pPr>
      <w:r>
        <w:rPr>
          <w:noProof/>
        </w:rPr>
        <w:t>Catálogo</w:t>
      </w:r>
    </w:p>
    <w:p w:rsidR="000E0DD8" w:rsidRDefault="000E0DD8">
      <w:pPr>
        <w:pStyle w:val="Index2"/>
        <w:tabs>
          <w:tab w:val="right" w:leader="dot" w:pos="4165"/>
        </w:tabs>
        <w:rPr>
          <w:noProof/>
        </w:rPr>
      </w:pPr>
      <w:r>
        <w:rPr>
          <w:noProof/>
        </w:rPr>
        <w:t>Objectivos</w:t>
      </w:r>
      <w:r>
        <w:rPr>
          <w:noProof/>
        </w:rPr>
        <w:tab/>
        <w:t>14</w:t>
      </w:r>
    </w:p>
    <w:p w:rsidR="000E0DD8" w:rsidRDefault="000E0DD8">
      <w:pPr>
        <w:pStyle w:val="Index1"/>
        <w:tabs>
          <w:tab w:val="right" w:leader="dot" w:pos="4165"/>
        </w:tabs>
        <w:rPr>
          <w:noProof/>
        </w:rPr>
      </w:pPr>
      <w:r>
        <w:rPr>
          <w:noProof/>
        </w:rPr>
        <w:t>colectividade</w:t>
      </w:r>
      <w:r>
        <w:rPr>
          <w:noProof/>
        </w:rPr>
        <w:tab/>
        <w:t>25</w:t>
      </w:r>
    </w:p>
    <w:p w:rsidR="000E0DD8" w:rsidRDefault="000E0DD8">
      <w:pPr>
        <w:pStyle w:val="Index1"/>
        <w:tabs>
          <w:tab w:val="right" w:leader="dot" w:pos="4165"/>
        </w:tabs>
        <w:rPr>
          <w:noProof/>
        </w:rPr>
      </w:pPr>
      <w:r>
        <w:rPr>
          <w:noProof/>
        </w:rPr>
        <w:t>Corpo de entrada</w:t>
      </w:r>
      <w:r>
        <w:rPr>
          <w:noProof/>
        </w:rPr>
        <w:tab/>
        <w:t>44</w:t>
      </w:r>
    </w:p>
    <w:p w:rsidR="000E0DD8" w:rsidRDefault="000E0DD8">
      <w:pPr>
        <w:pStyle w:val="Index1"/>
        <w:tabs>
          <w:tab w:val="right" w:leader="dot" w:pos="4165"/>
        </w:tabs>
        <w:rPr>
          <w:noProof/>
        </w:rPr>
      </w:pPr>
      <w:r>
        <w:rPr>
          <w:noProof/>
        </w:rPr>
        <w:t>Cota</w:t>
      </w:r>
      <w:r>
        <w:rPr>
          <w:noProof/>
        </w:rPr>
        <w:tab/>
        <w:t>44</w:t>
      </w:r>
    </w:p>
    <w:p w:rsidR="000E0DD8" w:rsidRDefault="000E0DD8">
      <w:pPr>
        <w:pStyle w:val="IndexHeading"/>
        <w:keepNext/>
        <w:tabs>
          <w:tab w:val="right" w:leader="dot" w:pos="4165"/>
        </w:tabs>
        <w:rPr>
          <w:rFonts w:cstheme="minorBidi"/>
          <w:b w:val="0"/>
          <w:bCs w:val="0"/>
          <w:noProof/>
        </w:rPr>
      </w:pPr>
      <w:r>
        <w:rPr>
          <w:noProof/>
        </w:rPr>
        <w:t>D</w:t>
      </w:r>
    </w:p>
    <w:p w:rsidR="000E0DD8" w:rsidRDefault="000E0DD8">
      <w:pPr>
        <w:pStyle w:val="Index1"/>
        <w:tabs>
          <w:tab w:val="right" w:leader="dot" w:pos="4165"/>
        </w:tabs>
        <w:rPr>
          <w:noProof/>
        </w:rPr>
      </w:pPr>
      <w:r w:rsidRPr="00901A7F">
        <w:rPr>
          <w:rFonts w:ascii="Times New Roman" w:hAnsi="Times New Roman" w:cs="Times New Roman"/>
          <w:noProof/>
          <w:color w:val="000000"/>
        </w:rPr>
        <w:t>Declaração de Princípios Internacionais de Catalogação</w:t>
      </w:r>
      <w:r>
        <w:rPr>
          <w:noProof/>
        </w:rPr>
        <w:tab/>
        <w:t>3</w:t>
      </w:r>
    </w:p>
    <w:p w:rsidR="000E0DD8" w:rsidRDefault="000E0DD8">
      <w:pPr>
        <w:pStyle w:val="Index1"/>
        <w:tabs>
          <w:tab w:val="right" w:leader="dot" w:pos="4165"/>
        </w:tabs>
        <w:rPr>
          <w:noProof/>
        </w:rPr>
      </w:pPr>
      <w:r w:rsidRPr="00901A7F">
        <w:rPr>
          <w:b/>
          <w:bCs/>
          <w:noProof/>
        </w:rPr>
        <w:t>Descrição bibliográfica a vários níveis</w:t>
      </w:r>
      <w:r>
        <w:rPr>
          <w:noProof/>
        </w:rPr>
        <w:tab/>
        <w:t>31</w:t>
      </w:r>
    </w:p>
    <w:p w:rsidR="000E0DD8" w:rsidRDefault="000E0DD8">
      <w:pPr>
        <w:pStyle w:val="Index1"/>
        <w:tabs>
          <w:tab w:val="right" w:leader="dot" w:pos="4165"/>
        </w:tabs>
        <w:rPr>
          <w:noProof/>
        </w:rPr>
      </w:pPr>
      <w:r>
        <w:rPr>
          <w:noProof/>
        </w:rPr>
        <w:t>Descrição bibliográfica num único nível</w:t>
      </w:r>
      <w:r>
        <w:rPr>
          <w:noProof/>
        </w:rPr>
        <w:tab/>
        <w:t>29</w:t>
      </w:r>
    </w:p>
    <w:p w:rsidR="000E0DD8" w:rsidRDefault="000E0DD8">
      <w:pPr>
        <w:pStyle w:val="Index1"/>
        <w:tabs>
          <w:tab w:val="right" w:leader="dot" w:pos="4165"/>
        </w:tabs>
        <w:rPr>
          <w:noProof/>
        </w:rPr>
      </w:pPr>
      <w:r w:rsidRPr="00901A7F">
        <w:rPr>
          <w:b/>
          <w:bCs/>
          <w:noProof/>
        </w:rPr>
        <w:t>Descrição em aberto</w:t>
      </w:r>
      <w:r>
        <w:rPr>
          <w:noProof/>
        </w:rPr>
        <w:tab/>
        <w:t>32</w:t>
      </w:r>
    </w:p>
    <w:p w:rsidR="000E0DD8" w:rsidRDefault="000E0DD8">
      <w:pPr>
        <w:pStyle w:val="IndexHeading"/>
        <w:keepNext/>
        <w:tabs>
          <w:tab w:val="right" w:leader="dot" w:pos="4165"/>
        </w:tabs>
        <w:rPr>
          <w:rFonts w:cstheme="minorBidi"/>
          <w:b w:val="0"/>
          <w:bCs w:val="0"/>
          <w:noProof/>
        </w:rPr>
      </w:pPr>
      <w:r>
        <w:rPr>
          <w:noProof/>
        </w:rPr>
        <w:t>E</w:t>
      </w:r>
    </w:p>
    <w:p w:rsidR="000E0DD8" w:rsidRDefault="000E0DD8">
      <w:pPr>
        <w:pStyle w:val="Index1"/>
        <w:tabs>
          <w:tab w:val="right" w:leader="dot" w:pos="4165"/>
        </w:tabs>
        <w:rPr>
          <w:noProof/>
        </w:rPr>
      </w:pPr>
      <w:r w:rsidRPr="00901A7F">
        <w:rPr>
          <w:rFonts w:ascii="Arial" w:hAnsi="Arial" w:cs="Arial"/>
          <w:b/>
          <w:bCs/>
          <w:noProof/>
        </w:rPr>
        <w:t>Entidades</w:t>
      </w:r>
      <w:r>
        <w:rPr>
          <w:noProof/>
        </w:rPr>
        <w:tab/>
        <w:t>14</w:t>
      </w:r>
    </w:p>
    <w:p w:rsidR="000E0DD8" w:rsidRDefault="000E0DD8">
      <w:pPr>
        <w:pStyle w:val="Index1"/>
        <w:tabs>
          <w:tab w:val="right" w:leader="dot" w:pos="4165"/>
        </w:tabs>
        <w:rPr>
          <w:noProof/>
        </w:rPr>
      </w:pPr>
      <w:r>
        <w:rPr>
          <w:noProof/>
        </w:rPr>
        <w:t>entrada</w:t>
      </w:r>
      <w:r>
        <w:rPr>
          <w:noProof/>
        </w:rPr>
        <w:tab/>
        <w:t>44</w:t>
      </w:r>
    </w:p>
    <w:p w:rsidR="000E0DD8" w:rsidRDefault="000E0DD8">
      <w:pPr>
        <w:pStyle w:val="IndexHeading"/>
        <w:keepNext/>
        <w:tabs>
          <w:tab w:val="right" w:leader="dot" w:pos="4165"/>
        </w:tabs>
        <w:rPr>
          <w:rFonts w:cstheme="minorBidi"/>
          <w:b w:val="0"/>
          <w:bCs w:val="0"/>
          <w:noProof/>
        </w:rPr>
      </w:pPr>
      <w:r>
        <w:rPr>
          <w:noProof/>
        </w:rPr>
        <w:t>F</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ficha catalográfica</w:t>
      </w:r>
      <w:r>
        <w:rPr>
          <w:noProof/>
        </w:rPr>
        <w:tab/>
        <w:t>44</w:t>
      </w:r>
    </w:p>
    <w:p w:rsidR="000E0DD8" w:rsidRDefault="000E0DD8">
      <w:pPr>
        <w:pStyle w:val="Index1"/>
        <w:tabs>
          <w:tab w:val="right" w:leader="dot" w:pos="4165"/>
        </w:tabs>
        <w:rPr>
          <w:noProof/>
        </w:rPr>
      </w:pPr>
      <w:r w:rsidRPr="00901A7F">
        <w:rPr>
          <w:rFonts w:ascii="Times New Roman" w:eastAsia="Times New Roman" w:hAnsi="Times New Roman" w:cs="Times New Roman"/>
          <w:b/>
          <w:bCs/>
          <w:noProof/>
          <w:color w:val="000000"/>
        </w:rPr>
        <w:t>FONTES DE INFORMAÇÃO</w:t>
      </w:r>
      <w:r>
        <w:rPr>
          <w:noProof/>
        </w:rPr>
        <w:tab/>
        <w:t>47</w:t>
      </w:r>
    </w:p>
    <w:p w:rsidR="000E0DD8" w:rsidRDefault="000E0DD8">
      <w:pPr>
        <w:pStyle w:val="Index1"/>
        <w:tabs>
          <w:tab w:val="right" w:leader="dot" w:pos="4165"/>
        </w:tabs>
        <w:rPr>
          <w:noProof/>
        </w:rPr>
      </w:pPr>
      <w:r w:rsidRPr="00901A7F">
        <w:rPr>
          <w:rFonts w:ascii="Times New Roman" w:hAnsi="Times New Roman" w:cs="Times New Roman"/>
          <w:noProof/>
        </w:rPr>
        <w:t>FRAD</w:t>
      </w:r>
      <w:r>
        <w:rPr>
          <w:noProof/>
        </w:rPr>
        <w:tab/>
        <w:t>5</w:t>
      </w:r>
    </w:p>
    <w:p w:rsidR="000E0DD8" w:rsidRDefault="000E0DD8">
      <w:pPr>
        <w:pStyle w:val="Index1"/>
        <w:tabs>
          <w:tab w:val="right" w:leader="dot" w:pos="4165"/>
        </w:tabs>
        <w:rPr>
          <w:noProof/>
        </w:rPr>
      </w:pPr>
      <w:r w:rsidRPr="00901A7F">
        <w:rPr>
          <w:rFonts w:ascii="Times New Roman" w:hAnsi="Times New Roman" w:cs="Times New Roman"/>
          <w:noProof/>
          <w:color w:val="000000"/>
        </w:rPr>
        <w:t>FRBR</w:t>
      </w:r>
      <w:r>
        <w:rPr>
          <w:noProof/>
        </w:rPr>
        <w:tab/>
        <w:t>3</w:t>
      </w:r>
    </w:p>
    <w:p w:rsidR="000E0DD8" w:rsidRDefault="000E0DD8">
      <w:pPr>
        <w:pStyle w:val="Index2"/>
        <w:tabs>
          <w:tab w:val="right" w:leader="dot" w:pos="4165"/>
        </w:tabs>
        <w:rPr>
          <w:noProof/>
        </w:rPr>
      </w:pPr>
      <w:r>
        <w:rPr>
          <w:noProof/>
        </w:rPr>
        <w:lastRenderedPageBreak/>
        <w:t>atributos</w:t>
      </w:r>
      <w:r>
        <w:rPr>
          <w:noProof/>
        </w:rPr>
        <w:tab/>
        <w:t>10</w:t>
      </w:r>
    </w:p>
    <w:p w:rsidR="000E0DD8" w:rsidRDefault="000E0DD8">
      <w:pPr>
        <w:pStyle w:val="Index2"/>
        <w:tabs>
          <w:tab w:val="right" w:leader="dot" w:pos="4165"/>
        </w:tabs>
        <w:rPr>
          <w:noProof/>
        </w:rPr>
      </w:pPr>
      <w:r>
        <w:rPr>
          <w:noProof/>
        </w:rPr>
        <w:t>entidades</w:t>
      </w:r>
      <w:r>
        <w:rPr>
          <w:noProof/>
        </w:rPr>
        <w:tab/>
        <w:t>8</w:t>
      </w:r>
    </w:p>
    <w:p w:rsidR="000E0DD8" w:rsidRDefault="000E0DD8">
      <w:pPr>
        <w:pStyle w:val="Index2"/>
        <w:tabs>
          <w:tab w:val="right" w:leader="dot" w:pos="4165"/>
        </w:tabs>
        <w:rPr>
          <w:noProof/>
        </w:rPr>
      </w:pPr>
      <w:r>
        <w:rPr>
          <w:noProof/>
        </w:rPr>
        <w:t>expressão</w:t>
      </w:r>
      <w:r>
        <w:rPr>
          <w:noProof/>
        </w:rPr>
        <w:tab/>
        <w:t>10</w:t>
      </w:r>
    </w:p>
    <w:p w:rsidR="000E0DD8" w:rsidRDefault="000E0DD8">
      <w:pPr>
        <w:pStyle w:val="Index2"/>
        <w:tabs>
          <w:tab w:val="right" w:leader="dot" w:pos="4165"/>
        </w:tabs>
        <w:rPr>
          <w:noProof/>
        </w:rPr>
      </w:pPr>
      <w:r>
        <w:rPr>
          <w:noProof/>
        </w:rPr>
        <w:t>FRBR</w:t>
      </w:r>
      <w:r>
        <w:rPr>
          <w:noProof/>
        </w:rPr>
        <w:tab/>
        <w:t>5, 7, 8</w:t>
      </w:r>
    </w:p>
    <w:p w:rsidR="000E0DD8" w:rsidRDefault="000E0DD8">
      <w:pPr>
        <w:pStyle w:val="Index2"/>
        <w:tabs>
          <w:tab w:val="right" w:leader="dot" w:pos="4165"/>
        </w:tabs>
        <w:rPr>
          <w:noProof/>
        </w:rPr>
      </w:pPr>
      <w:r w:rsidRPr="00901A7F">
        <w:rPr>
          <w:noProof/>
          <w:lang w:val="en-US"/>
        </w:rPr>
        <w:t>Functional Requirements for Bibliographic Records</w:t>
      </w:r>
      <w:r>
        <w:rPr>
          <w:noProof/>
        </w:rPr>
        <w:tab/>
        <w:t>8</w:t>
      </w:r>
    </w:p>
    <w:p w:rsidR="000E0DD8" w:rsidRDefault="000E0DD8">
      <w:pPr>
        <w:pStyle w:val="Index2"/>
        <w:tabs>
          <w:tab w:val="right" w:leader="dot" w:pos="4165"/>
        </w:tabs>
        <w:rPr>
          <w:noProof/>
        </w:rPr>
      </w:pPr>
      <w:r>
        <w:rPr>
          <w:noProof/>
        </w:rPr>
        <w:t>item</w:t>
      </w:r>
      <w:r>
        <w:rPr>
          <w:noProof/>
        </w:rPr>
        <w:tab/>
        <w:t>9, 10</w:t>
      </w:r>
    </w:p>
    <w:p w:rsidR="000E0DD8" w:rsidRDefault="000E0DD8">
      <w:pPr>
        <w:pStyle w:val="Index2"/>
        <w:tabs>
          <w:tab w:val="right" w:leader="dot" w:pos="4165"/>
        </w:tabs>
        <w:rPr>
          <w:noProof/>
        </w:rPr>
      </w:pPr>
      <w:r>
        <w:rPr>
          <w:noProof/>
        </w:rPr>
        <w:t>manifestação</w:t>
      </w:r>
      <w:r>
        <w:rPr>
          <w:noProof/>
        </w:rPr>
        <w:tab/>
        <w:t>8, 10</w:t>
      </w:r>
    </w:p>
    <w:p w:rsidR="000E0DD8" w:rsidRDefault="000E0DD8">
      <w:pPr>
        <w:pStyle w:val="Index2"/>
        <w:tabs>
          <w:tab w:val="right" w:leader="dot" w:pos="4165"/>
        </w:tabs>
        <w:rPr>
          <w:noProof/>
        </w:rPr>
      </w:pPr>
      <w:r>
        <w:rPr>
          <w:noProof/>
        </w:rPr>
        <w:t>objectivo</w:t>
      </w:r>
      <w:r>
        <w:rPr>
          <w:noProof/>
        </w:rPr>
        <w:tab/>
        <w:t>10</w:t>
      </w:r>
    </w:p>
    <w:p w:rsidR="000E0DD8" w:rsidRDefault="000E0DD8">
      <w:pPr>
        <w:pStyle w:val="Index2"/>
        <w:tabs>
          <w:tab w:val="right" w:leader="dot" w:pos="4165"/>
        </w:tabs>
        <w:rPr>
          <w:noProof/>
        </w:rPr>
      </w:pPr>
      <w:r>
        <w:rPr>
          <w:noProof/>
        </w:rPr>
        <w:t>obra</w:t>
      </w:r>
      <w:r>
        <w:rPr>
          <w:noProof/>
        </w:rPr>
        <w:tab/>
        <w:t>8, 10</w:t>
      </w:r>
    </w:p>
    <w:p w:rsidR="000E0DD8" w:rsidRDefault="000E0DD8">
      <w:pPr>
        <w:pStyle w:val="Index2"/>
        <w:tabs>
          <w:tab w:val="right" w:leader="dot" w:pos="4165"/>
        </w:tabs>
        <w:rPr>
          <w:noProof/>
        </w:rPr>
      </w:pPr>
      <w:r>
        <w:rPr>
          <w:noProof/>
        </w:rPr>
        <w:t>RDA</w:t>
      </w:r>
      <w:r>
        <w:rPr>
          <w:noProof/>
        </w:rPr>
        <w:tab/>
        <w:t>8</w:t>
      </w:r>
    </w:p>
    <w:p w:rsidR="000E0DD8" w:rsidRDefault="000E0DD8">
      <w:pPr>
        <w:pStyle w:val="Index2"/>
        <w:tabs>
          <w:tab w:val="right" w:leader="dot" w:pos="4165"/>
        </w:tabs>
        <w:rPr>
          <w:noProof/>
        </w:rPr>
      </w:pPr>
      <w:r>
        <w:rPr>
          <w:noProof/>
        </w:rPr>
        <w:t>tarefas</w:t>
      </w:r>
      <w:r>
        <w:rPr>
          <w:noProof/>
        </w:rPr>
        <w:tab/>
        <w:t>10</w:t>
      </w:r>
    </w:p>
    <w:p w:rsidR="000E0DD8" w:rsidRDefault="000E0DD8">
      <w:pPr>
        <w:pStyle w:val="Index1"/>
        <w:tabs>
          <w:tab w:val="right" w:leader="dot" w:pos="4165"/>
        </w:tabs>
        <w:rPr>
          <w:noProof/>
        </w:rPr>
      </w:pPr>
      <w:r>
        <w:rPr>
          <w:noProof/>
        </w:rPr>
        <w:t>funcionalidade de pesquisa</w:t>
      </w:r>
      <w:r>
        <w:rPr>
          <w:noProof/>
        </w:rPr>
        <w:tab/>
        <w:t>17</w:t>
      </w:r>
    </w:p>
    <w:p w:rsidR="000E0DD8" w:rsidRDefault="000E0DD8">
      <w:pPr>
        <w:pStyle w:val="IndexHeading"/>
        <w:keepNext/>
        <w:tabs>
          <w:tab w:val="right" w:leader="dot" w:pos="4165"/>
        </w:tabs>
        <w:rPr>
          <w:rFonts w:cstheme="minorBidi"/>
          <w:b w:val="0"/>
          <w:bCs w:val="0"/>
          <w:noProof/>
        </w:rPr>
      </w:pPr>
      <w:r>
        <w:rPr>
          <w:noProof/>
        </w:rPr>
        <w:t>I</w:t>
      </w:r>
    </w:p>
    <w:p w:rsidR="000E0DD8" w:rsidRDefault="000E0DD8">
      <w:pPr>
        <w:pStyle w:val="Index1"/>
        <w:tabs>
          <w:tab w:val="right" w:leader="dot" w:pos="4165"/>
        </w:tabs>
        <w:rPr>
          <w:noProof/>
        </w:rPr>
      </w:pPr>
      <w:r w:rsidRPr="00901A7F">
        <w:rPr>
          <w:rFonts w:ascii="Times New Roman" w:hAnsi="Times New Roman" w:cs="Times New Roman"/>
          <w:noProof/>
        </w:rPr>
        <w:t>IFLA</w:t>
      </w:r>
      <w:r>
        <w:rPr>
          <w:noProof/>
        </w:rPr>
        <w:tab/>
        <w:t>7</w:t>
      </w:r>
    </w:p>
    <w:p w:rsidR="000E0DD8" w:rsidRDefault="000E0DD8">
      <w:pPr>
        <w:pStyle w:val="Index1"/>
        <w:tabs>
          <w:tab w:val="right" w:leader="dot" w:pos="4165"/>
        </w:tabs>
        <w:rPr>
          <w:noProof/>
        </w:rPr>
      </w:pPr>
      <w:r>
        <w:rPr>
          <w:noProof/>
        </w:rPr>
        <w:t>ISBD</w:t>
      </w:r>
    </w:p>
    <w:p w:rsidR="000E0DD8" w:rsidRDefault="000E0DD8">
      <w:pPr>
        <w:pStyle w:val="Index2"/>
        <w:tabs>
          <w:tab w:val="right" w:leader="dot" w:pos="4165"/>
        </w:tabs>
        <w:rPr>
          <w:noProof/>
        </w:rPr>
      </w:pPr>
      <w:r>
        <w:rPr>
          <w:noProof/>
        </w:rPr>
        <w:t>Futuro</w:t>
      </w:r>
      <w:r>
        <w:rPr>
          <w:noProof/>
        </w:rPr>
        <w:tab/>
        <w:t>18</w:t>
      </w:r>
    </w:p>
    <w:p w:rsidR="000E0DD8" w:rsidRDefault="000E0DD8">
      <w:pPr>
        <w:pStyle w:val="Index2"/>
        <w:tabs>
          <w:tab w:val="right" w:leader="dot" w:pos="4165"/>
        </w:tabs>
        <w:rPr>
          <w:noProof/>
        </w:rPr>
      </w:pPr>
      <w:r>
        <w:rPr>
          <w:noProof/>
        </w:rPr>
        <w:t>International Standard Bibliographic Description</w:t>
      </w:r>
      <w:r>
        <w:rPr>
          <w:noProof/>
        </w:rPr>
        <w:tab/>
        <w:t>6</w:t>
      </w:r>
    </w:p>
    <w:p w:rsidR="000E0DD8" w:rsidRDefault="000E0DD8">
      <w:pPr>
        <w:pStyle w:val="Index2"/>
        <w:tabs>
          <w:tab w:val="right" w:leader="dot" w:pos="4165"/>
        </w:tabs>
        <w:rPr>
          <w:noProof/>
        </w:rPr>
      </w:pPr>
      <w:r>
        <w:rPr>
          <w:noProof/>
        </w:rPr>
        <w:t>ISBD</w:t>
      </w:r>
      <w:r>
        <w:rPr>
          <w:noProof/>
        </w:rPr>
        <w:tab/>
        <w:t>6, 39</w:t>
      </w:r>
    </w:p>
    <w:p w:rsidR="000E0DD8" w:rsidRDefault="000E0DD8">
      <w:pPr>
        <w:pStyle w:val="Index2"/>
        <w:tabs>
          <w:tab w:val="right" w:leader="dot" w:pos="4165"/>
        </w:tabs>
        <w:rPr>
          <w:noProof/>
        </w:rPr>
      </w:pPr>
      <w:r>
        <w:rPr>
          <w:noProof/>
        </w:rPr>
        <w:t>ISBD (A)</w:t>
      </w:r>
      <w:r>
        <w:rPr>
          <w:noProof/>
        </w:rPr>
        <w:tab/>
        <w:t>6</w:t>
      </w:r>
    </w:p>
    <w:p w:rsidR="000E0DD8" w:rsidRDefault="000E0DD8">
      <w:pPr>
        <w:pStyle w:val="Index2"/>
        <w:tabs>
          <w:tab w:val="right" w:leader="dot" w:pos="4165"/>
        </w:tabs>
        <w:rPr>
          <w:noProof/>
        </w:rPr>
      </w:pPr>
      <w:r>
        <w:rPr>
          <w:noProof/>
        </w:rPr>
        <w:t>ISBD (CF)</w:t>
      </w:r>
      <w:r>
        <w:rPr>
          <w:noProof/>
        </w:rPr>
        <w:tab/>
        <w:t>6</w:t>
      </w:r>
    </w:p>
    <w:p w:rsidR="000E0DD8" w:rsidRDefault="000E0DD8">
      <w:pPr>
        <w:pStyle w:val="Index2"/>
        <w:tabs>
          <w:tab w:val="right" w:leader="dot" w:pos="4165"/>
        </w:tabs>
        <w:rPr>
          <w:noProof/>
        </w:rPr>
      </w:pPr>
      <w:r>
        <w:rPr>
          <w:noProof/>
        </w:rPr>
        <w:t>ISBD (CM)</w:t>
      </w:r>
      <w:r>
        <w:rPr>
          <w:noProof/>
        </w:rPr>
        <w:tab/>
        <w:t>6</w:t>
      </w:r>
    </w:p>
    <w:p w:rsidR="000E0DD8" w:rsidRDefault="000E0DD8">
      <w:pPr>
        <w:pStyle w:val="Index2"/>
        <w:tabs>
          <w:tab w:val="right" w:leader="dot" w:pos="4165"/>
        </w:tabs>
        <w:rPr>
          <w:noProof/>
        </w:rPr>
      </w:pPr>
      <w:r>
        <w:rPr>
          <w:noProof/>
        </w:rPr>
        <w:t>ISBD (CP)</w:t>
      </w:r>
      <w:r>
        <w:rPr>
          <w:noProof/>
        </w:rPr>
        <w:tab/>
        <w:t>6, 34</w:t>
      </w:r>
    </w:p>
    <w:p w:rsidR="000E0DD8" w:rsidRDefault="000E0DD8">
      <w:pPr>
        <w:pStyle w:val="Index2"/>
        <w:tabs>
          <w:tab w:val="right" w:leader="dot" w:pos="4165"/>
        </w:tabs>
        <w:rPr>
          <w:noProof/>
        </w:rPr>
      </w:pPr>
      <w:r>
        <w:rPr>
          <w:noProof/>
        </w:rPr>
        <w:t>ISBD (CR)</w:t>
      </w:r>
      <w:r>
        <w:rPr>
          <w:noProof/>
        </w:rPr>
        <w:tab/>
        <w:t>6, 41</w:t>
      </w:r>
    </w:p>
    <w:p w:rsidR="000E0DD8" w:rsidRDefault="000E0DD8">
      <w:pPr>
        <w:pStyle w:val="Index2"/>
        <w:tabs>
          <w:tab w:val="right" w:leader="dot" w:pos="4165"/>
        </w:tabs>
        <w:rPr>
          <w:noProof/>
        </w:rPr>
      </w:pPr>
      <w:r>
        <w:rPr>
          <w:noProof/>
        </w:rPr>
        <w:t>ISBD (ER)</w:t>
      </w:r>
      <w:r>
        <w:rPr>
          <w:noProof/>
        </w:rPr>
        <w:tab/>
        <w:t>6, 40</w:t>
      </w:r>
    </w:p>
    <w:p w:rsidR="000E0DD8" w:rsidRDefault="000E0DD8">
      <w:pPr>
        <w:pStyle w:val="Index2"/>
        <w:tabs>
          <w:tab w:val="right" w:leader="dot" w:pos="4165"/>
        </w:tabs>
        <w:rPr>
          <w:noProof/>
        </w:rPr>
      </w:pPr>
      <w:r>
        <w:rPr>
          <w:noProof/>
        </w:rPr>
        <w:t>ISBD (G)</w:t>
      </w:r>
      <w:r>
        <w:rPr>
          <w:noProof/>
        </w:rPr>
        <w:tab/>
        <w:t>6</w:t>
      </w:r>
    </w:p>
    <w:p w:rsidR="000E0DD8" w:rsidRDefault="000E0DD8">
      <w:pPr>
        <w:pStyle w:val="Index2"/>
        <w:tabs>
          <w:tab w:val="right" w:leader="dot" w:pos="4165"/>
        </w:tabs>
        <w:rPr>
          <w:noProof/>
        </w:rPr>
      </w:pPr>
      <w:r>
        <w:rPr>
          <w:noProof/>
        </w:rPr>
        <w:t>ISBD (M)</w:t>
      </w:r>
      <w:r>
        <w:rPr>
          <w:noProof/>
        </w:rPr>
        <w:tab/>
        <w:t>6, 28, 29, 44</w:t>
      </w:r>
    </w:p>
    <w:p w:rsidR="000E0DD8" w:rsidRDefault="000E0DD8">
      <w:pPr>
        <w:pStyle w:val="Index2"/>
        <w:tabs>
          <w:tab w:val="right" w:leader="dot" w:pos="4165"/>
        </w:tabs>
        <w:rPr>
          <w:noProof/>
        </w:rPr>
      </w:pPr>
      <w:r>
        <w:rPr>
          <w:noProof/>
        </w:rPr>
        <w:t>ISBD (NBM)</w:t>
      </w:r>
      <w:r>
        <w:rPr>
          <w:noProof/>
        </w:rPr>
        <w:tab/>
        <w:t>39</w:t>
      </w:r>
    </w:p>
    <w:p w:rsidR="000E0DD8" w:rsidRDefault="000E0DD8">
      <w:pPr>
        <w:pStyle w:val="Index2"/>
        <w:tabs>
          <w:tab w:val="right" w:leader="dot" w:pos="4165"/>
        </w:tabs>
        <w:rPr>
          <w:noProof/>
        </w:rPr>
      </w:pPr>
      <w:r>
        <w:rPr>
          <w:noProof/>
        </w:rPr>
        <w:t>ISBD (S)</w:t>
      </w:r>
      <w:r>
        <w:rPr>
          <w:noProof/>
        </w:rPr>
        <w:tab/>
        <w:t>6</w:t>
      </w:r>
    </w:p>
    <w:p w:rsidR="000E0DD8" w:rsidRDefault="000E0DD8">
      <w:pPr>
        <w:pStyle w:val="Index2"/>
        <w:tabs>
          <w:tab w:val="right" w:leader="dot" w:pos="4165"/>
        </w:tabs>
        <w:rPr>
          <w:noProof/>
        </w:rPr>
      </w:pPr>
      <w:r>
        <w:rPr>
          <w:noProof/>
        </w:rPr>
        <w:t>ISBD Consolidada</w:t>
      </w:r>
      <w:r>
        <w:rPr>
          <w:noProof/>
        </w:rPr>
        <w:tab/>
        <w:t>6, 7, 28, 39, 40, 41</w:t>
      </w:r>
    </w:p>
    <w:p w:rsidR="000E0DD8" w:rsidRDefault="000E0DD8">
      <w:pPr>
        <w:pStyle w:val="Index2"/>
        <w:tabs>
          <w:tab w:val="right" w:leader="dot" w:pos="4165"/>
        </w:tabs>
        <w:rPr>
          <w:noProof/>
        </w:rPr>
      </w:pPr>
      <w:r>
        <w:rPr>
          <w:noProof/>
        </w:rPr>
        <w:t>ISBD consolidada um passo em frente</w:t>
      </w:r>
      <w:r>
        <w:rPr>
          <w:noProof/>
        </w:rPr>
        <w:tab/>
        <w:t>17</w:t>
      </w:r>
    </w:p>
    <w:p w:rsidR="000E0DD8" w:rsidRDefault="000E0DD8">
      <w:pPr>
        <w:pStyle w:val="Index2"/>
        <w:tabs>
          <w:tab w:val="right" w:leader="dot" w:pos="4165"/>
        </w:tabs>
        <w:rPr>
          <w:noProof/>
        </w:rPr>
      </w:pPr>
      <w:r>
        <w:rPr>
          <w:noProof/>
        </w:rPr>
        <w:t>Partes componentes</w:t>
      </w:r>
      <w:r>
        <w:rPr>
          <w:noProof/>
        </w:rPr>
        <w:tab/>
        <w:t>35</w:t>
      </w:r>
    </w:p>
    <w:p w:rsidR="000E0DD8" w:rsidRDefault="000E0DD8">
      <w:pPr>
        <w:pStyle w:val="Index1"/>
        <w:tabs>
          <w:tab w:val="right" w:leader="dot" w:pos="4165"/>
        </w:tabs>
        <w:rPr>
          <w:noProof/>
        </w:rPr>
      </w:pPr>
      <w:r w:rsidRPr="00901A7F">
        <w:rPr>
          <w:rFonts w:ascii="Times New Roman" w:hAnsi="Times New Roman" w:cs="Times New Roman"/>
          <w:noProof/>
        </w:rPr>
        <w:t>ISBN</w:t>
      </w:r>
      <w:r>
        <w:rPr>
          <w:noProof/>
        </w:rPr>
        <w:tab/>
        <w:t>5</w:t>
      </w:r>
    </w:p>
    <w:p w:rsidR="000E0DD8" w:rsidRDefault="000E0DD8">
      <w:pPr>
        <w:pStyle w:val="Index1"/>
        <w:tabs>
          <w:tab w:val="right" w:leader="dot" w:pos="4165"/>
        </w:tabs>
        <w:rPr>
          <w:noProof/>
        </w:rPr>
      </w:pPr>
      <w:r w:rsidRPr="00901A7F">
        <w:rPr>
          <w:rFonts w:ascii="Times New Roman" w:hAnsi="Times New Roman" w:cs="Times New Roman"/>
          <w:noProof/>
        </w:rPr>
        <w:t>ISSN</w:t>
      </w:r>
      <w:r>
        <w:rPr>
          <w:noProof/>
        </w:rPr>
        <w:tab/>
        <w:t>5</w:t>
      </w:r>
    </w:p>
    <w:p w:rsidR="000E0DD8" w:rsidRDefault="000E0DD8">
      <w:pPr>
        <w:pStyle w:val="Index1"/>
        <w:tabs>
          <w:tab w:val="right" w:leader="dot" w:pos="4165"/>
        </w:tabs>
        <w:rPr>
          <w:noProof/>
        </w:rPr>
      </w:pPr>
      <w:r w:rsidRPr="00901A7F">
        <w:rPr>
          <w:rFonts w:ascii="Times New Roman" w:hAnsi="Times New Roman" w:cs="Times New Roman"/>
          <w:noProof/>
        </w:rPr>
        <w:t>item hospedeiro</w:t>
      </w:r>
      <w:r>
        <w:rPr>
          <w:noProof/>
        </w:rPr>
        <w:tab/>
        <w:t>35</w:t>
      </w:r>
    </w:p>
    <w:p w:rsidR="000E0DD8" w:rsidRDefault="000E0DD8">
      <w:pPr>
        <w:pStyle w:val="IndexHeading"/>
        <w:keepNext/>
        <w:tabs>
          <w:tab w:val="right" w:leader="dot" w:pos="4165"/>
        </w:tabs>
        <w:rPr>
          <w:rFonts w:cstheme="minorBidi"/>
          <w:b w:val="0"/>
          <w:bCs w:val="0"/>
          <w:noProof/>
        </w:rPr>
      </w:pPr>
      <w:r>
        <w:rPr>
          <w:noProof/>
        </w:rPr>
        <w:t>M</w:t>
      </w:r>
    </w:p>
    <w:p w:rsidR="000E0DD8" w:rsidRDefault="000E0DD8">
      <w:pPr>
        <w:pStyle w:val="Index1"/>
        <w:tabs>
          <w:tab w:val="right" w:leader="dot" w:pos="4165"/>
        </w:tabs>
        <w:rPr>
          <w:noProof/>
        </w:rPr>
      </w:pPr>
      <w:r w:rsidRPr="00901A7F">
        <w:rPr>
          <w:rFonts w:ascii="Times New Roman" w:hAnsi="Times New Roman" w:cs="Times New Roman"/>
          <w:noProof/>
          <w:color w:val="000000"/>
        </w:rPr>
        <w:t>MARC</w:t>
      </w:r>
      <w:r>
        <w:rPr>
          <w:noProof/>
        </w:rPr>
        <w:tab/>
        <w:t>3, 5, 10, 42</w:t>
      </w:r>
    </w:p>
    <w:p w:rsidR="000E0DD8" w:rsidRDefault="000E0DD8">
      <w:pPr>
        <w:pStyle w:val="Index1"/>
        <w:tabs>
          <w:tab w:val="right" w:leader="dot" w:pos="4165"/>
        </w:tabs>
        <w:rPr>
          <w:noProof/>
        </w:rPr>
      </w:pPr>
      <w:r w:rsidRPr="00901A7F">
        <w:rPr>
          <w:rFonts w:ascii="Times New Roman" w:hAnsi="Times New Roman" w:cs="Times New Roman"/>
          <w:noProof/>
        </w:rPr>
        <w:t>metadados</w:t>
      </w:r>
      <w:r>
        <w:rPr>
          <w:noProof/>
        </w:rPr>
        <w:tab/>
        <w:t>19</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monografias</w:t>
      </w:r>
      <w:r>
        <w:rPr>
          <w:noProof/>
        </w:rPr>
        <w:tab/>
        <w:t>20, 27, 34</w:t>
      </w:r>
    </w:p>
    <w:p w:rsidR="000E0DD8" w:rsidRDefault="000E0DD8">
      <w:pPr>
        <w:pStyle w:val="IndexHeading"/>
        <w:keepNext/>
        <w:tabs>
          <w:tab w:val="right" w:leader="dot" w:pos="4165"/>
        </w:tabs>
        <w:rPr>
          <w:rFonts w:cstheme="minorBidi"/>
          <w:b w:val="0"/>
          <w:bCs w:val="0"/>
          <w:noProof/>
        </w:rPr>
      </w:pPr>
      <w:r>
        <w:rPr>
          <w:noProof/>
        </w:rPr>
        <w:lastRenderedPageBreak/>
        <w:t>N</w:t>
      </w:r>
    </w:p>
    <w:p w:rsidR="000E0DD8" w:rsidRDefault="000E0DD8">
      <w:pPr>
        <w:pStyle w:val="Index1"/>
        <w:tabs>
          <w:tab w:val="right" w:leader="dot" w:pos="4165"/>
        </w:tabs>
        <w:rPr>
          <w:noProof/>
        </w:rPr>
      </w:pPr>
      <w:r>
        <w:rPr>
          <w:noProof/>
        </w:rPr>
        <w:t>Nomes</w:t>
      </w:r>
      <w:r>
        <w:rPr>
          <w:noProof/>
        </w:rPr>
        <w:tab/>
        <w:t>22</w:t>
      </w:r>
    </w:p>
    <w:p w:rsidR="000E0DD8" w:rsidRDefault="000E0DD8">
      <w:pPr>
        <w:pStyle w:val="Index1"/>
        <w:tabs>
          <w:tab w:val="right" w:leader="dot" w:pos="4165"/>
        </w:tabs>
        <w:rPr>
          <w:noProof/>
        </w:rPr>
      </w:pPr>
      <w:r>
        <w:rPr>
          <w:noProof/>
        </w:rPr>
        <w:t>Norma</w:t>
      </w:r>
    </w:p>
    <w:p w:rsidR="000E0DD8" w:rsidRDefault="000E0DD8">
      <w:pPr>
        <w:pStyle w:val="Index2"/>
        <w:tabs>
          <w:tab w:val="right" w:leader="dot" w:pos="4165"/>
        </w:tabs>
        <w:rPr>
          <w:noProof/>
        </w:rPr>
      </w:pPr>
      <w:r>
        <w:rPr>
          <w:noProof/>
        </w:rPr>
        <w:t>ISO 2709</w:t>
      </w:r>
      <w:r>
        <w:rPr>
          <w:noProof/>
        </w:rPr>
        <w:tab/>
        <w:t>10</w:t>
      </w:r>
    </w:p>
    <w:p w:rsidR="000E0DD8" w:rsidRDefault="000E0DD8">
      <w:pPr>
        <w:pStyle w:val="IndexHeading"/>
        <w:keepNext/>
        <w:tabs>
          <w:tab w:val="right" w:leader="dot" w:pos="4165"/>
        </w:tabs>
        <w:rPr>
          <w:rFonts w:cstheme="minorBidi"/>
          <w:b w:val="0"/>
          <w:bCs w:val="0"/>
          <w:noProof/>
        </w:rPr>
      </w:pPr>
      <w:r>
        <w:rPr>
          <w:noProof/>
        </w:rPr>
        <w:t>O</w:t>
      </w:r>
    </w:p>
    <w:p w:rsidR="000E0DD8" w:rsidRDefault="000E0DD8">
      <w:pPr>
        <w:pStyle w:val="Index1"/>
        <w:tabs>
          <w:tab w:val="right" w:leader="dot" w:pos="4165"/>
        </w:tabs>
        <w:rPr>
          <w:noProof/>
        </w:rPr>
      </w:pPr>
      <w:r>
        <w:rPr>
          <w:noProof/>
        </w:rPr>
        <w:t>Obras</w:t>
      </w:r>
    </w:p>
    <w:p w:rsidR="000E0DD8" w:rsidRDefault="000E0DD8">
      <w:pPr>
        <w:pStyle w:val="Index2"/>
        <w:tabs>
          <w:tab w:val="right" w:leader="dot" w:pos="4165"/>
        </w:tabs>
        <w:rPr>
          <w:noProof/>
        </w:rPr>
      </w:pPr>
      <w:r>
        <w:rPr>
          <w:noProof/>
        </w:rPr>
        <w:t>Obras num só volume</w:t>
      </w:r>
      <w:r>
        <w:rPr>
          <w:noProof/>
        </w:rPr>
        <w:tab/>
        <w:t>27</w:t>
      </w:r>
    </w:p>
    <w:p w:rsidR="000E0DD8" w:rsidRDefault="000E0DD8">
      <w:pPr>
        <w:pStyle w:val="Index1"/>
        <w:tabs>
          <w:tab w:val="right" w:leader="dot" w:pos="4165"/>
        </w:tabs>
        <w:rPr>
          <w:noProof/>
        </w:rPr>
      </w:pPr>
      <w:r w:rsidRPr="00901A7F">
        <w:rPr>
          <w:rFonts w:ascii="Times New Roman" w:hAnsi="Times New Roman" w:cs="Times New Roman"/>
          <w:b/>
          <w:bCs/>
          <w:noProof/>
        </w:rPr>
        <w:t>Obras de teor legislativo</w:t>
      </w:r>
      <w:r>
        <w:rPr>
          <w:noProof/>
        </w:rPr>
        <w:tab/>
        <w:t>27</w:t>
      </w:r>
    </w:p>
    <w:p w:rsidR="000E0DD8" w:rsidRDefault="000E0DD8">
      <w:pPr>
        <w:pStyle w:val="Index1"/>
        <w:tabs>
          <w:tab w:val="right" w:leader="dot" w:pos="4165"/>
        </w:tabs>
        <w:rPr>
          <w:noProof/>
        </w:rPr>
      </w:pPr>
      <w:r w:rsidRPr="00901A7F">
        <w:rPr>
          <w:rFonts w:ascii="Times New Roman" w:hAnsi="Times New Roman" w:cs="Times New Roman"/>
          <w:noProof/>
        </w:rPr>
        <w:t>OPAC</w:t>
      </w:r>
      <w:r>
        <w:rPr>
          <w:noProof/>
        </w:rPr>
        <w:tab/>
        <w:t>12, 18</w:t>
      </w:r>
    </w:p>
    <w:p w:rsidR="000E0DD8" w:rsidRDefault="000E0DD8">
      <w:pPr>
        <w:pStyle w:val="IndexHeading"/>
        <w:keepNext/>
        <w:tabs>
          <w:tab w:val="right" w:leader="dot" w:pos="4165"/>
        </w:tabs>
        <w:rPr>
          <w:rFonts w:cstheme="minorBidi"/>
          <w:b w:val="0"/>
          <w:bCs w:val="0"/>
          <w:noProof/>
        </w:rPr>
      </w:pPr>
      <w:r>
        <w:rPr>
          <w:noProof/>
        </w:rPr>
        <w:t>P</w:t>
      </w:r>
    </w:p>
    <w:p w:rsidR="000E0DD8" w:rsidRDefault="000E0DD8">
      <w:pPr>
        <w:pStyle w:val="Index1"/>
        <w:tabs>
          <w:tab w:val="right" w:leader="dot" w:pos="4165"/>
        </w:tabs>
        <w:rPr>
          <w:noProof/>
        </w:rPr>
      </w:pPr>
      <w:r>
        <w:rPr>
          <w:noProof/>
        </w:rPr>
        <w:t>Pistas secundárias de nomes e assuntos</w:t>
      </w:r>
      <w:r>
        <w:rPr>
          <w:noProof/>
        </w:rPr>
        <w:tab/>
        <w:t>44</w:t>
      </w:r>
    </w:p>
    <w:p w:rsidR="000E0DD8" w:rsidRDefault="000E0DD8">
      <w:pPr>
        <w:pStyle w:val="Index1"/>
        <w:tabs>
          <w:tab w:val="right" w:leader="dot" w:pos="4165"/>
        </w:tabs>
        <w:rPr>
          <w:noProof/>
        </w:rPr>
      </w:pPr>
      <w:r>
        <w:rPr>
          <w:noProof/>
        </w:rPr>
        <w:t>Pontos acesso controlado</w:t>
      </w:r>
      <w:r>
        <w:rPr>
          <w:noProof/>
        </w:rPr>
        <w:tab/>
        <w:t>20</w:t>
      </w:r>
    </w:p>
    <w:p w:rsidR="000E0DD8" w:rsidRDefault="000E0DD8">
      <w:pPr>
        <w:pStyle w:val="Index1"/>
        <w:tabs>
          <w:tab w:val="right" w:leader="dot" w:pos="4165"/>
        </w:tabs>
        <w:rPr>
          <w:noProof/>
        </w:rPr>
      </w:pPr>
      <w:r>
        <w:rPr>
          <w:noProof/>
        </w:rPr>
        <w:t>Pontos de acesso</w:t>
      </w:r>
    </w:p>
    <w:p w:rsidR="000E0DD8" w:rsidRDefault="000E0DD8">
      <w:pPr>
        <w:pStyle w:val="Index2"/>
        <w:tabs>
          <w:tab w:val="right" w:leader="dot" w:pos="4165"/>
        </w:tabs>
        <w:rPr>
          <w:noProof/>
        </w:rPr>
      </w:pPr>
      <w:r>
        <w:rPr>
          <w:noProof/>
        </w:rPr>
        <w:t>autorizados</w:t>
      </w:r>
      <w:r>
        <w:rPr>
          <w:noProof/>
        </w:rPr>
        <w:tab/>
        <w:t>16</w:t>
      </w:r>
    </w:p>
    <w:p w:rsidR="000E0DD8" w:rsidRDefault="000E0DD8">
      <w:pPr>
        <w:pStyle w:val="Index2"/>
        <w:tabs>
          <w:tab w:val="right" w:leader="dot" w:pos="4165"/>
        </w:tabs>
        <w:rPr>
          <w:noProof/>
        </w:rPr>
      </w:pPr>
      <w:r>
        <w:rPr>
          <w:noProof/>
        </w:rPr>
        <w:t>controlados</w:t>
      </w:r>
      <w:r>
        <w:rPr>
          <w:noProof/>
        </w:rPr>
        <w:tab/>
        <w:t>15</w:t>
      </w:r>
    </w:p>
    <w:p w:rsidR="000E0DD8" w:rsidRDefault="000E0DD8">
      <w:pPr>
        <w:pStyle w:val="Index2"/>
        <w:tabs>
          <w:tab w:val="right" w:leader="dot" w:pos="4165"/>
        </w:tabs>
        <w:rPr>
          <w:noProof/>
        </w:rPr>
      </w:pPr>
      <w:r>
        <w:rPr>
          <w:noProof/>
        </w:rPr>
        <w:t>Escolha dos</w:t>
      </w:r>
      <w:r>
        <w:rPr>
          <w:noProof/>
        </w:rPr>
        <w:tab/>
        <w:t>16</w:t>
      </w:r>
    </w:p>
    <w:p w:rsidR="000E0DD8" w:rsidRDefault="000E0DD8">
      <w:pPr>
        <w:pStyle w:val="Index2"/>
        <w:tabs>
          <w:tab w:val="right" w:leader="dot" w:pos="4165"/>
        </w:tabs>
        <w:rPr>
          <w:noProof/>
        </w:rPr>
      </w:pPr>
      <w:r>
        <w:rPr>
          <w:noProof/>
        </w:rPr>
        <w:t>não controlados</w:t>
      </w:r>
      <w:r>
        <w:rPr>
          <w:noProof/>
        </w:rPr>
        <w:tab/>
        <w:t>16</w:t>
      </w:r>
    </w:p>
    <w:p w:rsidR="000E0DD8" w:rsidRDefault="000E0DD8">
      <w:pPr>
        <w:pStyle w:val="Index2"/>
        <w:tabs>
          <w:tab w:val="right" w:leader="dot" w:pos="4165"/>
        </w:tabs>
        <w:rPr>
          <w:noProof/>
        </w:rPr>
      </w:pPr>
      <w:r>
        <w:rPr>
          <w:noProof/>
        </w:rPr>
        <w:t>Pontos de acesso</w:t>
      </w:r>
      <w:r>
        <w:rPr>
          <w:noProof/>
        </w:rPr>
        <w:tab/>
        <w:t>15</w:t>
      </w:r>
    </w:p>
    <w:p w:rsidR="000E0DD8" w:rsidRDefault="000E0DD8">
      <w:pPr>
        <w:pStyle w:val="Index1"/>
        <w:tabs>
          <w:tab w:val="right" w:leader="dot" w:pos="4165"/>
        </w:tabs>
        <w:rPr>
          <w:noProof/>
        </w:rPr>
      </w:pPr>
      <w:r>
        <w:rPr>
          <w:noProof/>
        </w:rPr>
        <w:t>Pontuação</w:t>
      </w:r>
    </w:p>
    <w:p w:rsidR="000E0DD8" w:rsidRDefault="000E0DD8">
      <w:pPr>
        <w:pStyle w:val="Index2"/>
        <w:tabs>
          <w:tab w:val="right" w:leader="dot" w:pos="4165"/>
        </w:tabs>
        <w:rPr>
          <w:noProof/>
        </w:rPr>
      </w:pPr>
      <w:r>
        <w:rPr>
          <w:noProof/>
        </w:rPr>
        <w:t>1ª ZONA - Título e da menção de responsabilidade</w:t>
      </w:r>
      <w:r>
        <w:rPr>
          <w:noProof/>
        </w:rPr>
        <w:tab/>
        <w:t>48</w:t>
      </w:r>
    </w:p>
    <w:p w:rsidR="000E0DD8" w:rsidRDefault="000E0DD8">
      <w:pPr>
        <w:pStyle w:val="Index2"/>
        <w:tabs>
          <w:tab w:val="right" w:leader="dot" w:pos="4165"/>
        </w:tabs>
        <w:rPr>
          <w:noProof/>
        </w:rPr>
      </w:pPr>
      <w:r>
        <w:rPr>
          <w:noProof/>
        </w:rPr>
        <w:t>2ª ZONA - da Edição</w:t>
      </w:r>
      <w:r>
        <w:rPr>
          <w:noProof/>
        </w:rPr>
        <w:tab/>
        <w:t>48</w:t>
      </w:r>
    </w:p>
    <w:p w:rsidR="000E0DD8" w:rsidRDefault="000E0DD8">
      <w:pPr>
        <w:pStyle w:val="Index2"/>
        <w:tabs>
          <w:tab w:val="right" w:leader="dot" w:pos="4165"/>
        </w:tabs>
        <w:rPr>
          <w:noProof/>
        </w:rPr>
      </w:pPr>
      <w:r>
        <w:rPr>
          <w:noProof/>
        </w:rPr>
        <w:t>3ª ZONA - Especifica para alguns tipos</w:t>
      </w:r>
      <w:r>
        <w:rPr>
          <w:noProof/>
        </w:rPr>
        <w:tab/>
        <w:t>48</w:t>
      </w:r>
    </w:p>
    <w:p w:rsidR="000E0DD8" w:rsidRDefault="000E0DD8">
      <w:pPr>
        <w:pStyle w:val="Index2"/>
        <w:tabs>
          <w:tab w:val="right" w:leader="dot" w:pos="4165"/>
        </w:tabs>
        <w:rPr>
          <w:noProof/>
        </w:rPr>
      </w:pPr>
      <w:r>
        <w:rPr>
          <w:noProof/>
        </w:rPr>
        <w:t>4ª ZONA - da PUBLICAÇÃO, DISTRIBUIÇÃO, ETC</w:t>
      </w:r>
      <w:r>
        <w:rPr>
          <w:noProof/>
        </w:rPr>
        <w:tab/>
        <w:t>48</w:t>
      </w:r>
    </w:p>
    <w:p w:rsidR="000E0DD8" w:rsidRDefault="000E0DD8">
      <w:pPr>
        <w:pStyle w:val="Index2"/>
        <w:tabs>
          <w:tab w:val="right" w:leader="dot" w:pos="4165"/>
        </w:tabs>
        <w:rPr>
          <w:noProof/>
        </w:rPr>
      </w:pPr>
      <w:r>
        <w:rPr>
          <w:noProof/>
        </w:rPr>
        <w:t>5ª ZONA - da DESCRIÇÃO FÍSICA</w:t>
      </w:r>
      <w:r>
        <w:rPr>
          <w:noProof/>
        </w:rPr>
        <w:tab/>
        <w:t>49</w:t>
      </w:r>
    </w:p>
    <w:p w:rsidR="000E0DD8" w:rsidRDefault="000E0DD8">
      <w:pPr>
        <w:pStyle w:val="Index2"/>
        <w:tabs>
          <w:tab w:val="right" w:leader="dot" w:pos="4165"/>
        </w:tabs>
        <w:rPr>
          <w:noProof/>
        </w:rPr>
      </w:pPr>
      <w:r>
        <w:rPr>
          <w:noProof/>
        </w:rPr>
        <w:t>6ª ZONA - da COLECÇÃO</w:t>
      </w:r>
      <w:r>
        <w:rPr>
          <w:noProof/>
        </w:rPr>
        <w:tab/>
        <w:t>49</w:t>
      </w:r>
    </w:p>
    <w:p w:rsidR="000E0DD8" w:rsidRDefault="000E0DD8">
      <w:pPr>
        <w:pStyle w:val="Index2"/>
        <w:tabs>
          <w:tab w:val="right" w:leader="dot" w:pos="4165"/>
        </w:tabs>
        <w:rPr>
          <w:noProof/>
        </w:rPr>
      </w:pPr>
      <w:r>
        <w:rPr>
          <w:noProof/>
        </w:rPr>
        <w:t>7ª ZONA - das NOTAS</w:t>
      </w:r>
      <w:r>
        <w:rPr>
          <w:noProof/>
        </w:rPr>
        <w:tab/>
        <w:t>49</w:t>
      </w:r>
    </w:p>
    <w:p w:rsidR="000E0DD8" w:rsidRDefault="000E0DD8">
      <w:pPr>
        <w:pStyle w:val="Index2"/>
        <w:tabs>
          <w:tab w:val="right" w:leader="dot" w:pos="4165"/>
        </w:tabs>
        <w:rPr>
          <w:noProof/>
        </w:rPr>
      </w:pPr>
      <w:r>
        <w:rPr>
          <w:noProof/>
        </w:rPr>
        <w:t>8ª ZONA - do NÚMERO INTERNACIONAL NORMALIZADO</w:t>
      </w:r>
      <w:r>
        <w:rPr>
          <w:noProof/>
        </w:rPr>
        <w:tab/>
        <w:t>49</w:t>
      </w:r>
    </w:p>
    <w:p w:rsidR="000E0DD8" w:rsidRDefault="000E0DD8">
      <w:pPr>
        <w:pStyle w:val="Index2"/>
        <w:tabs>
          <w:tab w:val="right" w:leader="dot" w:pos="4165"/>
        </w:tabs>
        <w:rPr>
          <w:noProof/>
        </w:rPr>
      </w:pPr>
      <w:r>
        <w:rPr>
          <w:noProof/>
        </w:rPr>
        <w:t>Esquema de</w:t>
      </w:r>
      <w:r>
        <w:rPr>
          <w:noProof/>
        </w:rPr>
        <w:tab/>
        <w:t>48</w:t>
      </w:r>
    </w:p>
    <w:p w:rsidR="000E0DD8" w:rsidRDefault="000E0DD8">
      <w:pPr>
        <w:pStyle w:val="Index1"/>
        <w:tabs>
          <w:tab w:val="right" w:leader="dot" w:pos="4165"/>
        </w:tabs>
        <w:rPr>
          <w:noProof/>
        </w:rPr>
      </w:pPr>
      <w:r w:rsidRPr="00901A7F">
        <w:rPr>
          <w:rFonts w:ascii="Times New Roman" w:hAnsi="Times New Roman" w:cs="Times New Roman"/>
          <w:noProof/>
        </w:rPr>
        <w:t>Princípios de Paris</w:t>
      </w:r>
      <w:r>
        <w:rPr>
          <w:noProof/>
        </w:rPr>
        <w:tab/>
        <w:t>12</w:t>
      </w:r>
    </w:p>
    <w:p w:rsidR="000E0DD8" w:rsidRDefault="000E0DD8">
      <w:pPr>
        <w:pStyle w:val="Index1"/>
        <w:tabs>
          <w:tab w:val="right" w:leader="dot" w:pos="4165"/>
        </w:tabs>
        <w:rPr>
          <w:noProof/>
        </w:rPr>
      </w:pPr>
      <w:r w:rsidRPr="00901A7F">
        <w:rPr>
          <w:rFonts w:ascii="Times New Roman" w:hAnsi="Times New Roman" w:cs="Times New Roman"/>
          <w:b/>
          <w:bCs/>
          <w:noProof/>
        </w:rPr>
        <w:t>Pseudónimos</w:t>
      </w:r>
      <w:r>
        <w:rPr>
          <w:noProof/>
        </w:rPr>
        <w:tab/>
        <w:t>23</w:t>
      </w:r>
    </w:p>
    <w:p w:rsidR="000E0DD8" w:rsidRDefault="000E0DD8">
      <w:pPr>
        <w:pStyle w:val="Index1"/>
        <w:tabs>
          <w:tab w:val="right" w:leader="dot" w:pos="4165"/>
        </w:tabs>
        <w:rPr>
          <w:noProof/>
        </w:rPr>
      </w:pPr>
      <w:r w:rsidRPr="00901A7F">
        <w:rPr>
          <w:rFonts w:ascii="Times New Roman" w:hAnsi="Times New Roman" w:cs="Times New Roman"/>
          <w:noProof/>
          <w:color w:val="000000"/>
        </w:rPr>
        <w:lastRenderedPageBreak/>
        <w:t>publicação em série</w:t>
      </w:r>
      <w:r>
        <w:rPr>
          <w:noProof/>
        </w:rPr>
        <w:tab/>
        <w:t>41</w:t>
      </w:r>
    </w:p>
    <w:p w:rsidR="000E0DD8" w:rsidRDefault="000E0DD8">
      <w:pPr>
        <w:pStyle w:val="IndexHeading"/>
        <w:keepNext/>
        <w:tabs>
          <w:tab w:val="right" w:leader="dot" w:pos="4165"/>
        </w:tabs>
        <w:rPr>
          <w:rFonts w:cstheme="minorBidi"/>
          <w:b w:val="0"/>
          <w:bCs w:val="0"/>
          <w:noProof/>
        </w:rPr>
      </w:pPr>
      <w:r>
        <w:rPr>
          <w:noProof/>
        </w:rPr>
        <w:t>R</w:t>
      </w:r>
    </w:p>
    <w:p w:rsidR="000E0DD8" w:rsidRDefault="000E0DD8">
      <w:pPr>
        <w:pStyle w:val="Index1"/>
        <w:tabs>
          <w:tab w:val="right" w:leader="dot" w:pos="4165"/>
        </w:tabs>
        <w:rPr>
          <w:noProof/>
        </w:rPr>
      </w:pPr>
      <w:r w:rsidRPr="00901A7F">
        <w:rPr>
          <w:rFonts w:ascii="Times New Roman" w:hAnsi="Times New Roman" w:cs="Times New Roman"/>
          <w:noProof/>
          <w:color w:val="000000"/>
        </w:rPr>
        <w:t>recurso contínuo</w:t>
      </w:r>
      <w:r>
        <w:rPr>
          <w:noProof/>
        </w:rPr>
        <w:tab/>
        <w:t>41</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Recurso electrónico</w:t>
      </w:r>
      <w:r>
        <w:rPr>
          <w:noProof/>
        </w:rPr>
        <w:tab/>
        <w:t>40</w:t>
      </w:r>
    </w:p>
    <w:p w:rsidR="000E0DD8" w:rsidRDefault="000E0DD8">
      <w:pPr>
        <w:pStyle w:val="Index1"/>
        <w:tabs>
          <w:tab w:val="right" w:leader="dot" w:pos="4165"/>
        </w:tabs>
        <w:rPr>
          <w:noProof/>
        </w:rPr>
      </w:pPr>
      <w:r w:rsidRPr="00901A7F">
        <w:rPr>
          <w:rFonts w:ascii="Times New Roman" w:hAnsi="Times New Roman" w:cs="Times New Roman"/>
          <w:noProof/>
          <w:color w:val="000000"/>
        </w:rPr>
        <w:t>recurso integrante</w:t>
      </w:r>
      <w:r>
        <w:rPr>
          <w:noProof/>
        </w:rPr>
        <w:tab/>
        <w:t>41</w:t>
      </w:r>
    </w:p>
    <w:p w:rsidR="000E0DD8" w:rsidRDefault="000E0DD8">
      <w:pPr>
        <w:pStyle w:val="Index1"/>
        <w:tabs>
          <w:tab w:val="right" w:leader="dot" w:pos="4165"/>
        </w:tabs>
        <w:rPr>
          <w:noProof/>
        </w:rPr>
      </w:pPr>
      <w:r w:rsidRPr="00901A7F">
        <w:rPr>
          <w:i/>
          <w:iCs/>
          <w:noProof/>
        </w:rPr>
        <w:t>recursos contínuos</w:t>
      </w:r>
      <w:r>
        <w:rPr>
          <w:noProof/>
        </w:rPr>
        <w:tab/>
        <w:t>41</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registos de autoridade</w:t>
      </w:r>
      <w:r>
        <w:rPr>
          <w:noProof/>
        </w:rPr>
        <w:tab/>
        <w:t>20</w:t>
      </w:r>
    </w:p>
    <w:p w:rsidR="000E0DD8" w:rsidRDefault="000E0DD8">
      <w:pPr>
        <w:pStyle w:val="Index1"/>
        <w:tabs>
          <w:tab w:val="right" w:leader="dot" w:pos="4165"/>
        </w:tabs>
        <w:rPr>
          <w:noProof/>
        </w:rPr>
      </w:pPr>
      <w:r w:rsidRPr="00901A7F">
        <w:rPr>
          <w:rFonts w:ascii="Times New Roman" w:hAnsi="Times New Roman" w:cs="Times New Roman"/>
          <w:noProof/>
          <w:color w:val="000000"/>
        </w:rPr>
        <w:t>regras de alterações ao título próprio</w:t>
      </w:r>
      <w:r>
        <w:rPr>
          <w:noProof/>
        </w:rPr>
        <w:tab/>
        <w:t>41</w:t>
      </w:r>
    </w:p>
    <w:p w:rsidR="000E0DD8" w:rsidRDefault="000E0DD8">
      <w:pPr>
        <w:pStyle w:val="Index1"/>
        <w:tabs>
          <w:tab w:val="right" w:leader="dot" w:pos="4165"/>
        </w:tabs>
        <w:rPr>
          <w:noProof/>
        </w:rPr>
      </w:pPr>
      <w:r w:rsidRPr="00901A7F">
        <w:rPr>
          <w:rFonts w:ascii="Times New Roman" w:eastAsia="Times New Roman" w:hAnsi="Times New Roman" w:cs="Times New Roman"/>
          <w:noProof/>
          <w:color w:val="000000"/>
        </w:rPr>
        <w:t>Regras Portuguesas de Catalogação</w:t>
      </w:r>
      <w:r>
        <w:rPr>
          <w:noProof/>
        </w:rPr>
        <w:tab/>
        <w:t>28</w:t>
      </w:r>
    </w:p>
    <w:p w:rsidR="000E0DD8" w:rsidRDefault="000E0DD8">
      <w:pPr>
        <w:pStyle w:val="Index1"/>
        <w:tabs>
          <w:tab w:val="right" w:leader="dot" w:pos="4165"/>
        </w:tabs>
        <w:rPr>
          <w:noProof/>
        </w:rPr>
      </w:pPr>
      <w:r w:rsidRPr="00901A7F">
        <w:rPr>
          <w:rFonts w:ascii="Times New Roman" w:hAnsi="Times New Roman" w:cs="Times New Roman"/>
          <w:b/>
          <w:bCs/>
          <w:noProof/>
        </w:rPr>
        <w:t>Relações</w:t>
      </w:r>
      <w:r>
        <w:rPr>
          <w:noProof/>
        </w:rPr>
        <w:tab/>
        <w:t>14</w:t>
      </w:r>
    </w:p>
    <w:p w:rsidR="000E0DD8" w:rsidRDefault="000E0DD8">
      <w:pPr>
        <w:pStyle w:val="IndexHeading"/>
        <w:keepNext/>
        <w:tabs>
          <w:tab w:val="right" w:leader="dot" w:pos="4165"/>
        </w:tabs>
        <w:rPr>
          <w:rFonts w:cstheme="minorBidi"/>
          <w:b w:val="0"/>
          <w:bCs w:val="0"/>
          <w:noProof/>
        </w:rPr>
      </w:pPr>
      <w:r>
        <w:rPr>
          <w:noProof/>
        </w:rPr>
        <w:t>T</w:t>
      </w:r>
    </w:p>
    <w:p w:rsidR="000E0DD8" w:rsidRDefault="000E0DD8">
      <w:pPr>
        <w:pStyle w:val="Index1"/>
        <w:tabs>
          <w:tab w:val="right" w:leader="dot" w:pos="4165"/>
        </w:tabs>
        <w:rPr>
          <w:noProof/>
        </w:rPr>
      </w:pPr>
      <w:r w:rsidRPr="00901A7F">
        <w:rPr>
          <w:rFonts w:ascii="Times New Roman" w:hAnsi="Times New Roman" w:cs="Times New Roman"/>
          <w:b/>
          <w:bCs/>
          <w:noProof/>
        </w:rPr>
        <w:t>Títulos uniformes</w:t>
      </w:r>
      <w:r>
        <w:rPr>
          <w:noProof/>
        </w:rPr>
        <w:tab/>
        <w:t>26</w:t>
      </w:r>
    </w:p>
    <w:p w:rsidR="000E0DD8" w:rsidRDefault="000E0DD8">
      <w:pPr>
        <w:pStyle w:val="IndexHeading"/>
        <w:keepNext/>
        <w:tabs>
          <w:tab w:val="right" w:leader="dot" w:pos="4165"/>
        </w:tabs>
        <w:rPr>
          <w:rFonts w:cstheme="minorBidi"/>
          <w:b w:val="0"/>
          <w:bCs w:val="0"/>
          <w:noProof/>
        </w:rPr>
      </w:pPr>
      <w:r>
        <w:rPr>
          <w:noProof/>
        </w:rPr>
        <w:t>U</w:t>
      </w:r>
    </w:p>
    <w:p w:rsidR="000E0DD8" w:rsidRDefault="000E0DD8">
      <w:pPr>
        <w:pStyle w:val="Index1"/>
        <w:tabs>
          <w:tab w:val="right" w:leader="dot" w:pos="4165"/>
        </w:tabs>
        <w:rPr>
          <w:noProof/>
        </w:rPr>
      </w:pPr>
      <w:r w:rsidRPr="00901A7F">
        <w:rPr>
          <w:rFonts w:ascii="Times New Roman" w:hAnsi="Times New Roman" w:cs="Times New Roman"/>
          <w:noProof/>
        </w:rPr>
        <w:t>UNIMARC</w:t>
      </w:r>
      <w:r>
        <w:rPr>
          <w:noProof/>
        </w:rPr>
        <w:tab/>
        <w:t>11, 42</w:t>
      </w:r>
    </w:p>
    <w:p w:rsidR="000E0DD8" w:rsidRDefault="000E0DD8">
      <w:pPr>
        <w:pStyle w:val="IndexHeading"/>
        <w:keepNext/>
        <w:tabs>
          <w:tab w:val="right" w:leader="dot" w:pos="4165"/>
        </w:tabs>
        <w:rPr>
          <w:rFonts w:cstheme="minorBidi"/>
          <w:b w:val="0"/>
          <w:bCs w:val="0"/>
          <w:noProof/>
        </w:rPr>
      </w:pPr>
      <w:r>
        <w:rPr>
          <w:noProof/>
        </w:rPr>
        <w:t>Z</w:t>
      </w:r>
    </w:p>
    <w:p w:rsidR="000E0DD8" w:rsidRDefault="000E0DD8">
      <w:pPr>
        <w:pStyle w:val="Index1"/>
        <w:tabs>
          <w:tab w:val="right" w:leader="dot" w:pos="4165"/>
        </w:tabs>
        <w:rPr>
          <w:noProof/>
        </w:rPr>
      </w:pPr>
      <w:r w:rsidRPr="00901A7F">
        <w:rPr>
          <w:rFonts w:ascii="Times New Roman" w:hAnsi="Times New Roman" w:cs="Times New Roman"/>
          <w:b/>
          <w:bCs/>
          <w:noProof/>
          <w:color w:val="365F91" w:themeColor="accent1" w:themeShade="BF"/>
        </w:rPr>
        <w:t>Zona</w:t>
      </w:r>
    </w:p>
    <w:p w:rsidR="000E0DD8" w:rsidRDefault="000E0DD8">
      <w:pPr>
        <w:pStyle w:val="Index2"/>
        <w:tabs>
          <w:tab w:val="right" w:leader="dot" w:pos="4165"/>
        </w:tabs>
        <w:rPr>
          <w:noProof/>
        </w:rPr>
      </w:pPr>
      <w:r>
        <w:rPr>
          <w:noProof/>
        </w:rPr>
        <w:t>1ª zona</w:t>
      </w:r>
      <w:r>
        <w:rPr>
          <w:noProof/>
        </w:rPr>
        <w:tab/>
        <w:t>45</w:t>
      </w:r>
    </w:p>
    <w:p w:rsidR="000E0DD8" w:rsidRDefault="000E0DD8">
      <w:pPr>
        <w:pStyle w:val="Index2"/>
        <w:tabs>
          <w:tab w:val="right" w:leader="dot" w:pos="4165"/>
        </w:tabs>
        <w:rPr>
          <w:noProof/>
        </w:rPr>
      </w:pPr>
      <w:r w:rsidRPr="00901A7F">
        <w:rPr>
          <w:noProof/>
          <w:color w:val="365F91" w:themeColor="accent1" w:themeShade="BF"/>
        </w:rPr>
        <w:t>1ª Zona</w:t>
      </w:r>
      <w:r>
        <w:rPr>
          <w:noProof/>
        </w:rPr>
        <w:tab/>
        <w:t>30</w:t>
      </w:r>
    </w:p>
    <w:p w:rsidR="000E0DD8" w:rsidRDefault="000E0DD8">
      <w:pPr>
        <w:pStyle w:val="Index2"/>
        <w:tabs>
          <w:tab w:val="right" w:leader="dot" w:pos="4165"/>
        </w:tabs>
        <w:rPr>
          <w:noProof/>
        </w:rPr>
      </w:pPr>
      <w:r>
        <w:rPr>
          <w:noProof/>
        </w:rPr>
        <w:t>2ª zona</w:t>
      </w:r>
      <w:r>
        <w:rPr>
          <w:noProof/>
        </w:rPr>
        <w:tab/>
        <w:t>45</w:t>
      </w:r>
    </w:p>
    <w:p w:rsidR="000E0DD8" w:rsidRDefault="000E0DD8">
      <w:pPr>
        <w:pStyle w:val="Index2"/>
        <w:tabs>
          <w:tab w:val="right" w:leader="dot" w:pos="4165"/>
        </w:tabs>
        <w:rPr>
          <w:noProof/>
        </w:rPr>
      </w:pPr>
      <w:r>
        <w:rPr>
          <w:noProof/>
        </w:rPr>
        <w:t>3ª Zona</w:t>
      </w:r>
      <w:r>
        <w:rPr>
          <w:noProof/>
        </w:rPr>
        <w:tab/>
        <w:t>41, 45</w:t>
      </w:r>
    </w:p>
    <w:p w:rsidR="000E0DD8" w:rsidRDefault="000E0DD8">
      <w:pPr>
        <w:pStyle w:val="Index2"/>
        <w:tabs>
          <w:tab w:val="right" w:leader="dot" w:pos="4165"/>
        </w:tabs>
        <w:rPr>
          <w:noProof/>
        </w:rPr>
      </w:pPr>
      <w:r w:rsidRPr="00901A7F">
        <w:rPr>
          <w:noProof/>
          <w:color w:val="365F91" w:themeColor="accent1" w:themeShade="BF"/>
        </w:rPr>
        <w:t>4ª Zona</w:t>
      </w:r>
      <w:r>
        <w:rPr>
          <w:noProof/>
        </w:rPr>
        <w:tab/>
        <w:t>32, 45</w:t>
      </w:r>
    </w:p>
    <w:p w:rsidR="000E0DD8" w:rsidRDefault="000E0DD8">
      <w:pPr>
        <w:pStyle w:val="Index2"/>
        <w:tabs>
          <w:tab w:val="right" w:leader="dot" w:pos="4165"/>
        </w:tabs>
        <w:rPr>
          <w:noProof/>
        </w:rPr>
      </w:pPr>
      <w:r w:rsidRPr="00901A7F">
        <w:rPr>
          <w:noProof/>
          <w:color w:val="365F91" w:themeColor="accent1" w:themeShade="BF"/>
        </w:rPr>
        <w:t>5ª Zona</w:t>
      </w:r>
      <w:r>
        <w:rPr>
          <w:noProof/>
        </w:rPr>
        <w:tab/>
        <w:t>33, 45</w:t>
      </w:r>
    </w:p>
    <w:p w:rsidR="000E0DD8" w:rsidRDefault="000E0DD8">
      <w:pPr>
        <w:pStyle w:val="Index2"/>
        <w:tabs>
          <w:tab w:val="right" w:leader="dot" w:pos="4165"/>
        </w:tabs>
        <w:rPr>
          <w:noProof/>
        </w:rPr>
      </w:pPr>
      <w:r>
        <w:rPr>
          <w:noProof/>
        </w:rPr>
        <w:t>6ª Zona</w:t>
      </w:r>
      <w:r>
        <w:rPr>
          <w:noProof/>
        </w:rPr>
        <w:tab/>
        <w:t>30, 46</w:t>
      </w:r>
    </w:p>
    <w:p w:rsidR="000E0DD8" w:rsidRDefault="000E0DD8">
      <w:pPr>
        <w:pStyle w:val="Index2"/>
        <w:tabs>
          <w:tab w:val="right" w:leader="dot" w:pos="4165"/>
        </w:tabs>
        <w:rPr>
          <w:noProof/>
        </w:rPr>
      </w:pPr>
      <w:r w:rsidRPr="00901A7F">
        <w:rPr>
          <w:noProof/>
          <w:color w:val="365F91" w:themeColor="accent1" w:themeShade="BF"/>
        </w:rPr>
        <w:t>7ª zona</w:t>
      </w:r>
      <w:r>
        <w:rPr>
          <w:noProof/>
        </w:rPr>
        <w:tab/>
        <w:t>29, 46</w:t>
      </w:r>
    </w:p>
    <w:p w:rsidR="000E0DD8" w:rsidRDefault="000E0DD8">
      <w:pPr>
        <w:pStyle w:val="Index2"/>
        <w:tabs>
          <w:tab w:val="right" w:leader="dot" w:pos="4165"/>
        </w:tabs>
        <w:rPr>
          <w:noProof/>
        </w:rPr>
      </w:pPr>
      <w:r>
        <w:rPr>
          <w:noProof/>
        </w:rPr>
        <w:t>8º Zona</w:t>
      </w:r>
      <w:r>
        <w:rPr>
          <w:noProof/>
        </w:rPr>
        <w:tab/>
        <w:t>46</w:t>
      </w:r>
    </w:p>
    <w:p w:rsidR="000E0DD8" w:rsidRDefault="000E0DD8">
      <w:pPr>
        <w:pStyle w:val="Index2"/>
        <w:tabs>
          <w:tab w:val="right" w:leader="dot" w:pos="4165"/>
        </w:tabs>
        <w:rPr>
          <w:noProof/>
        </w:rPr>
      </w:pPr>
      <w:r>
        <w:rPr>
          <w:noProof/>
        </w:rPr>
        <w:t>Zona</w:t>
      </w:r>
      <w:r>
        <w:rPr>
          <w:noProof/>
        </w:rPr>
        <w:tab/>
        <w:t>39</w:t>
      </w:r>
    </w:p>
    <w:p w:rsidR="000E0DD8" w:rsidRDefault="000E0DD8">
      <w:pPr>
        <w:pStyle w:val="Index2"/>
        <w:tabs>
          <w:tab w:val="right" w:leader="dot" w:pos="4165"/>
        </w:tabs>
        <w:rPr>
          <w:noProof/>
        </w:rPr>
      </w:pPr>
      <w:r>
        <w:rPr>
          <w:noProof/>
        </w:rPr>
        <w:t>Zonas</w:t>
      </w:r>
      <w:r>
        <w:rPr>
          <w:noProof/>
        </w:rPr>
        <w:tab/>
        <w:t>44</w:t>
      </w:r>
    </w:p>
    <w:p w:rsidR="000E0DD8" w:rsidRDefault="000E0DD8">
      <w:pPr>
        <w:pStyle w:val="Index1"/>
        <w:tabs>
          <w:tab w:val="right" w:leader="dot" w:pos="4165"/>
        </w:tabs>
        <w:rPr>
          <w:noProof/>
        </w:rPr>
      </w:pPr>
      <w:r>
        <w:rPr>
          <w:noProof/>
        </w:rPr>
        <w:t>Zonas</w:t>
      </w:r>
    </w:p>
    <w:p w:rsidR="000E0DD8" w:rsidRDefault="000E0DD8">
      <w:pPr>
        <w:pStyle w:val="Index2"/>
        <w:tabs>
          <w:tab w:val="right" w:leader="dot" w:pos="4165"/>
        </w:tabs>
        <w:rPr>
          <w:noProof/>
        </w:rPr>
      </w:pPr>
      <w:r>
        <w:rPr>
          <w:noProof/>
        </w:rPr>
        <w:t>item hospedeiro</w:t>
      </w:r>
      <w:r>
        <w:rPr>
          <w:noProof/>
        </w:rPr>
        <w:tab/>
        <w:t>36</w:t>
      </w:r>
    </w:p>
    <w:p w:rsidR="000E0DD8" w:rsidRDefault="000E0DD8" w:rsidP="00A001C6">
      <w:pPr>
        <w:rPr>
          <w:rFonts w:ascii="Times New Roman" w:hAnsi="Times New Roman" w:cs="Times New Roman"/>
          <w:noProof/>
          <w:sz w:val="24"/>
          <w:szCs w:val="24"/>
        </w:rPr>
        <w:sectPr w:rsidR="000E0DD8" w:rsidSect="000E0DD8">
          <w:type w:val="continuous"/>
          <w:pgSz w:w="11906" w:h="16838"/>
          <w:pgMar w:top="1418" w:right="1418" w:bottom="1418" w:left="1418" w:header="708" w:footer="708" w:gutter="0"/>
          <w:cols w:num="2" w:space="720"/>
          <w:docGrid w:linePitch="360"/>
        </w:sectPr>
      </w:pPr>
    </w:p>
    <w:p w:rsidR="00C00B02" w:rsidRPr="00EC6E34" w:rsidRDefault="00984A94" w:rsidP="00A001C6">
      <w:pPr>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C00B02" w:rsidRPr="00EC6E34" w:rsidRDefault="00C00B02" w:rsidP="00A001C6">
      <w:pPr>
        <w:rPr>
          <w:rFonts w:ascii="Times New Roman" w:hAnsi="Times New Roman" w:cs="Times New Roman"/>
          <w:sz w:val="24"/>
          <w:szCs w:val="24"/>
        </w:rPr>
      </w:pPr>
    </w:p>
    <w:p w:rsidR="00C00B02" w:rsidRPr="00EC6E34" w:rsidRDefault="00C00B02" w:rsidP="00A001C6">
      <w:pPr>
        <w:rPr>
          <w:rFonts w:ascii="Times New Roman" w:hAnsi="Times New Roman" w:cs="Times New Roman"/>
          <w:sz w:val="24"/>
          <w:szCs w:val="24"/>
        </w:rPr>
      </w:pPr>
    </w:p>
    <w:sectPr w:rsidR="00C00B02" w:rsidRPr="00EC6E34" w:rsidSect="000E0DD8">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6E" w:rsidRDefault="00E91D6E" w:rsidP="0053106C">
      <w:pPr>
        <w:spacing w:after="0" w:line="240" w:lineRule="auto"/>
      </w:pPr>
      <w:r>
        <w:separator/>
      </w:r>
    </w:p>
  </w:endnote>
  <w:endnote w:type="continuationSeparator" w:id="0">
    <w:p w:rsidR="00E91D6E" w:rsidRDefault="00E91D6E" w:rsidP="005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C0" w:rsidRDefault="00650BC0" w:rsidP="0053106C">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2º Semestre 2010 - 2011</w:t>
    </w:r>
    <w:r>
      <w:rPr>
        <w:rFonts w:ascii="Times New Roman" w:hAnsi="Times New Roman" w:cs="Times New Roman"/>
        <w:sz w:val="24"/>
        <w:szCs w:val="24"/>
      </w:rPr>
      <w:ptab w:relativeTo="margin" w:alignment="right" w:leader="none"/>
    </w:r>
    <w:r w:rsidRPr="007951BE">
      <w:rPr>
        <w:rFonts w:ascii="Times New Roman" w:hAnsi="Times New Roman" w:cs="Times New Roman"/>
        <w:sz w:val="24"/>
        <w:szCs w:val="24"/>
      </w:rPr>
      <w:t xml:space="preserve">Pág. </w:t>
    </w:r>
    <w:r w:rsidRPr="007951BE">
      <w:rPr>
        <w:rFonts w:ascii="Times New Roman" w:hAnsi="Times New Roman" w:cs="Times New Roman"/>
        <w:sz w:val="24"/>
        <w:szCs w:val="24"/>
      </w:rPr>
      <w:fldChar w:fldCharType="begin"/>
    </w:r>
    <w:r w:rsidRPr="007951BE">
      <w:rPr>
        <w:rFonts w:ascii="Times New Roman" w:hAnsi="Times New Roman" w:cs="Times New Roman"/>
        <w:sz w:val="24"/>
        <w:szCs w:val="24"/>
      </w:rPr>
      <w:instrText xml:space="preserve"> PAGE  \* Arabic  \* MERGEFORMAT </w:instrText>
    </w:r>
    <w:r w:rsidRPr="007951BE">
      <w:rPr>
        <w:rFonts w:ascii="Times New Roman" w:hAnsi="Times New Roman" w:cs="Times New Roman"/>
        <w:sz w:val="24"/>
        <w:szCs w:val="24"/>
      </w:rPr>
      <w:fldChar w:fldCharType="separate"/>
    </w:r>
    <w:r w:rsidR="0026174F">
      <w:rPr>
        <w:rFonts w:ascii="Times New Roman" w:hAnsi="Times New Roman" w:cs="Times New Roman"/>
        <w:noProof/>
        <w:sz w:val="24"/>
        <w:szCs w:val="24"/>
      </w:rPr>
      <w:t>2</w:t>
    </w:r>
    <w:r w:rsidRPr="007951BE">
      <w:rPr>
        <w:rFonts w:ascii="Times New Roman" w:hAnsi="Times New Roman" w:cs="Times New Roman"/>
        <w:sz w:val="24"/>
        <w:szCs w:val="24"/>
      </w:rPr>
      <w:fldChar w:fldCharType="end"/>
    </w:r>
    <w:r w:rsidRPr="007951BE">
      <w:rPr>
        <w:rFonts w:ascii="Times New Roman" w:hAnsi="Times New Roman" w:cs="Times New Roman"/>
        <w:sz w:val="24"/>
        <w:szCs w:val="24"/>
      </w:rPr>
      <w:t xml:space="preserve"> de </w:t>
    </w:r>
    <w:r w:rsidR="00E91D6E">
      <w:fldChar w:fldCharType="begin"/>
    </w:r>
    <w:r w:rsidR="00E91D6E">
      <w:instrText xml:space="preserve"> NUMPAGES  \* Arabic  \* MERGEFORMAT </w:instrText>
    </w:r>
    <w:r w:rsidR="00E91D6E">
      <w:fldChar w:fldCharType="separate"/>
    </w:r>
    <w:r w:rsidR="0026174F" w:rsidRPr="0026174F">
      <w:rPr>
        <w:rFonts w:ascii="Times New Roman" w:hAnsi="Times New Roman" w:cs="Times New Roman"/>
        <w:noProof/>
        <w:sz w:val="24"/>
        <w:szCs w:val="24"/>
      </w:rPr>
      <w:t>82</w:t>
    </w:r>
    <w:r w:rsidR="00E91D6E">
      <w:rPr>
        <w:rFonts w:ascii="Times New Roman" w:hAnsi="Times New Roman" w:cs="Times New Roman"/>
        <w:noProof/>
        <w:sz w:val="24"/>
        <w:szCs w:val="24"/>
      </w:rPr>
      <w:fldChar w:fldCharType="end"/>
    </w:r>
  </w:p>
  <w:p w:rsidR="00650BC0" w:rsidRDefault="0065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6E" w:rsidRDefault="00E91D6E" w:rsidP="0053106C">
      <w:pPr>
        <w:spacing w:after="0" w:line="240" w:lineRule="auto"/>
      </w:pPr>
      <w:r>
        <w:separator/>
      </w:r>
    </w:p>
  </w:footnote>
  <w:footnote w:type="continuationSeparator" w:id="0">
    <w:p w:rsidR="00E91D6E" w:rsidRDefault="00E91D6E" w:rsidP="0053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C0" w:rsidRDefault="00650BC0">
    <w:pPr>
      <w:pStyle w:val="Header"/>
    </w:pPr>
    <w:r>
      <w:t>ALD II – ANÁLISE E LINGUAGENS DOCUMENTAIS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1F"/>
    <w:multiLevelType w:val="hybridMultilevel"/>
    <w:tmpl w:val="ACB6326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1D91B5F"/>
    <w:multiLevelType w:val="hybridMultilevel"/>
    <w:tmpl w:val="8AD4667A"/>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
    <w:nsid w:val="02BB65EA"/>
    <w:multiLevelType w:val="multilevel"/>
    <w:tmpl w:val="44C0FE6E"/>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3"/>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EF09CF"/>
    <w:multiLevelType w:val="hybridMultilevel"/>
    <w:tmpl w:val="002CD8B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4902817"/>
    <w:multiLevelType w:val="multilevel"/>
    <w:tmpl w:val="4524D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9A2537"/>
    <w:multiLevelType w:val="hybridMultilevel"/>
    <w:tmpl w:val="993285DE"/>
    <w:lvl w:ilvl="0" w:tplc="0816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nsid w:val="04D04105"/>
    <w:multiLevelType w:val="hybridMultilevel"/>
    <w:tmpl w:val="342841B4"/>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08CC2DD8"/>
    <w:multiLevelType w:val="hybridMultilevel"/>
    <w:tmpl w:val="B9A6951E"/>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0C780B25"/>
    <w:multiLevelType w:val="hybridMultilevel"/>
    <w:tmpl w:val="EAD221E0"/>
    <w:lvl w:ilvl="0" w:tplc="08160005">
      <w:start w:val="1"/>
      <w:numFmt w:val="bullet"/>
      <w:lvlText w:val=""/>
      <w:lvlJc w:val="left"/>
      <w:pPr>
        <w:ind w:left="1067" w:hanging="360"/>
      </w:pPr>
      <w:rPr>
        <w:rFonts w:ascii="Wingdings" w:hAnsi="Wingdings" w:hint="default"/>
      </w:rPr>
    </w:lvl>
    <w:lvl w:ilvl="1" w:tplc="08160003" w:tentative="1">
      <w:start w:val="1"/>
      <w:numFmt w:val="bullet"/>
      <w:lvlText w:val="o"/>
      <w:lvlJc w:val="left"/>
      <w:pPr>
        <w:ind w:left="1787" w:hanging="360"/>
      </w:pPr>
      <w:rPr>
        <w:rFonts w:ascii="Courier New" w:hAnsi="Courier New" w:cs="Courier New" w:hint="default"/>
      </w:rPr>
    </w:lvl>
    <w:lvl w:ilvl="2" w:tplc="08160005" w:tentative="1">
      <w:start w:val="1"/>
      <w:numFmt w:val="bullet"/>
      <w:lvlText w:val=""/>
      <w:lvlJc w:val="left"/>
      <w:pPr>
        <w:ind w:left="2507" w:hanging="360"/>
      </w:pPr>
      <w:rPr>
        <w:rFonts w:ascii="Wingdings" w:hAnsi="Wingdings" w:hint="default"/>
      </w:rPr>
    </w:lvl>
    <w:lvl w:ilvl="3" w:tplc="08160001" w:tentative="1">
      <w:start w:val="1"/>
      <w:numFmt w:val="bullet"/>
      <w:lvlText w:val=""/>
      <w:lvlJc w:val="left"/>
      <w:pPr>
        <w:ind w:left="3227" w:hanging="360"/>
      </w:pPr>
      <w:rPr>
        <w:rFonts w:ascii="Symbol" w:hAnsi="Symbol" w:hint="default"/>
      </w:rPr>
    </w:lvl>
    <w:lvl w:ilvl="4" w:tplc="08160003" w:tentative="1">
      <w:start w:val="1"/>
      <w:numFmt w:val="bullet"/>
      <w:lvlText w:val="o"/>
      <w:lvlJc w:val="left"/>
      <w:pPr>
        <w:ind w:left="3947" w:hanging="360"/>
      </w:pPr>
      <w:rPr>
        <w:rFonts w:ascii="Courier New" w:hAnsi="Courier New" w:cs="Courier New" w:hint="default"/>
      </w:rPr>
    </w:lvl>
    <w:lvl w:ilvl="5" w:tplc="08160005" w:tentative="1">
      <w:start w:val="1"/>
      <w:numFmt w:val="bullet"/>
      <w:lvlText w:val=""/>
      <w:lvlJc w:val="left"/>
      <w:pPr>
        <w:ind w:left="4667" w:hanging="360"/>
      </w:pPr>
      <w:rPr>
        <w:rFonts w:ascii="Wingdings" w:hAnsi="Wingdings" w:hint="default"/>
      </w:rPr>
    </w:lvl>
    <w:lvl w:ilvl="6" w:tplc="08160001" w:tentative="1">
      <w:start w:val="1"/>
      <w:numFmt w:val="bullet"/>
      <w:lvlText w:val=""/>
      <w:lvlJc w:val="left"/>
      <w:pPr>
        <w:ind w:left="5387" w:hanging="360"/>
      </w:pPr>
      <w:rPr>
        <w:rFonts w:ascii="Symbol" w:hAnsi="Symbol" w:hint="default"/>
      </w:rPr>
    </w:lvl>
    <w:lvl w:ilvl="7" w:tplc="08160003" w:tentative="1">
      <w:start w:val="1"/>
      <w:numFmt w:val="bullet"/>
      <w:lvlText w:val="o"/>
      <w:lvlJc w:val="left"/>
      <w:pPr>
        <w:ind w:left="6107" w:hanging="360"/>
      </w:pPr>
      <w:rPr>
        <w:rFonts w:ascii="Courier New" w:hAnsi="Courier New" w:cs="Courier New" w:hint="default"/>
      </w:rPr>
    </w:lvl>
    <w:lvl w:ilvl="8" w:tplc="08160005" w:tentative="1">
      <w:start w:val="1"/>
      <w:numFmt w:val="bullet"/>
      <w:lvlText w:val=""/>
      <w:lvlJc w:val="left"/>
      <w:pPr>
        <w:ind w:left="6827" w:hanging="360"/>
      </w:pPr>
      <w:rPr>
        <w:rFonts w:ascii="Wingdings" w:hAnsi="Wingdings" w:hint="default"/>
      </w:rPr>
    </w:lvl>
  </w:abstractNum>
  <w:abstractNum w:abstractNumId="9">
    <w:nsid w:val="0D0654D7"/>
    <w:multiLevelType w:val="hybridMultilevel"/>
    <w:tmpl w:val="F48AE7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0D150C8B"/>
    <w:multiLevelType w:val="hybridMultilevel"/>
    <w:tmpl w:val="F9CE000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1">
    <w:nsid w:val="0F276E7C"/>
    <w:multiLevelType w:val="hybridMultilevel"/>
    <w:tmpl w:val="323A42F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3AE2AEA"/>
    <w:multiLevelType w:val="hybridMultilevel"/>
    <w:tmpl w:val="14BA782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3">
    <w:nsid w:val="1571526A"/>
    <w:multiLevelType w:val="hybridMultilevel"/>
    <w:tmpl w:val="1F30BE50"/>
    <w:lvl w:ilvl="0" w:tplc="08160005">
      <w:start w:val="1"/>
      <w:numFmt w:val="bullet"/>
      <w:lvlText w:val=""/>
      <w:lvlJc w:val="left"/>
      <w:pPr>
        <w:ind w:left="720" w:hanging="360"/>
      </w:pPr>
      <w:rPr>
        <w:rFonts w:ascii="Wingdings" w:hAnsi="Wingdings" w:hint="default"/>
      </w:rPr>
    </w:lvl>
    <w:lvl w:ilvl="1" w:tplc="08160001">
      <w:start w:val="1"/>
      <w:numFmt w:val="bullet"/>
      <w:lvlText w:val=""/>
      <w:lvlJc w:val="left"/>
      <w:pPr>
        <w:ind w:left="1440" w:hanging="360"/>
      </w:pPr>
      <w:rPr>
        <w:rFonts w:ascii="Symbol" w:hAnsi="Symbol"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16A14722"/>
    <w:multiLevelType w:val="hybridMultilevel"/>
    <w:tmpl w:val="2BE2C3B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7362FEC"/>
    <w:multiLevelType w:val="hybridMultilevel"/>
    <w:tmpl w:val="3F24A23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1C010EC9"/>
    <w:multiLevelType w:val="hybridMultilevel"/>
    <w:tmpl w:val="15B2B4E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1D36517A"/>
    <w:multiLevelType w:val="hybridMultilevel"/>
    <w:tmpl w:val="E408B91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1DF037FA"/>
    <w:multiLevelType w:val="hybridMultilevel"/>
    <w:tmpl w:val="7390C6B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9">
    <w:nsid w:val="1E3C09A8"/>
    <w:multiLevelType w:val="hybridMultilevel"/>
    <w:tmpl w:val="A9FE0FCC"/>
    <w:lvl w:ilvl="0" w:tplc="08160005">
      <w:start w:val="1"/>
      <w:numFmt w:val="bullet"/>
      <w:lvlText w:val=""/>
      <w:lvlJc w:val="left"/>
      <w:pPr>
        <w:ind w:left="1064" w:hanging="360"/>
      </w:pPr>
      <w:rPr>
        <w:rFonts w:ascii="Wingdings" w:hAnsi="Wingdings" w:hint="default"/>
      </w:rPr>
    </w:lvl>
    <w:lvl w:ilvl="1" w:tplc="08160003" w:tentative="1">
      <w:start w:val="1"/>
      <w:numFmt w:val="bullet"/>
      <w:lvlText w:val="o"/>
      <w:lvlJc w:val="left"/>
      <w:pPr>
        <w:ind w:left="1784" w:hanging="360"/>
      </w:pPr>
      <w:rPr>
        <w:rFonts w:ascii="Courier New" w:hAnsi="Courier New" w:cs="Courier New" w:hint="default"/>
      </w:rPr>
    </w:lvl>
    <w:lvl w:ilvl="2" w:tplc="08160005" w:tentative="1">
      <w:start w:val="1"/>
      <w:numFmt w:val="bullet"/>
      <w:lvlText w:val=""/>
      <w:lvlJc w:val="left"/>
      <w:pPr>
        <w:ind w:left="2504" w:hanging="360"/>
      </w:pPr>
      <w:rPr>
        <w:rFonts w:ascii="Wingdings" w:hAnsi="Wingdings" w:hint="default"/>
      </w:rPr>
    </w:lvl>
    <w:lvl w:ilvl="3" w:tplc="08160001" w:tentative="1">
      <w:start w:val="1"/>
      <w:numFmt w:val="bullet"/>
      <w:lvlText w:val=""/>
      <w:lvlJc w:val="left"/>
      <w:pPr>
        <w:ind w:left="3224" w:hanging="360"/>
      </w:pPr>
      <w:rPr>
        <w:rFonts w:ascii="Symbol" w:hAnsi="Symbol" w:hint="default"/>
      </w:rPr>
    </w:lvl>
    <w:lvl w:ilvl="4" w:tplc="08160003" w:tentative="1">
      <w:start w:val="1"/>
      <w:numFmt w:val="bullet"/>
      <w:lvlText w:val="o"/>
      <w:lvlJc w:val="left"/>
      <w:pPr>
        <w:ind w:left="3944" w:hanging="360"/>
      </w:pPr>
      <w:rPr>
        <w:rFonts w:ascii="Courier New" w:hAnsi="Courier New" w:cs="Courier New" w:hint="default"/>
      </w:rPr>
    </w:lvl>
    <w:lvl w:ilvl="5" w:tplc="08160005" w:tentative="1">
      <w:start w:val="1"/>
      <w:numFmt w:val="bullet"/>
      <w:lvlText w:val=""/>
      <w:lvlJc w:val="left"/>
      <w:pPr>
        <w:ind w:left="4664" w:hanging="360"/>
      </w:pPr>
      <w:rPr>
        <w:rFonts w:ascii="Wingdings" w:hAnsi="Wingdings" w:hint="default"/>
      </w:rPr>
    </w:lvl>
    <w:lvl w:ilvl="6" w:tplc="08160001" w:tentative="1">
      <w:start w:val="1"/>
      <w:numFmt w:val="bullet"/>
      <w:lvlText w:val=""/>
      <w:lvlJc w:val="left"/>
      <w:pPr>
        <w:ind w:left="5384" w:hanging="360"/>
      </w:pPr>
      <w:rPr>
        <w:rFonts w:ascii="Symbol" w:hAnsi="Symbol" w:hint="default"/>
      </w:rPr>
    </w:lvl>
    <w:lvl w:ilvl="7" w:tplc="08160003" w:tentative="1">
      <w:start w:val="1"/>
      <w:numFmt w:val="bullet"/>
      <w:lvlText w:val="o"/>
      <w:lvlJc w:val="left"/>
      <w:pPr>
        <w:ind w:left="6104" w:hanging="360"/>
      </w:pPr>
      <w:rPr>
        <w:rFonts w:ascii="Courier New" w:hAnsi="Courier New" w:cs="Courier New" w:hint="default"/>
      </w:rPr>
    </w:lvl>
    <w:lvl w:ilvl="8" w:tplc="08160005" w:tentative="1">
      <w:start w:val="1"/>
      <w:numFmt w:val="bullet"/>
      <w:lvlText w:val=""/>
      <w:lvlJc w:val="left"/>
      <w:pPr>
        <w:ind w:left="6824" w:hanging="360"/>
      </w:pPr>
      <w:rPr>
        <w:rFonts w:ascii="Wingdings" w:hAnsi="Wingdings" w:hint="default"/>
      </w:rPr>
    </w:lvl>
  </w:abstractNum>
  <w:abstractNum w:abstractNumId="20">
    <w:nsid w:val="1E747D23"/>
    <w:multiLevelType w:val="hybridMultilevel"/>
    <w:tmpl w:val="FB72E5D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1">
    <w:nsid w:val="20523047"/>
    <w:multiLevelType w:val="multilevel"/>
    <w:tmpl w:val="B86A5A3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1F145DC"/>
    <w:multiLevelType w:val="hybridMultilevel"/>
    <w:tmpl w:val="BD18D87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3">
    <w:nsid w:val="23C617FF"/>
    <w:multiLevelType w:val="multilevel"/>
    <w:tmpl w:val="7302A9A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0131BA"/>
    <w:multiLevelType w:val="multilevel"/>
    <w:tmpl w:val="16C01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7923DC0"/>
    <w:multiLevelType w:val="hybridMultilevel"/>
    <w:tmpl w:val="4B8A481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6">
    <w:nsid w:val="2A8D27D1"/>
    <w:multiLevelType w:val="hybridMultilevel"/>
    <w:tmpl w:val="513A9988"/>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7">
    <w:nsid w:val="2AE7111A"/>
    <w:multiLevelType w:val="multilevel"/>
    <w:tmpl w:val="5A9221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D3E551B"/>
    <w:multiLevelType w:val="hybridMultilevel"/>
    <w:tmpl w:val="4B8E112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2EC21050"/>
    <w:multiLevelType w:val="multilevel"/>
    <w:tmpl w:val="FD50A5A0"/>
    <w:lvl w:ilvl="0">
      <w:start w:val="1"/>
      <w:numFmt w:val="decimal"/>
      <w:lvlText w:val="%1."/>
      <w:lvlJc w:val="left"/>
      <w:pPr>
        <w:ind w:left="720" w:hanging="360"/>
      </w:pPr>
      <w:rPr>
        <w:rFonts w:hint="default"/>
      </w:rPr>
    </w:lvl>
    <w:lvl w:ilvl="1">
      <w:start w:val="1"/>
      <w:numFmt w:val="decimal"/>
      <w:isLgl/>
      <w:lvlText w:val="%1.%2"/>
      <w:lvlJc w:val="left"/>
      <w:pPr>
        <w:ind w:left="2293" w:hanging="360"/>
      </w:pPr>
      <w:rPr>
        <w:rFonts w:hint="default"/>
        <w:b/>
      </w:rPr>
    </w:lvl>
    <w:lvl w:ilvl="2">
      <w:start w:val="1"/>
      <w:numFmt w:val="decimal"/>
      <w:isLgl/>
      <w:lvlText w:val="%1.%2.%3"/>
      <w:lvlJc w:val="left"/>
      <w:pPr>
        <w:ind w:left="4226" w:hanging="720"/>
      </w:pPr>
      <w:rPr>
        <w:rFonts w:hint="default"/>
        <w:b/>
      </w:rPr>
    </w:lvl>
    <w:lvl w:ilvl="3">
      <w:start w:val="1"/>
      <w:numFmt w:val="decimal"/>
      <w:isLgl/>
      <w:lvlText w:val="%1.%2.%3.%4"/>
      <w:lvlJc w:val="left"/>
      <w:pPr>
        <w:ind w:left="5799" w:hanging="720"/>
      </w:pPr>
      <w:rPr>
        <w:rFonts w:hint="default"/>
        <w:b/>
      </w:rPr>
    </w:lvl>
    <w:lvl w:ilvl="4">
      <w:start w:val="1"/>
      <w:numFmt w:val="decimal"/>
      <w:isLgl/>
      <w:lvlText w:val="%1.%2.%3.%4.%5"/>
      <w:lvlJc w:val="left"/>
      <w:pPr>
        <w:ind w:left="7732" w:hanging="1080"/>
      </w:pPr>
      <w:rPr>
        <w:rFonts w:hint="default"/>
        <w:b/>
      </w:rPr>
    </w:lvl>
    <w:lvl w:ilvl="5">
      <w:start w:val="1"/>
      <w:numFmt w:val="decimal"/>
      <w:isLgl/>
      <w:lvlText w:val="%1.%2.%3.%4.%5.%6"/>
      <w:lvlJc w:val="left"/>
      <w:pPr>
        <w:ind w:left="9305" w:hanging="1080"/>
      </w:pPr>
      <w:rPr>
        <w:rFonts w:hint="default"/>
        <w:b/>
      </w:rPr>
    </w:lvl>
    <w:lvl w:ilvl="6">
      <w:start w:val="1"/>
      <w:numFmt w:val="decimal"/>
      <w:isLgl/>
      <w:lvlText w:val="%1.%2.%3.%4.%5.%6.%7"/>
      <w:lvlJc w:val="left"/>
      <w:pPr>
        <w:ind w:left="11238" w:hanging="1440"/>
      </w:pPr>
      <w:rPr>
        <w:rFonts w:hint="default"/>
        <w:b/>
      </w:rPr>
    </w:lvl>
    <w:lvl w:ilvl="7">
      <w:start w:val="1"/>
      <w:numFmt w:val="decimal"/>
      <w:isLgl/>
      <w:lvlText w:val="%1.%2.%3.%4.%5.%6.%7.%8"/>
      <w:lvlJc w:val="left"/>
      <w:pPr>
        <w:ind w:left="12811" w:hanging="1440"/>
      </w:pPr>
      <w:rPr>
        <w:rFonts w:hint="default"/>
        <w:b/>
      </w:rPr>
    </w:lvl>
    <w:lvl w:ilvl="8">
      <w:start w:val="1"/>
      <w:numFmt w:val="decimal"/>
      <w:isLgl/>
      <w:lvlText w:val="%1.%2.%3.%4.%5.%6.%7.%8.%9"/>
      <w:lvlJc w:val="left"/>
      <w:pPr>
        <w:ind w:left="14744" w:hanging="1800"/>
      </w:pPr>
      <w:rPr>
        <w:rFonts w:hint="default"/>
        <w:b/>
      </w:rPr>
    </w:lvl>
  </w:abstractNum>
  <w:abstractNum w:abstractNumId="30">
    <w:nsid w:val="3A005C68"/>
    <w:multiLevelType w:val="hybridMultilevel"/>
    <w:tmpl w:val="16785E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3D2A4299"/>
    <w:multiLevelType w:val="hybridMultilevel"/>
    <w:tmpl w:val="71EAB45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3D663375"/>
    <w:multiLevelType w:val="hybridMultilevel"/>
    <w:tmpl w:val="BBF097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443A1D27"/>
    <w:multiLevelType w:val="hybridMultilevel"/>
    <w:tmpl w:val="1D2692A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4">
    <w:nsid w:val="45DC3D3D"/>
    <w:multiLevelType w:val="hybridMultilevel"/>
    <w:tmpl w:val="0F16226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465208B6"/>
    <w:multiLevelType w:val="hybridMultilevel"/>
    <w:tmpl w:val="60DEB11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nsid w:val="4A323044"/>
    <w:multiLevelType w:val="hybridMultilevel"/>
    <w:tmpl w:val="A2EE131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4AFC643E"/>
    <w:multiLevelType w:val="hybridMultilevel"/>
    <w:tmpl w:val="F9D88644"/>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nsid w:val="4DA91291"/>
    <w:multiLevelType w:val="hybridMultilevel"/>
    <w:tmpl w:val="D3F4EB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nsid w:val="4E6F35B2"/>
    <w:multiLevelType w:val="hybridMultilevel"/>
    <w:tmpl w:val="7DAA6BF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52990C94"/>
    <w:multiLevelType w:val="multilevel"/>
    <w:tmpl w:val="9BD258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F51A51"/>
    <w:multiLevelType w:val="hybridMultilevel"/>
    <w:tmpl w:val="0F7C6A0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nsid w:val="571A37D7"/>
    <w:multiLevelType w:val="hybridMultilevel"/>
    <w:tmpl w:val="55309CD8"/>
    <w:lvl w:ilvl="0" w:tplc="08160005">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3">
    <w:nsid w:val="586846DC"/>
    <w:multiLevelType w:val="hybridMultilevel"/>
    <w:tmpl w:val="452055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nsid w:val="58D80DE8"/>
    <w:multiLevelType w:val="hybridMultilevel"/>
    <w:tmpl w:val="73E477E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5C707DCB"/>
    <w:multiLevelType w:val="multilevel"/>
    <w:tmpl w:val="30908C6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D518E2"/>
    <w:multiLevelType w:val="hybridMultilevel"/>
    <w:tmpl w:val="71AA0D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nsid w:val="653A3726"/>
    <w:multiLevelType w:val="hybridMultilevel"/>
    <w:tmpl w:val="CED69CF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nsid w:val="65860666"/>
    <w:multiLevelType w:val="multilevel"/>
    <w:tmpl w:val="AA282CD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7AC09EF"/>
    <w:multiLevelType w:val="hybridMultilevel"/>
    <w:tmpl w:val="AAC262E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0">
    <w:nsid w:val="6C4A2A65"/>
    <w:multiLevelType w:val="hybridMultilevel"/>
    <w:tmpl w:val="702A68F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1">
    <w:nsid w:val="6CD31B8D"/>
    <w:multiLevelType w:val="hybridMultilevel"/>
    <w:tmpl w:val="2DC6518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2">
    <w:nsid w:val="6DD01F7C"/>
    <w:multiLevelType w:val="multilevel"/>
    <w:tmpl w:val="5A9221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E480692"/>
    <w:multiLevelType w:val="hybridMultilevel"/>
    <w:tmpl w:val="96ACC4E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4">
    <w:nsid w:val="6E5B5C91"/>
    <w:multiLevelType w:val="hybridMultilevel"/>
    <w:tmpl w:val="4880DD8C"/>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nsid w:val="6EAC1CB8"/>
    <w:multiLevelType w:val="hybridMultilevel"/>
    <w:tmpl w:val="0A56C03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6">
    <w:nsid w:val="71B1534D"/>
    <w:multiLevelType w:val="hybridMultilevel"/>
    <w:tmpl w:val="46BC28E8"/>
    <w:lvl w:ilvl="0" w:tplc="08160005">
      <w:start w:val="1"/>
      <w:numFmt w:val="bullet"/>
      <w:lvlText w:val=""/>
      <w:lvlJc w:val="left"/>
      <w:pPr>
        <w:ind w:left="720" w:hanging="360"/>
      </w:pPr>
      <w:rPr>
        <w:rFonts w:ascii="Wingdings" w:hAnsi="Wingdings" w:hint="default"/>
      </w:rPr>
    </w:lvl>
    <w:lvl w:ilvl="1" w:tplc="0816000B">
      <w:start w:val="1"/>
      <w:numFmt w:val="bullet"/>
      <w:lvlText w:val=""/>
      <w:lvlJc w:val="left"/>
      <w:pPr>
        <w:ind w:left="1440" w:hanging="360"/>
      </w:pPr>
      <w:rPr>
        <w:rFonts w:ascii="Wingdings" w:hAnsi="Wingdings"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7">
    <w:nsid w:val="71CA257E"/>
    <w:multiLevelType w:val="hybridMultilevel"/>
    <w:tmpl w:val="B766612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8">
    <w:nsid w:val="721B47FF"/>
    <w:multiLevelType w:val="hybridMultilevel"/>
    <w:tmpl w:val="D4461938"/>
    <w:lvl w:ilvl="0" w:tplc="08160005">
      <w:start w:val="1"/>
      <w:numFmt w:val="bullet"/>
      <w:lvlText w:val=""/>
      <w:lvlJc w:val="left"/>
      <w:pPr>
        <w:ind w:left="1776" w:hanging="360"/>
      </w:pPr>
      <w:rPr>
        <w:rFonts w:ascii="Wingdings" w:hAnsi="Wingdings"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59">
    <w:nsid w:val="761858ED"/>
    <w:multiLevelType w:val="hybridMultilevel"/>
    <w:tmpl w:val="904EA3F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0">
    <w:nsid w:val="76207272"/>
    <w:multiLevelType w:val="hybridMultilevel"/>
    <w:tmpl w:val="D3F01C14"/>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1">
    <w:nsid w:val="7C7B5712"/>
    <w:multiLevelType w:val="hybridMultilevel"/>
    <w:tmpl w:val="18CCA6E6"/>
    <w:lvl w:ilvl="0" w:tplc="08160001">
      <w:start w:val="1"/>
      <w:numFmt w:val="bullet"/>
      <w:lvlText w:val=""/>
      <w:lvlJc w:val="left"/>
      <w:pPr>
        <w:ind w:left="720" w:hanging="360"/>
      </w:pPr>
      <w:rPr>
        <w:rFonts w:ascii="Symbol" w:hAnsi="Symbol"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2">
    <w:nsid w:val="7D6C788D"/>
    <w:multiLevelType w:val="multilevel"/>
    <w:tmpl w:val="D88AE7B4"/>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3."/>
      <w:lvlJc w:val="left"/>
      <w:pPr>
        <w:ind w:left="1933" w:hanging="504"/>
      </w:pPr>
      <w:rPr>
        <w:rFonts w:hint="default"/>
      </w:rPr>
    </w:lvl>
    <w:lvl w:ilvl="3">
      <w:start w:val="1"/>
      <w:numFmt w:val="decimal"/>
      <w:lvlText w:val="%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63">
    <w:nsid w:val="7EDD2B47"/>
    <w:multiLevelType w:val="hybridMultilevel"/>
    <w:tmpl w:val="BEC081EC"/>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4">
    <w:nsid w:val="7F175D55"/>
    <w:multiLevelType w:val="hybridMultilevel"/>
    <w:tmpl w:val="05BAF522"/>
    <w:lvl w:ilvl="0" w:tplc="0816000F">
      <w:start w:val="1"/>
      <w:numFmt w:val="decimal"/>
      <w:lvlText w:val="%1."/>
      <w:lvlJc w:val="left"/>
      <w:pPr>
        <w:ind w:left="720" w:hanging="360"/>
      </w:pPr>
    </w:lvl>
    <w:lvl w:ilvl="1" w:tplc="B728296E">
      <w:start w:val="1"/>
      <w:numFmt w:val="decimal"/>
      <w:lvlText w:val="%2-"/>
      <w:lvlJc w:val="left"/>
      <w:pPr>
        <w:ind w:left="1575" w:hanging="495"/>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3"/>
  </w:num>
  <w:num w:numId="2">
    <w:abstractNumId w:val="36"/>
  </w:num>
  <w:num w:numId="3">
    <w:abstractNumId w:val="15"/>
  </w:num>
  <w:num w:numId="4">
    <w:abstractNumId w:val="46"/>
  </w:num>
  <w:num w:numId="5">
    <w:abstractNumId w:val="39"/>
  </w:num>
  <w:num w:numId="6">
    <w:abstractNumId w:val="64"/>
  </w:num>
  <w:num w:numId="7">
    <w:abstractNumId w:val="32"/>
  </w:num>
  <w:num w:numId="8">
    <w:abstractNumId w:val="22"/>
  </w:num>
  <w:num w:numId="9">
    <w:abstractNumId w:val="9"/>
  </w:num>
  <w:num w:numId="10">
    <w:abstractNumId w:val="0"/>
  </w:num>
  <w:num w:numId="11">
    <w:abstractNumId w:val="29"/>
  </w:num>
  <w:num w:numId="12">
    <w:abstractNumId w:val="20"/>
  </w:num>
  <w:num w:numId="13">
    <w:abstractNumId w:val="33"/>
  </w:num>
  <w:num w:numId="14">
    <w:abstractNumId w:val="4"/>
  </w:num>
  <w:num w:numId="15">
    <w:abstractNumId w:val="62"/>
  </w:num>
  <w:num w:numId="16">
    <w:abstractNumId w:val="2"/>
  </w:num>
  <w:num w:numId="17">
    <w:abstractNumId w:val="40"/>
  </w:num>
  <w:num w:numId="18">
    <w:abstractNumId w:val="45"/>
  </w:num>
  <w:num w:numId="19">
    <w:abstractNumId w:val="48"/>
  </w:num>
  <w:num w:numId="20">
    <w:abstractNumId w:val="21"/>
  </w:num>
  <w:num w:numId="21">
    <w:abstractNumId w:val="23"/>
  </w:num>
  <w:num w:numId="22">
    <w:abstractNumId w:val="27"/>
  </w:num>
  <w:num w:numId="23">
    <w:abstractNumId w:val="52"/>
  </w:num>
  <w:num w:numId="24">
    <w:abstractNumId w:val="49"/>
  </w:num>
  <w:num w:numId="25">
    <w:abstractNumId w:val="25"/>
  </w:num>
  <w:num w:numId="26">
    <w:abstractNumId w:val="53"/>
  </w:num>
  <w:num w:numId="27">
    <w:abstractNumId w:val="51"/>
  </w:num>
  <w:num w:numId="28">
    <w:abstractNumId w:val="24"/>
  </w:num>
  <w:num w:numId="29">
    <w:abstractNumId w:val="59"/>
  </w:num>
  <w:num w:numId="30">
    <w:abstractNumId w:val="18"/>
  </w:num>
  <w:num w:numId="31">
    <w:abstractNumId w:val="10"/>
  </w:num>
  <w:num w:numId="32">
    <w:abstractNumId w:val="12"/>
  </w:num>
  <w:num w:numId="33">
    <w:abstractNumId w:val="11"/>
  </w:num>
  <w:num w:numId="34">
    <w:abstractNumId w:val="61"/>
  </w:num>
  <w:num w:numId="35">
    <w:abstractNumId w:val="19"/>
  </w:num>
  <w:num w:numId="36">
    <w:abstractNumId w:val="5"/>
  </w:num>
  <w:num w:numId="37">
    <w:abstractNumId w:val="38"/>
  </w:num>
  <w:num w:numId="38">
    <w:abstractNumId w:val="6"/>
  </w:num>
  <w:num w:numId="39">
    <w:abstractNumId w:val="1"/>
  </w:num>
  <w:num w:numId="40">
    <w:abstractNumId w:val="14"/>
  </w:num>
  <w:num w:numId="41">
    <w:abstractNumId w:val="30"/>
  </w:num>
  <w:num w:numId="42">
    <w:abstractNumId w:val="47"/>
  </w:num>
  <w:num w:numId="43">
    <w:abstractNumId w:val="55"/>
  </w:num>
  <w:num w:numId="44">
    <w:abstractNumId w:val="8"/>
  </w:num>
  <w:num w:numId="45">
    <w:abstractNumId w:val="57"/>
  </w:num>
  <w:num w:numId="46">
    <w:abstractNumId w:val="60"/>
  </w:num>
  <w:num w:numId="47">
    <w:abstractNumId w:val="26"/>
  </w:num>
  <w:num w:numId="48">
    <w:abstractNumId w:val="56"/>
  </w:num>
  <w:num w:numId="49">
    <w:abstractNumId w:val="13"/>
  </w:num>
  <w:num w:numId="50">
    <w:abstractNumId w:val="41"/>
  </w:num>
  <w:num w:numId="51">
    <w:abstractNumId w:val="16"/>
  </w:num>
  <w:num w:numId="52">
    <w:abstractNumId w:val="7"/>
  </w:num>
  <w:num w:numId="53">
    <w:abstractNumId w:val="58"/>
  </w:num>
  <w:num w:numId="54">
    <w:abstractNumId w:val="17"/>
  </w:num>
  <w:num w:numId="55">
    <w:abstractNumId w:val="44"/>
  </w:num>
  <w:num w:numId="56">
    <w:abstractNumId w:val="28"/>
  </w:num>
  <w:num w:numId="57">
    <w:abstractNumId w:val="31"/>
  </w:num>
  <w:num w:numId="58">
    <w:abstractNumId w:val="63"/>
  </w:num>
  <w:num w:numId="59">
    <w:abstractNumId w:val="3"/>
  </w:num>
  <w:num w:numId="60">
    <w:abstractNumId w:val="34"/>
  </w:num>
  <w:num w:numId="61">
    <w:abstractNumId w:val="50"/>
  </w:num>
  <w:num w:numId="62">
    <w:abstractNumId w:val="35"/>
  </w:num>
  <w:num w:numId="63">
    <w:abstractNumId w:val="37"/>
  </w:num>
  <w:num w:numId="64">
    <w:abstractNumId w:val="54"/>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009E"/>
    <w:rsid w:val="000204A7"/>
    <w:rsid w:val="00052FDC"/>
    <w:rsid w:val="000723E6"/>
    <w:rsid w:val="00082830"/>
    <w:rsid w:val="000A30BA"/>
    <w:rsid w:val="000A670A"/>
    <w:rsid w:val="000C246A"/>
    <w:rsid w:val="000D7CE2"/>
    <w:rsid w:val="000E0DD8"/>
    <w:rsid w:val="001217B0"/>
    <w:rsid w:val="00147FC0"/>
    <w:rsid w:val="00150A32"/>
    <w:rsid w:val="00176E54"/>
    <w:rsid w:val="001A57DC"/>
    <w:rsid w:val="001A6B4D"/>
    <w:rsid w:val="001B485D"/>
    <w:rsid w:val="001F1701"/>
    <w:rsid w:val="001F25B2"/>
    <w:rsid w:val="001F2D93"/>
    <w:rsid w:val="0020768D"/>
    <w:rsid w:val="0021775C"/>
    <w:rsid w:val="0022009E"/>
    <w:rsid w:val="002324B8"/>
    <w:rsid w:val="00241E82"/>
    <w:rsid w:val="00247BF6"/>
    <w:rsid w:val="002529A2"/>
    <w:rsid w:val="0026174F"/>
    <w:rsid w:val="00264EAC"/>
    <w:rsid w:val="00270B6E"/>
    <w:rsid w:val="00285777"/>
    <w:rsid w:val="00294B97"/>
    <w:rsid w:val="002966F7"/>
    <w:rsid w:val="002F787C"/>
    <w:rsid w:val="00301A27"/>
    <w:rsid w:val="003100D9"/>
    <w:rsid w:val="00324270"/>
    <w:rsid w:val="00333083"/>
    <w:rsid w:val="003550A6"/>
    <w:rsid w:val="003639D3"/>
    <w:rsid w:val="00374752"/>
    <w:rsid w:val="003806DE"/>
    <w:rsid w:val="0038346F"/>
    <w:rsid w:val="00392A0B"/>
    <w:rsid w:val="00393158"/>
    <w:rsid w:val="003A37B0"/>
    <w:rsid w:val="003D7883"/>
    <w:rsid w:val="003E3E86"/>
    <w:rsid w:val="003F659E"/>
    <w:rsid w:val="00416C7F"/>
    <w:rsid w:val="00416F4D"/>
    <w:rsid w:val="0042180E"/>
    <w:rsid w:val="00443F26"/>
    <w:rsid w:val="004917BE"/>
    <w:rsid w:val="0049559F"/>
    <w:rsid w:val="004A3183"/>
    <w:rsid w:val="004A69E3"/>
    <w:rsid w:val="004A78B8"/>
    <w:rsid w:val="004B1E42"/>
    <w:rsid w:val="004B5EC0"/>
    <w:rsid w:val="004C6BE7"/>
    <w:rsid w:val="00506123"/>
    <w:rsid w:val="0053106C"/>
    <w:rsid w:val="005759A2"/>
    <w:rsid w:val="0059184B"/>
    <w:rsid w:val="005B4AFC"/>
    <w:rsid w:val="005D0AF8"/>
    <w:rsid w:val="005E0C27"/>
    <w:rsid w:val="005F2798"/>
    <w:rsid w:val="005F6266"/>
    <w:rsid w:val="006004AF"/>
    <w:rsid w:val="00650BC0"/>
    <w:rsid w:val="006C1200"/>
    <w:rsid w:val="006D34F7"/>
    <w:rsid w:val="007051E1"/>
    <w:rsid w:val="00723252"/>
    <w:rsid w:val="00731C04"/>
    <w:rsid w:val="0075489D"/>
    <w:rsid w:val="00754E8E"/>
    <w:rsid w:val="0076356B"/>
    <w:rsid w:val="007951BE"/>
    <w:rsid w:val="007C11F7"/>
    <w:rsid w:val="007D2C30"/>
    <w:rsid w:val="008157B8"/>
    <w:rsid w:val="00857096"/>
    <w:rsid w:val="0088479A"/>
    <w:rsid w:val="00886DC0"/>
    <w:rsid w:val="008A2FF3"/>
    <w:rsid w:val="008B0741"/>
    <w:rsid w:val="008B235D"/>
    <w:rsid w:val="008F3CCD"/>
    <w:rsid w:val="00904CC7"/>
    <w:rsid w:val="00906BDC"/>
    <w:rsid w:val="009132C7"/>
    <w:rsid w:val="00920A9C"/>
    <w:rsid w:val="009248B0"/>
    <w:rsid w:val="00952834"/>
    <w:rsid w:val="00955F26"/>
    <w:rsid w:val="00957BD5"/>
    <w:rsid w:val="00961692"/>
    <w:rsid w:val="00967BA0"/>
    <w:rsid w:val="00967C28"/>
    <w:rsid w:val="00984A94"/>
    <w:rsid w:val="00986878"/>
    <w:rsid w:val="009B43FB"/>
    <w:rsid w:val="009C1B78"/>
    <w:rsid w:val="009E0F97"/>
    <w:rsid w:val="009E2529"/>
    <w:rsid w:val="009F7C9A"/>
    <w:rsid w:val="00A001C6"/>
    <w:rsid w:val="00A06D82"/>
    <w:rsid w:val="00A21650"/>
    <w:rsid w:val="00A926AC"/>
    <w:rsid w:val="00A944C4"/>
    <w:rsid w:val="00B12B81"/>
    <w:rsid w:val="00B27878"/>
    <w:rsid w:val="00B31F5B"/>
    <w:rsid w:val="00B63719"/>
    <w:rsid w:val="00B759C8"/>
    <w:rsid w:val="00B91880"/>
    <w:rsid w:val="00B936E3"/>
    <w:rsid w:val="00B97C3F"/>
    <w:rsid w:val="00BC1EB8"/>
    <w:rsid w:val="00BD12D2"/>
    <w:rsid w:val="00BD5305"/>
    <w:rsid w:val="00C00B02"/>
    <w:rsid w:val="00C32169"/>
    <w:rsid w:val="00C34AC7"/>
    <w:rsid w:val="00C4562E"/>
    <w:rsid w:val="00C725AA"/>
    <w:rsid w:val="00CC4FFD"/>
    <w:rsid w:val="00CE7255"/>
    <w:rsid w:val="00D05AAB"/>
    <w:rsid w:val="00D20A73"/>
    <w:rsid w:val="00D4153F"/>
    <w:rsid w:val="00D60A49"/>
    <w:rsid w:val="00D62840"/>
    <w:rsid w:val="00D75F14"/>
    <w:rsid w:val="00D8349B"/>
    <w:rsid w:val="00DA08F7"/>
    <w:rsid w:val="00DB4EE1"/>
    <w:rsid w:val="00DD20F3"/>
    <w:rsid w:val="00DE7C36"/>
    <w:rsid w:val="00E04AA8"/>
    <w:rsid w:val="00E15D26"/>
    <w:rsid w:val="00E21BB8"/>
    <w:rsid w:val="00E27E01"/>
    <w:rsid w:val="00E431BA"/>
    <w:rsid w:val="00E43C1A"/>
    <w:rsid w:val="00E4685B"/>
    <w:rsid w:val="00E50383"/>
    <w:rsid w:val="00E5551E"/>
    <w:rsid w:val="00E91D6E"/>
    <w:rsid w:val="00EA115D"/>
    <w:rsid w:val="00EB1F9E"/>
    <w:rsid w:val="00EB6917"/>
    <w:rsid w:val="00EC6E34"/>
    <w:rsid w:val="00EE47A9"/>
    <w:rsid w:val="00F12FDF"/>
    <w:rsid w:val="00F24EF0"/>
    <w:rsid w:val="00F92D48"/>
    <w:rsid w:val="00FA6D48"/>
    <w:rsid w:val="00FB1D25"/>
    <w:rsid w:val="00FE7F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F7"/>
  </w:style>
  <w:style w:type="paragraph" w:styleId="Heading1">
    <w:name w:val="heading 1"/>
    <w:basedOn w:val="Normal"/>
    <w:next w:val="Normal"/>
    <w:link w:val="Heading1Char"/>
    <w:uiPriority w:val="9"/>
    <w:qFormat/>
    <w:rsid w:val="00B31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2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paragraph" w:styleId="ListParagraph">
    <w:name w:val="List Paragraph"/>
    <w:basedOn w:val="Normal"/>
    <w:uiPriority w:val="34"/>
    <w:qFormat/>
    <w:rsid w:val="00416F4D"/>
    <w:pPr>
      <w:ind w:left="720"/>
      <w:contextualSpacing/>
    </w:pPr>
  </w:style>
  <w:style w:type="character" w:customStyle="1" w:styleId="Heading1Char">
    <w:name w:val="Heading 1 Char"/>
    <w:basedOn w:val="DefaultParagraphFont"/>
    <w:link w:val="Heading1"/>
    <w:uiPriority w:val="9"/>
    <w:rsid w:val="00B31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1F5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31F5B"/>
    <w:pPr>
      <w:outlineLvl w:val="9"/>
    </w:pPr>
    <w:rPr>
      <w:lang w:val="en-US" w:eastAsia="ja-JP"/>
    </w:rPr>
  </w:style>
  <w:style w:type="paragraph" w:styleId="TOC1">
    <w:name w:val="toc 1"/>
    <w:basedOn w:val="Normal"/>
    <w:next w:val="Normal"/>
    <w:autoRedefine/>
    <w:uiPriority w:val="39"/>
    <w:unhideWhenUsed/>
    <w:rsid w:val="00B31F5B"/>
    <w:pPr>
      <w:spacing w:after="100"/>
    </w:pPr>
  </w:style>
  <w:style w:type="paragraph" w:styleId="TOC2">
    <w:name w:val="toc 2"/>
    <w:basedOn w:val="Normal"/>
    <w:next w:val="Normal"/>
    <w:autoRedefine/>
    <w:uiPriority w:val="39"/>
    <w:unhideWhenUsed/>
    <w:rsid w:val="00B31F5B"/>
    <w:pPr>
      <w:spacing w:after="100"/>
      <w:ind w:left="220"/>
    </w:pPr>
  </w:style>
  <w:style w:type="paragraph" w:styleId="Index1">
    <w:name w:val="index 1"/>
    <w:basedOn w:val="Normal"/>
    <w:next w:val="Normal"/>
    <w:autoRedefine/>
    <w:uiPriority w:val="99"/>
    <w:unhideWhenUsed/>
    <w:rsid w:val="00EC6E34"/>
    <w:pPr>
      <w:spacing w:after="0"/>
      <w:ind w:left="220" w:hanging="220"/>
    </w:pPr>
    <w:rPr>
      <w:rFonts w:cstheme="minorHAnsi"/>
      <w:sz w:val="20"/>
      <w:szCs w:val="20"/>
    </w:rPr>
  </w:style>
  <w:style w:type="paragraph" w:styleId="Index2">
    <w:name w:val="index 2"/>
    <w:basedOn w:val="Normal"/>
    <w:next w:val="Normal"/>
    <w:autoRedefine/>
    <w:uiPriority w:val="99"/>
    <w:unhideWhenUsed/>
    <w:rsid w:val="00EC6E34"/>
    <w:pPr>
      <w:spacing w:after="0"/>
      <w:ind w:left="440" w:hanging="220"/>
    </w:pPr>
    <w:rPr>
      <w:rFonts w:cstheme="minorHAnsi"/>
      <w:sz w:val="20"/>
      <w:szCs w:val="20"/>
    </w:rPr>
  </w:style>
  <w:style w:type="paragraph" w:styleId="Index3">
    <w:name w:val="index 3"/>
    <w:basedOn w:val="Normal"/>
    <w:next w:val="Normal"/>
    <w:autoRedefine/>
    <w:uiPriority w:val="99"/>
    <w:unhideWhenUsed/>
    <w:rsid w:val="00EC6E34"/>
    <w:pPr>
      <w:spacing w:after="0"/>
      <w:ind w:left="660" w:hanging="220"/>
    </w:pPr>
    <w:rPr>
      <w:rFonts w:cstheme="minorHAnsi"/>
      <w:sz w:val="20"/>
      <w:szCs w:val="20"/>
    </w:rPr>
  </w:style>
  <w:style w:type="paragraph" w:styleId="Index4">
    <w:name w:val="index 4"/>
    <w:basedOn w:val="Normal"/>
    <w:next w:val="Normal"/>
    <w:autoRedefine/>
    <w:uiPriority w:val="99"/>
    <w:unhideWhenUsed/>
    <w:rsid w:val="00EC6E34"/>
    <w:pPr>
      <w:spacing w:after="0"/>
      <w:ind w:left="880" w:hanging="220"/>
    </w:pPr>
    <w:rPr>
      <w:rFonts w:cstheme="minorHAnsi"/>
      <w:sz w:val="20"/>
      <w:szCs w:val="20"/>
    </w:rPr>
  </w:style>
  <w:style w:type="paragraph" w:styleId="Index5">
    <w:name w:val="index 5"/>
    <w:basedOn w:val="Normal"/>
    <w:next w:val="Normal"/>
    <w:autoRedefine/>
    <w:uiPriority w:val="99"/>
    <w:unhideWhenUsed/>
    <w:rsid w:val="00EC6E34"/>
    <w:pPr>
      <w:spacing w:after="0"/>
      <w:ind w:left="1100" w:hanging="220"/>
    </w:pPr>
    <w:rPr>
      <w:rFonts w:cstheme="minorHAnsi"/>
      <w:sz w:val="20"/>
      <w:szCs w:val="20"/>
    </w:rPr>
  </w:style>
  <w:style w:type="paragraph" w:styleId="Index6">
    <w:name w:val="index 6"/>
    <w:basedOn w:val="Normal"/>
    <w:next w:val="Normal"/>
    <w:autoRedefine/>
    <w:uiPriority w:val="99"/>
    <w:unhideWhenUsed/>
    <w:rsid w:val="00EC6E34"/>
    <w:pPr>
      <w:spacing w:after="0"/>
      <w:ind w:left="1320" w:hanging="220"/>
    </w:pPr>
    <w:rPr>
      <w:rFonts w:cstheme="minorHAnsi"/>
      <w:sz w:val="20"/>
      <w:szCs w:val="20"/>
    </w:rPr>
  </w:style>
  <w:style w:type="paragraph" w:styleId="Index7">
    <w:name w:val="index 7"/>
    <w:basedOn w:val="Normal"/>
    <w:next w:val="Normal"/>
    <w:autoRedefine/>
    <w:uiPriority w:val="99"/>
    <w:unhideWhenUsed/>
    <w:rsid w:val="00EC6E34"/>
    <w:pPr>
      <w:spacing w:after="0"/>
      <w:ind w:left="1540" w:hanging="220"/>
    </w:pPr>
    <w:rPr>
      <w:rFonts w:cstheme="minorHAnsi"/>
      <w:sz w:val="20"/>
      <w:szCs w:val="20"/>
    </w:rPr>
  </w:style>
  <w:style w:type="paragraph" w:styleId="Index8">
    <w:name w:val="index 8"/>
    <w:basedOn w:val="Normal"/>
    <w:next w:val="Normal"/>
    <w:autoRedefine/>
    <w:uiPriority w:val="99"/>
    <w:unhideWhenUsed/>
    <w:rsid w:val="00EC6E34"/>
    <w:pPr>
      <w:spacing w:after="0"/>
      <w:ind w:left="1760" w:hanging="220"/>
    </w:pPr>
    <w:rPr>
      <w:rFonts w:cstheme="minorHAnsi"/>
      <w:sz w:val="20"/>
      <w:szCs w:val="20"/>
    </w:rPr>
  </w:style>
  <w:style w:type="paragraph" w:styleId="Index9">
    <w:name w:val="index 9"/>
    <w:basedOn w:val="Normal"/>
    <w:next w:val="Normal"/>
    <w:autoRedefine/>
    <w:uiPriority w:val="99"/>
    <w:unhideWhenUsed/>
    <w:rsid w:val="00EC6E34"/>
    <w:pPr>
      <w:spacing w:after="0"/>
      <w:ind w:left="1980" w:hanging="220"/>
    </w:pPr>
    <w:rPr>
      <w:rFonts w:cstheme="minorHAnsi"/>
      <w:sz w:val="20"/>
      <w:szCs w:val="20"/>
    </w:rPr>
  </w:style>
  <w:style w:type="paragraph" w:styleId="IndexHeading">
    <w:name w:val="index heading"/>
    <w:basedOn w:val="Normal"/>
    <w:next w:val="Index1"/>
    <w:uiPriority w:val="99"/>
    <w:unhideWhenUsed/>
    <w:rsid w:val="00EC6E34"/>
    <w:pPr>
      <w:spacing w:before="120" w:after="120"/>
    </w:pPr>
    <w:rPr>
      <w:rFonts w:cstheme="minorHAnsi"/>
      <w:b/>
      <w:bCs/>
      <w:i/>
      <w:iCs/>
      <w:sz w:val="20"/>
      <w:szCs w:val="20"/>
    </w:rPr>
  </w:style>
  <w:style w:type="character" w:customStyle="1" w:styleId="Heading3Char">
    <w:name w:val="Heading 3 Char"/>
    <w:basedOn w:val="DefaultParagraphFont"/>
    <w:link w:val="Heading3"/>
    <w:uiPriority w:val="9"/>
    <w:rsid w:val="003242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270"/>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324270"/>
    <w:pPr>
      <w:spacing w:after="100"/>
      <w:ind w:left="440"/>
    </w:pPr>
  </w:style>
  <w:style w:type="table" w:styleId="TableGrid">
    <w:name w:val="Table Grid"/>
    <w:basedOn w:val="TableNormal"/>
    <w:uiPriority w:val="59"/>
    <w:rsid w:val="006C1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4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42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paragraph" w:styleId="ListParagraph">
    <w:name w:val="List Paragraph"/>
    <w:basedOn w:val="Normal"/>
    <w:uiPriority w:val="34"/>
    <w:qFormat/>
    <w:rsid w:val="00416F4D"/>
    <w:pPr>
      <w:ind w:left="720"/>
      <w:contextualSpacing/>
    </w:pPr>
  </w:style>
  <w:style w:type="character" w:customStyle="1" w:styleId="Heading1Char">
    <w:name w:val="Heading 1 Char"/>
    <w:basedOn w:val="DefaultParagraphFont"/>
    <w:link w:val="Heading1"/>
    <w:uiPriority w:val="9"/>
    <w:rsid w:val="00B31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1F5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31F5B"/>
    <w:pPr>
      <w:outlineLvl w:val="9"/>
    </w:pPr>
    <w:rPr>
      <w:lang w:val="en-US" w:eastAsia="ja-JP"/>
    </w:rPr>
  </w:style>
  <w:style w:type="paragraph" w:styleId="TOC1">
    <w:name w:val="toc 1"/>
    <w:basedOn w:val="Normal"/>
    <w:next w:val="Normal"/>
    <w:autoRedefine/>
    <w:uiPriority w:val="39"/>
    <w:unhideWhenUsed/>
    <w:rsid w:val="00B31F5B"/>
    <w:pPr>
      <w:spacing w:after="100"/>
    </w:pPr>
  </w:style>
  <w:style w:type="paragraph" w:styleId="TOC2">
    <w:name w:val="toc 2"/>
    <w:basedOn w:val="Normal"/>
    <w:next w:val="Normal"/>
    <w:autoRedefine/>
    <w:uiPriority w:val="39"/>
    <w:unhideWhenUsed/>
    <w:rsid w:val="00B31F5B"/>
    <w:pPr>
      <w:spacing w:after="100"/>
      <w:ind w:left="220"/>
    </w:pPr>
  </w:style>
  <w:style w:type="paragraph" w:styleId="Index1">
    <w:name w:val="index 1"/>
    <w:basedOn w:val="Normal"/>
    <w:next w:val="Normal"/>
    <w:autoRedefine/>
    <w:uiPriority w:val="99"/>
    <w:unhideWhenUsed/>
    <w:rsid w:val="00EC6E34"/>
    <w:pPr>
      <w:spacing w:after="0"/>
      <w:ind w:left="220" w:hanging="220"/>
    </w:pPr>
    <w:rPr>
      <w:rFonts w:cstheme="minorHAnsi"/>
      <w:sz w:val="20"/>
      <w:szCs w:val="20"/>
    </w:rPr>
  </w:style>
  <w:style w:type="paragraph" w:styleId="Index2">
    <w:name w:val="index 2"/>
    <w:basedOn w:val="Normal"/>
    <w:next w:val="Normal"/>
    <w:autoRedefine/>
    <w:uiPriority w:val="99"/>
    <w:unhideWhenUsed/>
    <w:rsid w:val="00EC6E34"/>
    <w:pPr>
      <w:spacing w:after="0"/>
      <w:ind w:left="440" w:hanging="220"/>
    </w:pPr>
    <w:rPr>
      <w:rFonts w:cstheme="minorHAnsi"/>
      <w:sz w:val="20"/>
      <w:szCs w:val="20"/>
    </w:rPr>
  </w:style>
  <w:style w:type="paragraph" w:styleId="Index3">
    <w:name w:val="index 3"/>
    <w:basedOn w:val="Normal"/>
    <w:next w:val="Normal"/>
    <w:autoRedefine/>
    <w:uiPriority w:val="99"/>
    <w:unhideWhenUsed/>
    <w:rsid w:val="00EC6E34"/>
    <w:pPr>
      <w:spacing w:after="0"/>
      <w:ind w:left="660" w:hanging="220"/>
    </w:pPr>
    <w:rPr>
      <w:rFonts w:cstheme="minorHAnsi"/>
      <w:sz w:val="20"/>
      <w:szCs w:val="20"/>
    </w:rPr>
  </w:style>
  <w:style w:type="paragraph" w:styleId="Index4">
    <w:name w:val="index 4"/>
    <w:basedOn w:val="Normal"/>
    <w:next w:val="Normal"/>
    <w:autoRedefine/>
    <w:uiPriority w:val="99"/>
    <w:unhideWhenUsed/>
    <w:rsid w:val="00EC6E34"/>
    <w:pPr>
      <w:spacing w:after="0"/>
      <w:ind w:left="880" w:hanging="220"/>
    </w:pPr>
    <w:rPr>
      <w:rFonts w:cstheme="minorHAnsi"/>
      <w:sz w:val="20"/>
      <w:szCs w:val="20"/>
    </w:rPr>
  </w:style>
  <w:style w:type="paragraph" w:styleId="Index5">
    <w:name w:val="index 5"/>
    <w:basedOn w:val="Normal"/>
    <w:next w:val="Normal"/>
    <w:autoRedefine/>
    <w:uiPriority w:val="99"/>
    <w:unhideWhenUsed/>
    <w:rsid w:val="00EC6E34"/>
    <w:pPr>
      <w:spacing w:after="0"/>
      <w:ind w:left="1100" w:hanging="220"/>
    </w:pPr>
    <w:rPr>
      <w:rFonts w:cstheme="minorHAnsi"/>
      <w:sz w:val="20"/>
      <w:szCs w:val="20"/>
    </w:rPr>
  </w:style>
  <w:style w:type="paragraph" w:styleId="Index6">
    <w:name w:val="index 6"/>
    <w:basedOn w:val="Normal"/>
    <w:next w:val="Normal"/>
    <w:autoRedefine/>
    <w:uiPriority w:val="99"/>
    <w:unhideWhenUsed/>
    <w:rsid w:val="00EC6E34"/>
    <w:pPr>
      <w:spacing w:after="0"/>
      <w:ind w:left="1320" w:hanging="220"/>
    </w:pPr>
    <w:rPr>
      <w:rFonts w:cstheme="minorHAnsi"/>
      <w:sz w:val="20"/>
      <w:szCs w:val="20"/>
    </w:rPr>
  </w:style>
  <w:style w:type="paragraph" w:styleId="Index7">
    <w:name w:val="index 7"/>
    <w:basedOn w:val="Normal"/>
    <w:next w:val="Normal"/>
    <w:autoRedefine/>
    <w:uiPriority w:val="99"/>
    <w:unhideWhenUsed/>
    <w:rsid w:val="00EC6E34"/>
    <w:pPr>
      <w:spacing w:after="0"/>
      <w:ind w:left="1540" w:hanging="220"/>
    </w:pPr>
    <w:rPr>
      <w:rFonts w:cstheme="minorHAnsi"/>
      <w:sz w:val="20"/>
      <w:szCs w:val="20"/>
    </w:rPr>
  </w:style>
  <w:style w:type="paragraph" w:styleId="Index8">
    <w:name w:val="index 8"/>
    <w:basedOn w:val="Normal"/>
    <w:next w:val="Normal"/>
    <w:autoRedefine/>
    <w:uiPriority w:val="99"/>
    <w:unhideWhenUsed/>
    <w:rsid w:val="00EC6E34"/>
    <w:pPr>
      <w:spacing w:after="0"/>
      <w:ind w:left="1760" w:hanging="220"/>
    </w:pPr>
    <w:rPr>
      <w:rFonts w:cstheme="minorHAnsi"/>
      <w:sz w:val="20"/>
      <w:szCs w:val="20"/>
    </w:rPr>
  </w:style>
  <w:style w:type="paragraph" w:styleId="Index9">
    <w:name w:val="index 9"/>
    <w:basedOn w:val="Normal"/>
    <w:next w:val="Normal"/>
    <w:autoRedefine/>
    <w:uiPriority w:val="99"/>
    <w:unhideWhenUsed/>
    <w:rsid w:val="00EC6E34"/>
    <w:pPr>
      <w:spacing w:after="0"/>
      <w:ind w:left="1980" w:hanging="220"/>
    </w:pPr>
    <w:rPr>
      <w:rFonts w:cstheme="minorHAnsi"/>
      <w:sz w:val="20"/>
      <w:szCs w:val="20"/>
    </w:rPr>
  </w:style>
  <w:style w:type="paragraph" w:styleId="IndexHeading">
    <w:name w:val="index heading"/>
    <w:basedOn w:val="Normal"/>
    <w:next w:val="Index1"/>
    <w:uiPriority w:val="99"/>
    <w:unhideWhenUsed/>
    <w:rsid w:val="00EC6E34"/>
    <w:pPr>
      <w:spacing w:before="120" w:after="120"/>
    </w:pPr>
    <w:rPr>
      <w:rFonts w:cstheme="minorHAnsi"/>
      <w:b/>
      <w:bCs/>
      <w:i/>
      <w:iCs/>
      <w:sz w:val="20"/>
      <w:szCs w:val="20"/>
    </w:rPr>
  </w:style>
  <w:style w:type="character" w:customStyle="1" w:styleId="Heading3Char">
    <w:name w:val="Heading 3 Char"/>
    <w:basedOn w:val="DefaultParagraphFont"/>
    <w:link w:val="Heading3"/>
    <w:uiPriority w:val="9"/>
    <w:rsid w:val="003242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4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4270"/>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32427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551">
      <w:bodyDiv w:val="1"/>
      <w:marLeft w:val="0"/>
      <w:marRight w:val="0"/>
      <w:marTop w:val="0"/>
      <w:marBottom w:val="0"/>
      <w:divBdr>
        <w:top w:val="none" w:sz="0" w:space="0" w:color="auto"/>
        <w:left w:val="none" w:sz="0" w:space="0" w:color="auto"/>
        <w:bottom w:val="none" w:sz="0" w:space="0" w:color="auto"/>
        <w:right w:val="none" w:sz="0" w:space="0" w:color="auto"/>
      </w:divBdr>
      <w:divsChild>
        <w:div w:id="1034158148">
          <w:marLeft w:val="0"/>
          <w:marRight w:val="0"/>
          <w:marTop w:val="0"/>
          <w:marBottom w:val="0"/>
          <w:divBdr>
            <w:top w:val="none" w:sz="0" w:space="0" w:color="auto"/>
            <w:left w:val="none" w:sz="0" w:space="0" w:color="auto"/>
            <w:bottom w:val="none" w:sz="0" w:space="0" w:color="auto"/>
            <w:right w:val="none" w:sz="0" w:space="0" w:color="auto"/>
          </w:divBdr>
          <w:divsChild>
            <w:div w:id="1995058988">
              <w:marLeft w:val="0"/>
              <w:marRight w:val="0"/>
              <w:marTop w:val="0"/>
              <w:marBottom w:val="0"/>
              <w:divBdr>
                <w:top w:val="none" w:sz="0" w:space="0" w:color="auto"/>
                <w:left w:val="none" w:sz="0" w:space="0" w:color="auto"/>
                <w:bottom w:val="none" w:sz="0" w:space="0" w:color="auto"/>
                <w:right w:val="none" w:sz="0" w:space="0" w:color="auto"/>
              </w:divBdr>
              <w:divsChild>
                <w:div w:id="8474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 w:id="1571574182">
      <w:bodyDiv w:val="1"/>
      <w:marLeft w:val="0"/>
      <w:marRight w:val="0"/>
      <w:marTop w:val="0"/>
      <w:marBottom w:val="0"/>
      <w:divBdr>
        <w:top w:val="none" w:sz="0" w:space="0" w:color="auto"/>
        <w:left w:val="none" w:sz="0" w:space="0" w:color="auto"/>
        <w:bottom w:val="none" w:sz="0" w:space="0" w:color="auto"/>
        <w:right w:val="none" w:sz="0" w:space="0" w:color="auto"/>
      </w:divBdr>
      <w:divsChild>
        <w:div w:id="387992407">
          <w:marLeft w:val="0"/>
          <w:marRight w:val="0"/>
          <w:marTop w:val="0"/>
          <w:marBottom w:val="0"/>
          <w:divBdr>
            <w:top w:val="none" w:sz="0" w:space="0" w:color="auto"/>
            <w:left w:val="none" w:sz="0" w:space="0" w:color="auto"/>
            <w:bottom w:val="none" w:sz="0" w:space="0" w:color="auto"/>
            <w:right w:val="none" w:sz="0" w:space="0" w:color="auto"/>
          </w:divBdr>
          <w:divsChild>
            <w:div w:id="1381710122">
              <w:marLeft w:val="0"/>
              <w:marRight w:val="0"/>
              <w:marTop w:val="0"/>
              <w:marBottom w:val="0"/>
              <w:divBdr>
                <w:top w:val="none" w:sz="0" w:space="0" w:color="auto"/>
                <w:left w:val="none" w:sz="0" w:space="0" w:color="auto"/>
                <w:bottom w:val="none" w:sz="0" w:space="0" w:color="auto"/>
                <w:right w:val="none" w:sz="0" w:space="0" w:color="auto"/>
              </w:divBdr>
              <w:divsChild>
                <w:div w:id="1333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0640">
      <w:bodyDiv w:val="1"/>
      <w:marLeft w:val="0"/>
      <w:marRight w:val="0"/>
      <w:marTop w:val="0"/>
      <w:marBottom w:val="0"/>
      <w:divBdr>
        <w:top w:val="none" w:sz="0" w:space="0" w:color="auto"/>
        <w:left w:val="none" w:sz="0" w:space="0" w:color="auto"/>
        <w:bottom w:val="none" w:sz="0" w:space="0" w:color="auto"/>
        <w:right w:val="none" w:sz="0" w:space="0" w:color="auto"/>
      </w:divBdr>
      <w:divsChild>
        <w:div w:id="294338967">
          <w:marLeft w:val="0"/>
          <w:marRight w:val="0"/>
          <w:marTop w:val="0"/>
          <w:marBottom w:val="0"/>
          <w:divBdr>
            <w:top w:val="none" w:sz="0" w:space="0" w:color="auto"/>
            <w:left w:val="none" w:sz="0" w:space="0" w:color="auto"/>
            <w:bottom w:val="none" w:sz="0" w:space="0" w:color="auto"/>
            <w:right w:val="none" w:sz="0" w:space="0" w:color="auto"/>
          </w:divBdr>
          <w:divsChild>
            <w:div w:id="664892288">
              <w:marLeft w:val="0"/>
              <w:marRight w:val="0"/>
              <w:marTop w:val="0"/>
              <w:marBottom w:val="0"/>
              <w:divBdr>
                <w:top w:val="none" w:sz="0" w:space="0" w:color="auto"/>
                <w:left w:val="none" w:sz="0" w:space="0" w:color="auto"/>
                <w:bottom w:val="none" w:sz="0" w:space="0" w:color="auto"/>
                <w:right w:val="none" w:sz="0" w:space="0" w:color="auto"/>
              </w:divBdr>
              <w:divsChild>
                <w:div w:id="396709084">
                  <w:marLeft w:val="0"/>
                  <w:marRight w:val="0"/>
                  <w:marTop w:val="0"/>
                  <w:marBottom w:val="0"/>
                  <w:divBdr>
                    <w:top w:val="none" w:sz="0" w:space="0" w:color="auto"/>
                    <w:left w:val="none" w:sz="0" w:space="0" w:color="auto"/>
                    <w:bottom w:val="none" w:sz="0" w:space="0" w:color="auto"/>
                    <w:right w:val="none" w:sz="0" w:space="0" w:color="auto"/>
                  </w:divBdr>
                  <w:divsChild>
                    <w:div w:id="1338733870">
                      <w:marLeft w:val="0"/>
                      <w:marRight w:val="0"/>
                      <w:marTop w:val="0"/>
                      <w:marBottom w:val="0"/>
                      <w:divBdr>
                        <w:top w:val="none" w:sz="0" w:space="0" w:color="auto"/>
                        <w:left w:val="none" w:sz="0" w:space="0" w:color="auto"/>
                        <w:bottom w:val="none" w:sz="0" w:space="0" w:color="auto"/>
                        <w:right w:val="none" w:sz="0" w:space="0" w:color="auto"/>
                      </w:divBdr>
                      <w:divsChild>
                        <w:div w:id="1629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cweb.bn.pt/autor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oodle.univ-ab.pt/moodle/mod/resource/view.php?r=374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E07F-0B86-4689-9CB6-F96F7168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Pages>
  <Words>20573</Words>
  <Characters>111098</Characters>
  <Application>Microsoft Office Word</Application>
  <DocSecurity>0</DocSecurity>
  <Lines>925</Lines>
  <Paragraphs>262</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131409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BPI</dc:creator>
  <cp:lastModifiedBy>Antonio Cabrita</cp:lastModifiedBy>
  <cp:revision>47</cp:revision>
  <cp:lastPrinted>2011-07-04T02:33:00Z</cp:lastPrinted>
  <dcterms:created xsi:type="dcterms:W3CDTF">2011-07-02T12:13:00Z</dcterms:created>
  <dcterms:modified xsi:type="dcterms:W3CDTF">2011-07-18T12:08:00Z</dcterms:modified>
</cp:coreProperties>
</file>